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0F8A0" w14:textId="77777777" w:rsidR="00B1322A" w:rsidRDefault="00B1322A" w:rsidP="00B1322A">
      <w:pPr>
        <w:jc w:val="center"/>
      </w:pPr>
      <w:r>
        <w:rPr>
          <w:noProof/>
        </w:rPr>
        <w:drawing>
          <wp:inline distT="0" distB="0" distL="0" distR="0" wp14:anchorId="7BC021CC" wp14:editId="14DD9216">
            <wp:extent cx="2371725" cy="2726068"/>
            <wp:effectExtent l="0" t="0" r="0" b="0"/>
            <wp:docPr id="2" name="Obraz 2" descr="Znalezione obrazy dla zapytania herb miasta stoczek łukow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herb miasta stoczek łukowsk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8320" cy="2791118"/>
                    </a:xfrm>
                    <a:prstGeom prst="rect">
                      <a:avLst/>
                    </a:prstGeom>
                    <a:noFill/>
                    <a:ln>
                      <a:noFill/>
                    </a:ln>
                  </pic:spPr>
                </pic:pic>
              </a:graphicData>
            </a:graphic>
          </wp:inline>
        </w:drawing>
      </w:r>
    </w:p>
    <w:p w14:paraId="560ED509" w14:textId="77777777" w:rsidR="00B1322A" w:rsidRDefault="00B1322A" w:rsidP="00B1322A"/>
    <w:p w14:paraId="120F9BFB" w14:textId="77777777" w:rsidR="00B1322A" w:rsidRDefault="00B1322A" w:rsidP="00B1322A"/>
    <w:p w14:paraId="7BDF9A43" w14:textId="77777777" w:rsidR="00B1322A" w:rsidRPr="00690E80" w:rsidRDefault="00B1322A" w:rsidP="00B1322A">
      <w:pPr>
        <w:jc w:val="center"/>
        <w:rPr>
          <w:b/>
          <w:i/>
          <w:sz w:val="72"/>
          <w:szCs w:val="72"/>
        </w:rPr>
      </w:pPr>
      <w:r w:rsidRPr="00690E80">
        <w:rPr>
          <w:b/>
          <w:i/>
          <w:sz w:val="72"/>
          <w:szCs w:val="72"/>
        </w:rPr>
        <w:t xml:space="preserve">RAPORT O STANIE MIASTA </w:t>
      </w:r>
    </w:p>
    <w:p w14:paraId="4C2DF161" w14:textId="77777777" w:rsidR="00B1322A" w:rsidRDefault="00B1322A" w:rsidP="00B1322A">
      <w:pPr>
        <w:jc w:val="center"/>
        <w:rPr>
          <w:b/>
          <w:i/>
          <w:sz w:val="72"/>
          <w:szCs w:val="72"/>
        </w:rPr>
      </w:pPr>
      <w:r w:rsidRPr="00690E80">
        <w:rPr>
          <w:b/>
          <w:i/>
          <w:sz w:val="72"/>
          <w:szCs w:val="72"/>
        </w:rPr>
        <w:t xml:space="preserve">STOCZEK ŁUKOWSKI </w:t>
      </w:r>
    </w:p>
    <w:p w14:paraId="1991E597" w14:textId="3B4A2887" w:rsidR="00B1322A" w:rsidRPr="00690E80" w:rsidRDefault="00B1322A" w:rsidP="00B1322A">
      <w:pPr>
        <w:jc w:val="center"/>
        <w:rPr>
          <w:b/>
          <w:i/>
          <w:sz w:val="72"/>
          <w:szCs w:val="72"/>
        </w:rPr>
      </w:pPr>
      <w:r w:rsidRPr="00690E80">
        <w:rPr>
          <w:b/>
          <w:i/>
          <w:sz w:val="72"/>
          <w:szCs w:val="72"/>
        </w:rPr>
        <w:t>ZA 201</w:t>
      </w:r>
      <w:r>
        <w:rPr>
          <w:b/>
          <w:i/>
          <w:sz w:val="72"/>
          <w:szCs w:val="72"/>
        </w:rPr>
        <w:t>9</w:t>
      </w:r>
      <w:r w:rsidRPr="00690E80">
        <w:rPr>
          <w:b/>
          <w:i/>
          <w:sz w:val="72"/>
          <w:szCs w:val="72"/>
        </w:rPr>
        <w:t xml:space="preserve"> ROK</w:t>
      </w:r>
    </w:p>
    <w:p w14:paraId="0D21930C" w14:textId="77777777" w:rsidR="00B1322A" w:rsidRDefault="00B1322A" w:rsidP="00B1322A"/>
    <w:p w14:paraId="5C12E7E2" w14:textId="77777777" w:rsidR="00B1322A" w:rsidRDefault="00B1322A" w:rsidP="00B1322A"/>
    <w:p w14:paraId="5C56AF9A" w14:textId="77777777" w:rsidR="00B1322A" w:rsidRDefault="00B1322A" w:rsidP="00B1322A"/>
    <w:p w14:paraId="5F71509E" w14:textId="77777777" w:rsidR="00B1322A" w:rsidRDefault="00B1322A" w:rsidP="00B1322A"/>
    <w:p w14:paraId="192EA494" w14:textId="77777777" w:rsidR="00B1322A" w:rsidRDefault="00B1322A" w:rsidP="00B1322A"/>
    <w:p w14:paraId="2D6C79D0" w14:textId="77777777" w:rsidR="00B1322A" w:rsidRDefault="00B1322A" w:rsidP="00B1322A"/>
    <w:p w14:paraId="3589F54F" w14:textId="77777777" w:rsidR="00B1322A" w:rsidRDefault="00B1322A" w:rsidP="00B1322A"/>
    <w:p w14:paraId="08949BE3" w14:textId="77777777" w:rsidR="00B1322A" w:rsidRPr="00690E80" w:rsidRDefault="00B1322A" w:rsidP="00B1322A">
      <w:pPr>
        <w:autoSpaceDE w:val="0"/>
        <w:autoSpaceDN w:val="0"/>
        <w:adjustRightInd w:val="0"/>
        <w:spacing w:after="0" w:line="240" w:lineRule="auto"/>
        <w:jc w:val="center"/>
        <w:rPr>
          <w:rFonts w:cstheme="minorHAnsi"/>
          <w:sz w:val="28"/>
          <w:szCs w:val="28"/>
        </w:rPr>
      </w:pPr>
      <w:r w:rsidRPr="00690E80">
        <w:rPr>
          <w:rFonts w:cstheme="minorHAnsi"/>
          <w:sz w:val="28"/>
          <w:szCs w:val="28"/>
        </w:rPr>
        <w:t xml:space="preserve">Urząd Miasta </w:t>
      </w:r>
      <w:r>
        <w:rPr>
          <w:rFonts w:cstheme="minorHAnsi"/>
          <w:sz w:val="28"/>
          <w:szCs w:val="28"/>
        </w:rPr>
        <w:t>Stoczek Łukowski</w:t>
      </w:r>
    </w:p>
    <w:p w14:paraId="482D122E" w14:textId="77777777" w:rsidR="00B1322A" w:rsidRPr="00690E80" w:rsidRDefault="00B1322A" w:rsidP="00B1322A">
      <w:pPr>
        <w:autoSpaceDE w:val="0"/>
        <w:autoSpaceDN w:val="0"/>
        <w:adjustRightInd w:val="0"/>
        <w:spacing w:after="0" w:line="240" w:lineRule="auto"/>
        <w:jc w:val="center"/>
        <w:rPr>
          <w:rFonts w:cstheme="minorHAnsi"/>
          <w:sz w:val="28"/>
          <w:szCs w:val="28"/>
        </w:rPr>
      </w:pPr>
      <w:r>
        <w:rPr>
          <w:rFonts w:cstheme="minorHAnsi"/>
          <w:sz w:val="28"/>
          <w:szCs w:val="28"/>
        </w:rPr>
        <w:t>P</w:t>
      </w:r>
      <w:r w:rsidRPr="00690E80">
        <w:rPr>
          <w:rFonts w:cstheme="minorHAnsi"/>
          <w:sz w:val="28"/>
          <w:szCs w:val="28"/>
        </w:rPr>
        <w:t xml:space="preserve">l. </w:t>
      </w:r>
      <w:r>
        <w:rPr>
          <w:rFonts w:cstheme="minorHAnsi"/>
          <w:sz w:val="28"/>
          <w:szCs w:val="28"/>
        </w:rPr>
        <w:t>T. Kościuszki 1,</w:t>
      </w:r>
      <w:r w:rsidRPr="00690E80">
        <w:rPr>
          <w:rFonts w:cstheme="minorHAnsi"/>
          <w:sz w:val="28"/>
          <w:szCs w:val="28"/>
        </w:rPr>
        <w:t xml:space="preserve"> </w:t>
      </w:r>
      <w:r>
        <w:rPr>
          <w:rFonts w:cstheme="minorHAnsi"/>
          <w:sz w:val="28"/>
          <w:szCs w:val="28"/>
        </w:rPr>
        <w:t>2</w:t>
      </w:r>
      <w:r w:rsidRPr="00690E80">
        <w:rPr>
          <w:rFonts w:cstheme="minorHAnsi"/>
          <w:sz w:val="28"/>
          <w:szCs w:val="28"/>
        </w:rPr>
        <w:t>1-4</w:t>
      </w:r>
      <w:r>
        <w:rPr>
          <w:rFonts w:cstheme="minorHAnsi"/>
          <w:sz w:val="28"/>
          <w:szCs w:val="28"/>
        </w:rPr>
        <w:t>50</w:t>
      </w:r>
      <w:r w:rsidRPr="00690E80">
        <w:rPr>
          <w:rFonts w:cstheme="minorHAnsi"/>
          <w:sz w:val="28"/>
          <w:szCs w:val="28"/>
        </w:rPr>
        <w:t xml:space="preserve"> </w:t>
      </w:r>
      <w:r>
        <w:rPr>
          <w:rFonts w:cstheme="minorHAnsi"/>
          <w:sz w:val="28"/>
          <w:szCs w:val="28"/>
        </w:rPr>
        <w:t>Stoczek Łukowski</w:t>
      </w:r>
    </w:p>
    <w:p w14:paraId="041F49D4" w14:textId="77777777" w:rsidR="00B1322A" w:rsidRPr="00690E80" w:rsidRDefault="00B1322A" w:rsidP="00B1322A">
      <w:pPr>
        <w:autoSpaceDE w:val="0"/>
        <w:autoSpaceDN w:val="0"/>
        <w:adjustRightInd w:val="0"/>
        <w:spacing w:after="0" w:line="240" w:lineRule="auto"/>
        <w:jc w:val="center"/>
        <w:rPr>
          <w:rFonts w:cstheme="minorHAnsi"/>
          <w:sz w:val="28"/>
          <w:szCs w:val="28"/>
        </w:rPr>
      </w:pPr>
      <w:r w:rsidRPr="00690E80">
        <w:rPr>
          <w:rFonts w:cstheme="minorHAnsi"/>
          <w:sz w:val="28"/>
          <w:szCs w:val="28"/>
        </w:rPr>
        <w:t>tel.: 2</w:t>
      </w:r>
      <w:r>
        <w:rPr>
          <w:rFonts w:cstheme="minorHAnsi"/>
          <w:sz w:val="28"/>
          <w:szCs w:val="28"/>
        </w:rPr>
        <w:t>5 797-00-01</w:t>
      </w:r>
      <w:r w:rsidRPr="00690E80">
        <w:rPr>
          <w:rFonts w:cstheme="minorHAnsi"/>
          <w:sz w:val="28"/>
          <w:szCs w:val="28"/>
        </w:rPr>
        <w:t>, fax: 2</w:t>
      </w:r>
      <w:r>
        <w:rPr>
          <w:rFonts w:cstheme="minorHAnsi"/>
          <w:sz w:val="28"/>
          <w:szCs w:val="28"/>
        </w:rPr>
        <w:t>5 797-00-73</w:t>
      </w:r>
    </w:p>
    <w:p w14:paraId="3F5FF8B2" w14:textId="77777777" w:rsidR="00B1322A" w:rsidRPr="00690E80" w:rsidRDefault="00B1322A" w:rsidP="00B1322A">
      <w:pPr>
        <w:autoSpaceDE w:val="0"/>
        <w:autoSpaceDN w:val="0"/>
        <w:adjustRightInd w:val="0"/>
        <w:spacing w:after="0" w:line="240" w:lineRule="auto"/>
        <w:jc w:val="center"/>
        <w:rPr>
          <w:rFonts w:cstheme="minorHAnsi"/>
          <w:sz w:val="28"/>
          <w:szCs w:val="28"/>
        </w:rPr>
      </w:pPr>
      <w:r w:rsidRPr="00690E80">
        <w:rPr>
          <w:rFonts w:cstheme="minorHAnsi"/>
          <w:sz w:val="28"/>
          <w:szCs w:val="28"/>
        </w:rPr>
        <w:t xml:space="preserve">e-mail: </w:t>
      </w:r>
      <w:hyperlink r:id="rId9" w:history="1">
        <w:r w:rsidRPr="00A86801">
          <w:rPr>
            <w:rStyle w:val="Hipercze"/>
            <w:rFonts w:cstheme="minorHAnsi"/>
            <w:sz w:val="28"/>
            <w:szCs w:val="28"/>
          </w:rPr>
          <w:t>miasto@stoczek-lukowski.pl</w:t>
        </w:r>
      </w:hyperlink>
      <w:r>
        <w:rPr>
          <w:rFonts w:cstheme="minorHAnsi"/>
          <w:sz w:val="28"/>
          <w:szCs w:val="28"/>
        </w:rPr>
        <w:t xml:space="preserve"> </w:t>
      </w:r>
    </w:p>
    <w:p w14:paraId="5FD4A4B8" w14:textId="77777777" w:rsidR="00B1322A" w:rsidRPr="00690E80" w:rsidRDefault="00B1322A" w:rsidP="00B1322A">
      <w:pPr>
        <w:jc w:val="center"/>
        <w:rPr>
          <w:rFonts w:cstheme="minorHAnsi"/>
          <w:sz w:val="28"/>
          <w:szCs w:val="28"/>
        </w:rPr>
      </w:pPr>
      <w:hyperlink r:id="rId10" w:history="1">
        <w:r w:rsidRPr="00A86801">
          <w:rPr>
            <w:rStyle w:val="Hipercze"/>
            <w:rFonts w:cstheme="minorHAnsi"/>
            <w:sz w:val="28"/>
            <w:szCs w:val="28"/>
          </w:rPr>
          <w:t>www.stoczek-lukowski.pl</w:t>
        </w:r>
      </w:hyperlink>
      <w:r>
        <w:rPr>
          <w:rFonts w:cstheme="minorHAnsi"/>
          <w:sz w:val="28"/>
          <w:szCs w:val="28"/>
        </w:rPr>
        <w:t xml:space="preserve"> </w:t>
      </w:r>
    </w:p>
    <w:p w14:paraId="49EDBB40" w14:textId="62C1AABD" w:rsidR="00831ABA" w:rsidRPr="00BD0712" w:rsidRDefault="00831ABA" w:rsidP="00831ABA">
      <w:pPr>
        <w:spacing w:line="240" w:lineRule="auto"/>
        <w:rPr>
          <w:rFonts w:ascii="Times New Roman" w:hAnsi="Times New Roman" w:cs="Times New Roman"/>
          <w:sz w:val="26"/>
          <w:szCs w:val="26"/>
        </w:rPr>
      </w:pPr>
      <w:r w:rsidRPr="00BD0712">
        <w:rPr>
          <w:rFonts w:ascii="Times New Roman" w:hAnsi="Times New Roman" w:cs="Times New Roman"/>
          <w:sz w:val="26"/>
          <w:szCs w:val="26"/>
        </w:rPr>
        <w:lastRenderedPageBreak/>
        <w:t>Spis Treści</w:t>
      </w:r>
    </w:p>
    <w:p w14:paraId="40356975" w14:textId="77777777" w:rsidR="00831ABA" w:rsidRPr="00BD0712" w:rsidRDefault="00831ABA" w:rsidP="00831ABA">
      <w:pPr>
        <w:spacing w:line="240" w:lineRule="auto"/>
        <w:rPr>
          <w:rFonts w:ascii="Times New Roman" w:hAnsi="Times New Roman" w:cs="Times New Roman"/>
          <w:sz w:val="26"/>
          <w:szCs w:val="26"/>
        </w:rPr>
      </w:pPr>
      <w:r w:rsidRPr="00BD0712">
        <w:rPr>
          <w:rFonts w:ascii="Times New Roman" w:hAnsi="Times New Roman" w:cs="Times New Roman"/>
          <w:sz w:val="26"/>
          <w:szCs w:val="26"/>
        </w:rPr>
        <w:t>I.        Wstęp, informacje ogólne</w:t>
      </w:r>
    </w:p>
    <w:p w14:paraId="5C1B73DC" w14:textId="77777777" w:rsidR="00831ABA" w:rsidRPr="00BD0712" w:rsidRDefault="00831ABA" w:rsidP="00831ABA">
      <w:pPr>
        <w:spacing w:line="240" w:lineRule="auto"/>
        <w:rPr>
          <w:rFonts w:ascii="Times New Roman" w:hAnsi="Times New Roman" w:cs="Times New Roman"/>
          <w:sz w:val="26"/>
          <w:szCs w:val="26"/>
        </w:rPr>
      </w:pPr>
      <w:r w:rsidRPr="00BD0712">
        <w:rPr>
          <w:rFonts w:ascii="Times New Roman" w:hAnsi="Times New Roman" w:cs="Times New Roman"/>
          <w:sz w:val="26"/>
          <w:szCs w:val="26"/>
        </w:rPr>
        <w:t>II.      Informacje inwestycyjne i finansowe</w:t>
      </w:r>
    </w:p>
    <w:p w14:paraId="2438AE44" w14:textId="77777777" w:rsidR="00831ABA" w:rsidRPr="00BD0712" w:rsidRDefault="00831ABA" w:rsidP="00831ABA">
      <w:pPr>
        <w:spacing w:line="240" w:lineRule="auto"/>
        <w:rPr>
          <w:rFonts w:ascii="Times New Roman" w:hAnsi="Times New Roman" w:cs="Times New Roman"/>
          <w:sz w:val="26"/>
          <w:szCs w:val="26"/>
        </w:rPr>
      </w:pPr>
      <w:r w:rsidRPr="00BD0712">
        <w:rPr>
          <w:rFonts w:ascii="Times New Roman" w:hAnsi="Times New Roman" w:cs="Times New Roman"/>
          <w:sz w:val="26"/>
          <w:szCs w:val="26"/>
        </w:rPr>
        <w:t>2.1     Wykonanie budżetu miasta Stoczek Łukowski</w:t>
      </w:r>
    </w:p>
    <w:p w14:paraId="2D823D66" w14:textId="77777777" w:rsidR="00831ABA" w:rsidRPr="00BD0712" w:rsidRDefault="00831ABA" w:rsidP="00831ABA">
      <w:pPr>
        <w:spacing w:line="240" w:lineRule="auto"/>
        <w:rPr>
          <w:rFonts w:ascii="Times New Roman" w:hAnsi="Times New Roman" w:cs="Times New Roman"/>
          <w:sz w:val="26"/>
          <w:szCs w:val="26"/>
        </w:rPr>
      </w:pPr>
      <w:r w:rsidRPr="00BD0712">
        <w:rPr>
          <w:rFonts w:ascii="Times New Roman" w:hAnsi="Times New Roman" w:cs="Times New Roman"/>
          <w:sz w:val="26"/>
          <w:szCs w:val="26"/>
        </w:rPr>
        <w:t>2.2.     Wykonanie inwestycji w mieście</w:t>
      </w:r>
    </w:p>
    <w:p w14:paraId="787A2B99" w14:textId="77777777" w:rsidR="00831ABA" w:rsidRPr="00BD0712" w:rsidRDefault="00831ABA" w:rsidP="00831ABA">
      <w:pPr>
        <w:spacing w:line="240" w:lineRule="auto"/>
        <w:rPr>
          <w:rFonts w:ascii="Times New Roman" w:hAnsi="Times New Roman" w:cs="Times New Roman"/>
          <w:sz w:val="26"/>
          <w:szCs w:val="26"/>
        </w:rPr>
      </w:pPr>
      <w:r w:rsidRPr="00BD0712">
        <w:rPr>
          <w:rFonts w:ascii="Times New Roman" w:hAnsi="Times New Roman" w:cs="Times New Roman"/>
          <w:sz w:val="26"/>
          <w:szCs w:val="26"/>
        </w:rPr>
        <w:t>III.      Informacja o stanie mienia komunalnego</w:t>
      </w:r>
    </w:p>
    <w:p w14:paraId="01E7799B" w14:textId="77777777" w:rsidR="00831ABA" w:rsidRPr="00BD0712" w:rsidRDefault="00831ABA" w:rsidP="00831ABA">
      <w:pPr>
        <w:spacing w:line="240" w:lineRule="auto"/>
        <w:rPr>
          <w:rFonts w:ascii="Times New Roman" w:hAnsi="Times New Roman" w:cs="Times New Roman"/>
          <w:sz w:val="26"/>
          <w:szCs w:val="26"/>
        </w:rPr>
      </w:pPr>
      <w:r w:rsidRPr="00BD0712">
        <w:rPr>
          <w:rFonts w:ascii="Times New Roman" w:hAnsi="Times New Roman" w:cs="Times New Roman"/>
          <w:sz w:val="26"/>
          <w:szCs w:val="26"/>
        </w:rPr>
        <w:t>IV.      Informacja o realizacji polityk, programów, strategii</w:t>
      </w:r>
    </w:p>
    <w:p w14:paraId="2830EDE0" w14:textId="77777777" w:rsidR="00831ABA" w:rsidRPr="00BD0712" w:rsidRDefault="00831ABA" w:rsidP="00831ABA">
      <w:pPr>
        <w:spacing w:line="240" w:lineRule="auto"/>
        <w:rPr>
          <w:rFonts w:ascii="Times New Roman" w:hAnsi="Times New Roman" w:cs="Times New Roman"/>
          <w:sz w:val="26"/>
          <w:szCs w:val="26"/>
        </w:rPr>
      </w:pPr>
      <w:r w:rsidRPr="00BD0712">
        <w:rPr>
          <w:rFonts w:ascii="Times New Roman" w:hAnsi="Times New Roman" w:cs="Times New Roman"/>
          <w:sz w:val="26"/>
          <w:szCs w:val="26"/>
        </w:rPr>
        <w:t>4.1.    Strategia Rozwoju Miasta na lata 2015 – 2020 z perspektywą do 2022 r.</w:t>
      </w:r>
    </w:p>
    <w:p w14:paraId="7822778D" w14:textId="77777777" w:rsidR="00831ABA" w:rsidRPr="00BD0712" w:rsidRDefault="00831ABA" w:rsidP="00831ABA">
      <w:pPr>
        <w:spacing w:line="240" w:lineRule="auto"/>
        <w:rPr>
          <w:rFonts w:ascii="Times New Roman" w:hAnsi="Times New Roman" w:cs="Times New Roman"/>
          <w:sz w:val="26"/>
          <w:szCs w:val="26"/>
        </w:rPr>
      </w:pPr>
      <w:r w:rsidRPr="00BD0712">
        <w:rPr>
          <w:rFonts w:ascii="Times New Roman" w:hAnsi="Times New Roman" w:cs="Times New Roman"/>
          <w:sz w:val="26"/>
          <w:szCs w:val="26"/>
        </w:rPr>
        <w:t xml:space="preserve">4.2.    Studium uwarunkowań  i kierunków zagospodarowania przestrzennego </w:t>
      </w:r>
    </w:p>
    <w:p w14:paraId="5D515083" w14:textId="77777777" w:rsidR="00831ABA" w:rsidRPr="00BD0712" w:rsidRDefault="00831ABA" w:rsidP="00831ABA">
      <w:pPr>
        <w:spacing w:line="240" w:lineRule="auto"/>
        <w:rPr>
          <w:rFonts w:ascii="Times New Roman" w:hAnsi="Times New Roman" w:cs="Times New Roman"/>
          <w:sz w:val="26"/>
          <w:szCs w:val="26"/>
        </w:rPr>
      </w:pPr>
      <w:r w:rsidRPr="00BD0712">
        <w:rPr>
          <w:rFonts w:ascii="Times New Roman" w:hAnsi="Times New Roman" w:cs="Times New Roman"/>
          <w:sz w:val="26"/>
          <w:szCs w:val="26"/>
        </w:rPr>
        <w:t xml:space="preserve">           miasta Stoczek Łukowski</w:t>
      </w:r>
    </w:p>
    <w:p w14:paraId="138A87D6" w14:textId="77777777" w:rsidR="00831ABA" w:rsidRPr="00BD0712" w:rsidRDefault="00831ABA" w:rsidP="00831ABA">
      <w:pPr>
        <w:spacing w:line="240" w:lineRule="auto"/>
        <w:rPr>
          <w:rFonts w:ascii="Times New Roman" w:hAnsi="Times New Roman" w:cs="Times New Roman"/>
          <w:sz w:val="26"/>
          <w:szCs w:val="26"/>
        </w:rPr>
      </w:pPr>
      <w:r w:rsidRPr="00BD0712">
        <w:rPr>
          <w:rFonts w:ascii="Times New Roman" w:hAnsi="Times New Roman" w:cs="Times New Roman"/>
          <w:sz w:val="26"/>
          <w:szCs w:val="26"/>
        </w:rPr>
        <w:t>4.3.     Miejscowe plany zagospodarowania przestrzennego</w:t>
      </w:r>
    </w:p>
    <w:p w14:paraId="4489D2D7" w14:textId="77777777" w:rsidR="00831ABA" w:rsidRPr="00BD0712" w:rsidRDefault="00831ABA" w:rsidP="00831ABA">
      <w:pPr>
        <w:spacing w:line="240" w:lineRule="auto"/>
        <w:rPr>
          <w:rFonts w:ascii="Times New Roman" w:hAnsi="Times New Roman" w:cs="Times New Roman"/>
          <w:sz w:val="26"/>
          <w:szCs w:val="26"/>
        </w:rPr>
      </w:pPr>
      <w:r w:rsidRPr="00BD0712">
        <w:rPr>
          <w:rFonts w:ascii="Times New Roman" w:hAnsi="Times New Roman" w:cs="Times New Roman"/>
          <w:sz w:val="26"/>
          <w:szCs w:val="26"/>
        </w:rPr>
        <w:t>4.4.     Lokalny Program Rewitalizacji Miasta Stoczek Łukowski na lata 2017 - 2023</w:t>
      </w:r>
    </w:p>
    <w:p w14:paraId="766A617C" w14:textId="77777777" w:rsidR="00831ABA" w:rsidRPr="00BD0712" w:rsidRDefault="00831ABA" w:rsidP="00831ABA">
      <w:pPr>
        <w:spacing w:line="240" w:lineRule="auto"/>
        <w:rPr>
          <w:rFonts w:ascii="Times New Roman" w:hAnsi="Times New Roman" w:cs="Times New Roman"/>
          <w:sz w:val="26"/>
          <w:szCs w:val="26"/>
        </w:rPr>
      </w:pPr>
      <w:r w:rsidRPr="00BD0712">
        <w:rPr>
          <w:rFonts w:ascii="Times New Roman" w:hAnsi="Times New Roman" w:cs="Times New Roman"/>
          <w:sz w:val="26"/>
          <w:szCs w:val="26"/>
        </w:rPr>
        <w:t xml:space="preserve">4.5.   Strategia Rozwiązywania Problemów Społecznych Miasta Stoczek Łukowski na  </w:t>
      </w:r>
    </w:p>
    <w:p w14:paraId="6A2ADB03" w14:textId="77777777" w:rsidR="00831ABA" w:rsidRPr="00BD0712" w:rsidRDefault="00831ABA" w:rsidP="00831ABA">
      <w:pPr>
        <w:spacing w:line="240" w:lineRule="auto"/>
        <w:rPr>
          <w:rFonts w:ascii="Times New Roman" w:hAnsi="Times New Roman" w:cs="Times New Roman"/>
          <w:sz w:val="26"/>
          <w:szCs w:val="26"/>
        </w:rPr>
      </w:pPr>
      <w:r w:rsidRPr="00BD0712">
        <w:rPr>
          <w:rFonts w:ascii="Times New Roman" w:hAnsi="Times New Roman" w:cs="Times New Roman"/>
          <w:sz w:val="26"/>
          <w:szCs w:val="26"/>
        </w:rPr>
        <w:t xml:space="preserve">         lata 2015 - 2024</w:t>
      </w:r>
    </w:p>
    <w:p w14:paraId="092103CB" w14:textId="77777777" w:rsidR="00831ABA" w:rsidRPr="00BD0712" w:rsidRDefault="00831ABA" w:rsidP="00831ABA">
      <w:pPr>
        <w:spacing w:line="240" w:lineRule="auto"/>
        <w:rPr>
          <w:rFonts w:ascii="Times New Roman" w:hAnsi="Times New Roman" w:cs="Times New Roman"/>
          <w:sz w:val="26"/>
          <w:szCs w:val="26"/>
        </w:rPr>
      </w:pPr>
      <w:r w:rsidRPr="00BD0712">
        <w:rPr>
          <w:rFonts w:ascii="Times New Roman" w:hAnsi="Times New Roman" w:cs="Times New Roman"/>
          <w:sz w:val="26"/>
          <w:szCs w:val="26"/>
        </w:rPr>
        <w:t>4.6.    Program wspierania rodziny w mieście Stoczek Łukowski na lata 2017 - 2019</w:t>
      </w:r>
    </w:p>
    <w:p w14:paraId="529B4655" w14:textId="77777777" w:rsidR="00831ABA" w:rsidRPr="00BD0712" w:rsidRDefault="00831ABA" w:rsidP="00831ABA">
      <w:pPr>
        <w:spacing w:line="240" w:lineRule="auto"/>
        <w:rPr>
          <w:rFonts w:ascii="Times New Roman" w:hAnsi="Times New Roman" w:cs="Times New Roman"/>
          <w:sz w:val="26"/>
          <w:szCs w:val="26"/>
        </w:rPr>
      </w:pPr>
      <w:r w:rsidRPr="00BD0712">
        <w:rPr>
          <w:rFonts w:ascii="Times New Roman" w:hAnsi="Times New Roman" w:cs="Times New Roman"/>
          <w:sz w:val="26"/>
          <w:szCs w:val="26"/>
        </w:rPr>
        <w:t xml:space="preserve">4.7.    Gminny program profilaktyki i rozwiązywania problemów alkoholowych </w:t>
      </w:r>
    </w:p>
    <w:p w14:paraId="29E5FE93" w14:textId="77777777" w:rsidR="00831ABA" w:rsidRPr="00BD0712" w:rsidRDefault="00831ABA" w:rsidP="00831ABA">
      <w:pPr>
        <w:spacing w:line="240" w:lineRule="auto"/>
        <w:rPr>
          <w:rFonts w:ascii="Times New Roman" w:hAnsi="Times New Roman" w:cs="Times New Roman"/>
          <w:sz w:val="26"/>
          <w:szCs w:val="26"/>
        </w:rPr>
      </w:pPr>
      <w:r w:rsidRPr="00BD0712">
        <w:rPr>
          <w:rFonts w:ascii="Times New Roman" w:hAnsi="Times New Roman" w:cs="Times New Roman"/>
          <w:sz w:val="26"/>
          <w:szCs w:val="26"/>
        </w:rPr>
        <w:t xml:space="preserve">          oraz przeciwdziałania narkomanii w mieście</w:t>
      </w:r>
    </w:p>
    <w:p w14:paraId="7764231E" w14:textId="77777777" w:rsidR="00831ABA" w:rsidRPr="00BD0712" w:rsidRDefault="00831ABA" w:rsidP="00831ABA">
      <w:pPr>
        <w:spacing w:line="240" w:lineRule="auto"/>
        <w:rPr>
          <w:rFonts w:ascii="Times New Roman" w:hAnsi="Times New Roman" w:cs="Times New Roman"/>
          <w:sz w:val="26"/>
          <w:szCs w:val="26"/>
        </w:rPr>
      </w:pPr>
      <w:r w:rsidRPr="00BD0712">
        <w:rPr>
          <w:rFonts w:ascii="Times New Roman" w:hAnsi="Times New Roman" w:cs="Times New Roman"/>
          <w:sz w:val="26"/>
          <w:szCs w:val="26"/>
        </w:rPr>
        <w:t xml:space="preserve">4.8.  Program przeciwdziałania przemocy w rodzinie oraz ochrony ofiar </w:t>
      </w:r>
    </w:p>
    <w:p w14:paraId="57A42E4F" w14:textId="77777777" w:rsidR="00831ABA" w:rsidRPr="00BD0712" w:rsidRDefault="00831ABA" w:rsidP="00831ABA">
      <w:pPr>
        <w:spacing w:line="240" w:lineRule="auto"/>
        <w:rPr>
          <w:rFonts w:ascii="Times New Roman" w:hAnsi="Times New Roman" w:cs="Times New Roman"/>
          <w:sz w:val="26"/>
          <w:szCs w:val="26"/>
        </w:rPr>
      </w:pPr>
      <w:r w:rsidRPr="00BD0712">
        <w:rPr>
          <w:rFonts w:ascii="Times New Roman" w:hAnsi="Times New Roman" w:cs="Times New Roman"/>
          <w:sz w:val="26"/>
          <w:szCs w:val="26"/>
        </w:rPr>
        <w:t xml:space="preserve">          Przemocy w rodzinie na terenie Miasta Stoczek Łukowski na lata 2017 - 2022</w:t>
      </w:r>
    </w:p>
    <w:p w14:paraId="509162A4" w14:textId="77777777" w:rsidR="00831ABA" w:rsidRPr="00BD0712" w:rsidRDefault="00831ABA" w:rsidP="00831ABA">
      <w:pPr>
        <w:spacing w:line="240" w:lineRule="auto"/>
        <w:rPr>
          <w:rFonts w:ascii="Times New Roman" w:hAnsi="Times New Roman" w:cs="Times New Roman"/>
          <w:sz w:val="26"/>
          <w:szCs w:val="26"/>
        </w:rPr>
      </w:pPr>
      <w:r w:rsidRPr="00BD0712">
        <w:rPr>
          <w:rFonts w:ascii="Times New Roman" w:hAnsi="Times New Roman" w:cs="Times New Roman"/>
          <w:sz w:val="26"/>
          <w:szCs w:val="26"/>
        </w:rPr>
        <w:t xml:space="preserve">4.9.  Program współpracy miasta z organizacjami pozarządowymi oraz podmiotami       </w:t>
      </w:r>
    </w:p>
    <w:p w14:paraId="74821487" w14:textId="77777777" w:rsidR="00831ABA" w:rsidRPr="00BD0712" w:rsidRDefault="00831ABA" w:rsidP="00831ABA">
      <w:pPr>
        <w:spacing w:line="240" w:lineRule="auto"/>
        <w:rPr>
          <w:rFonts w:ascii="Times New Roman" w:hAnsi="Times New Roman" w:cs="Times New Roman"/>
          <w:sz w:val="26"/>
          <w:szCs w:val="26"/>
        </w:rPr>
      </w:pPr>
      <w:r w:rsidRPr="00BD0712">
        <w:rPr>
          <w:rFonts w:ascii="Times New Roman" w:hAnsi="Times New Roman" w:cs="Times New Roman"/>
          <w:sz w:val="26"/>
          <w:szCs w:val="26"/>
        </w:rPr>
        <w:t xml:space="preserve">         prowadzącymi działalność pożytku publicznego</w:t>
      </w:r>
    </w:p>
    <w:p w14:paraId="3D5A6EE9" w14:textId="77777777" w:rsidR="00831ABA" w:rsidRPr="00BD0712" w:rsidRDefault="00831ABA" w:rsidP="00831ABA">
      <w:pPr>
        <w:spacing w:line="240" w:lineRule="auto"/>
        <w:rPr>
          <w:rFonts w:ascii="Times New Roman" w:hAnsi="Times New Roman" w:cs="Times New Roman"/>
          <w:sz w:val="26"/>
          <w:szCs w:val="26"/>
        </w:rPr>
      </w:pPr>
      <w:r w:rsidRPr="00BD0712">
        <w:rPr>
          <w:rFonts w:ascii="Times New Roman" w:hAnsi="Times New Roman" w:cs="Times New Roman"/>
          <w:sz w:val="26"/>
          <w:szCs w:val="26"/>
        </w:rPr>
        <w:t xml:space="preserve">4.10. Program opieki nad zwierzętami bezdomnymi, gospodarka odpadami i </w:t>
      </w:r>
      <w:proofErr w:type="spellStart"/>
      <w:r w:rsidRPr="00BD0712">
        <w:rPr>
          <w:rFonts w:ascii="Times New Roman" w:hAnsi="Times New Roman" w:cs="Times New Roman"/>
          <w:sz w:val="26"/>
          <w:szCs w:val="26"/>
        </w:rPr>
        <w:t>wodno</w:t>
      </w:r>
      <w:proofErr w:type="spellEnd"/>
      <w:r w:rsidRPr="00BD0712">
        <w:rPr>
          <w:rFonts w:ascii="Times New Roman" w:hAnsi="Times New Roman" w:cs="Times New Roman"/>
          <w:sz w:val="26"/>
          <w:szCs w:val="26"/>
        </w:rPr>
        <w:t xml:space="preserve"> </w:t>
      </w:r>
    </w:p>
    <w:p w14:paraId="515DC1D3" w14:textId="77777777" w:rsidR="00831ABA" w:rsidRPr="00BD0712" w:rsidRDefault="00831ABA" w:rsidP="00831ABA">
      <w:pPr>
        <w:spacing w:line="240" w:lineRule="auto"/>
        <w:rPr>
          <w:rFonts w:ascii="Times New Roman" w:hAnsi="Times New Roman" w:cs="Times New Roman"/>
          <w:sz w:val="26"/>
          <w:szCs w:val="26"/>
        </w:rPr>
      </w:pPr>
      <w:r w:rsidRPr="00BD0712">
        <w:rPr>
          <w:rFonts w:ascii="Times New Roman" w:hAnsi="Times New Roman" w:cs="Times New Roman"/>
          <w:sz w:val="26"/>
          <w:szCs w:val="26"/>
        </w:rPr>
        <w:t xml:space="preserve">         ściekowa  terenie miasta</w:t>
      </w:r>
    </w:p>
    <w:p w14:paraId="14E1AC0C" w14:textId="77777777" w:rsidR="00831ABA" w:rsidRPr="00BD0712" w:rsidRDefault="00831ABA" w:rsidP="00831ABA">
      <w:pPr>
        <w:spacing w:line="240" w:lineRule="auto"/>
        <w:rPr>
          <w:rFonts w:ascii="Times New Roman" w:hAnsi="Times New Roman" w:cs="Times New Roman"/>
          <w:sz w:val="26"/>
          <w:szCs w:val="26"/>
        </w:rPr>
      </w:pPr>
      <w:r w:rsidRPr="00BD0712">
        <w:rPr>
          <w:rFonts w:ascii="Times New Roman" w:hAnsi="Times New Roman" w:cs="Times New Roman"/>
          <w:sz w:val="26"/>
          <w:szCs w:val="26"/>
        </w:rPr>
        <w:t>V.    Realizacja uchwał Rady Miasta</w:t>
      </w:r>
    </w:p>
    <w:p w14:paraId="30920D85" w14:textId="77777777" w:rsidR="00831ABA" w:rsidRPr="00BD0712" w:rsidRDefault="00831ABA" w:rsidP="00831ABA">
      <w:pPr>
        <w:spacing w:line="240" w:lineRule="auto"/>
        <w:rPr>
          <w:rFonts w:ascii="Times New Roman" w:hAnsi="Times New Roman" w:cs="Times New Roman"/>
          <w:i/>
          <w:sz w:val="26"/>
          <w:szCs w:val="26"/>
        </w:rPr>
      </w:pPr>
      <w:r w:rsidRPr="00BD0712">
        <w:rPr>
          <w:rFonts w:ascii="Times New Roman" w:hAnsi="Times New Roman" w:cs="Times New Roman"/>
          <w:sz w:val="26"/>
          <w:szCs w:val="26"/>
        </w:rPr>
        <w:t xml:space="preserve">VI.   Współpraca z innymi samorządami </w:t>
      </w:r>
    </w:p>
    <w:p w14:paraId="6E1D73E4" w14:textId="77777777" w:rsidR="00831ABA" w:rsidRPr="00BD0712" w:rsidRDefault="00831ABA" w:rsidP="00831ABA">
      <w:pPr>
        <w:spacing w:line="240" w:lineRule="auto"/>
        <w:rPr>
          <w:rFonts w:ascii="Times New Roman" w:hAnsi="Times New Roman" w:cs="Times New Roman"/>
          <w:sz w:val="26"/>
          <w:szCs w:val="26"/>
        </w:rPr>
      </w:pPr>
      <w:r w:rsidRPr="00BD0712">
        <w:rPr>
          <w:rFonts w:ascii="Times New Roman" w:hAnsi="Times New Roman" w:cs="Times New Roman"/>
          <w:sz w:val="26"/>
          <w:szCs w:val="26"/>
        </w:rPr>
        <w:t>VII. Oświata, kultura, sport i rekreacja</w:t>
      </w:r>
    </w:p>
    <w:p w14:paraId="7AF3E417" w14:textId="77777777" w:rsidR="00831ABA" w:rsidRPr="00BD0712" w:rsidRDefault="00831ABA" w:rsidP="00831ABA">
      <w:pPr>
        <w:spacing w:line="240" w:lineRule="auto"/>
        <w:rPr>
          <w:rFonts w:ascii="Times New Roman" w:hAnsi="Times New Roman" w:cs="Times New Roman"/>
          <w:sz w:val="26"/>
          <w:szCs w:val="26"/>
        </w:rPr>
      </w:pPr>
      <w:r w:rsidRPr="00BD0712">
        <w:rPr>
          <w:rFonts w:ascii="Times New Roman" w:hAnsi="Times New Roman" w:cs="Times New Roman"/>
          <w:sz w:val="26"/>
          <w:szCs w:val="26"/>
        </w:rPr>
        <w:t>VIII.   Podsumowanie</w:t>
      </w:r>
    </w:p>
    <w:p w14:paraId="798246B4" w14:textId="77777777" w:rsidR="00831ABA" w:rsidRPr="00BD0712" w:rsidRDefault="00831ABA" w:rsidP="00831ABA">
      <w:pPr>
        <w:spacing w:line="240" w:lineRule="auto"/>
        <w:rPr>
          <w:rFonts w:ascii="Times New Roman" w:hAnsi="Times New Roman" w:cs="Times New Roman"/>
          <w:sz w:val="26"/>
          <w:szCs w:val="26"/>
        </w:rPr>
      </w:pPr>
    </w:p>
    <w:p w14:paraId="15DF6D71" w14:textId="77777777" w:rsidR="00831ABA" w:rsidRPr="00BD0712" w:rsidRDefault="00831ABA" w:rsidP="00831ABA">
      <w:pPr>
        <w:spacing w:line="240" w:lineRule="auto"/>
        <w:rPr>
          <w:rFonts w:ascii="Times New Roman" w:hAnsi="Times New Roman" w:cs="Times New Roman"/>
          <w:sz w:val="26"/>
          <w:szCs w:val="26"/>
        </w:rPr>
      </w:pPr>
    </w:p>
    <w:p w14:paraId="377639E1" w14:textId="77777777" w:rsidR="00831ABA" w:rsidRPr="00BD0712" w:rsidRDefault="00831ABA" w:rsidP="00831ABA">
      <w:pPr>
        <w:spacing w:line="240" w:lineRule="auto"/>
        <w:rPr>
          <w:rFonts w:ascii="Times New Roman" w:hAnsi="Times New Roman" w:cs="Times New Roman"/>
          <w:i/>
          <w:sz w:val="26"/>
          <w:szCs w:val="26"/>
        </w:rPr>
      </w:pPr>
    </w:p>
    <w:p w14:paraId="4D973E8F" w14:textId="77777777" w:rsidR="00831ABA" w:rsidRPr="00BD0712" w:rsidRDefault="00831ABA" w:rsidP="00831ABA">
      <w:pPr>
        <w:spacing w:line="276" w:lineRule="auto"/>
        <w:jc w:val="both"/>
        <w:rPr>
          <w:rFonts w:ascii="Times New Roman" w:hAnsi="Times New Roman" w:cs="Times New Roman"/>
          <w:sz w:val="26"/>
          <w:szCs w:val="26"/>
        </w:rPr>
      </w:pPr>
      <w:r w:rsidRPr="00BD0712">
        <w:rPr>
          <w:rFonts w:ascii="Times New Roman" w:hAnsi="Times New Roman" w:cs="Times New Roman"/>
          <w:b/>
          <w:sz w:val="26"/>
          <w:szCs w:val="26"/>
        </w:rPr>
        <w:lastRenderedPageBreak/>
        <w:t xml:space="preserve">I.     Wstęp, informacje ogólne </w:t>
      </w:r>
    </w:p>
    <w:p w14:paraId="3E47DB47" w14:textId="311B8D57" w:rsidR="00831ABA" w:rsidRPr="00DA38B0" w:rsidRDefault="00831ABA" w:rsidP="00DA38B0">
      <w:pPr>
        <w:spacing w:line="276" w:lineRule="auto"/>
        <w:rPr>
          <w:rFonts w:ascii="Times New Roman" w:hAnsi="Times New Roman" w:cs="Times New Roman"/>
          <w:sz w:val="26"/>
          <w:szCs w:val="26"/>
        </w:rPr>
      </w:pPr>
      <w:r w:rsidRPr="00806666">
        <w:rPr>
          <w:rFonts w:ascii="Times New Roman" w:hAnsi="Times New Roman" w:cs="Times New Roman"/>
          <w:i/>
          <w:iCs/>
          <w:sz w:val="26"/>
          <w:szCs w:val="26"/>
        </w:rPr>
        <w:t xml:space="preserve">            </w:t>
      </w:r>
      <w:bookmarkStart w:id="0" w:name="_Hlk8914000"/>
      <w:r w:rsidRPr="00DA38B0">
        <w:rPr>
          <w:rFonts w:ascii="Times New Roman" w:hAnsi="Times New Roman" w:cs="Times New Roman"/>
          <w:sz w:val="26"/>
          <w:szCs w:val="26"/>
        </w:rPr>
        <w:t>Zgodnie z  art. 28aa ustawy o samorządzie gminnym, burmistrz co roku do dnia 31 maja przedstawia radzie miasta raport o stanie miasta.                                                                                                                          Raport obejmuje podsumowanie działalności samorządu gminnego w roku poprzednim</w:t>
      </w:r>
      <w:r w:rsidR="00F6049D" w:rsidRPr="00DA38B0">
        <w:rPr>
          <w:rFonts w:ascii="Times New Roman" w:hAnsi="Times New Roman" w:cs="Times New Roman"/>
          <w:sz w:val="26"/>
          <w:szCs w:val="26"/>
        </w:rPr>
        <w:t xml:space="preserve">, a w szczególności </w:t>
      </w:r>
      <w:r w:rsidR="00DA38B0" w:rsidRPr="00DA38B0">
        <w:rPr>
          <w:rFonts w:ascii="Times New Roman" w:hAnsi="Times New Roman" w:cs="Times New Roman"/>
          <w:sz w:val="26"/>
          <w:szCs w:val="26"/>
        </w:rPr>
        <w:t xml:space="preserve">podsumowanie </w:t>
      </w:r>
      <w:r w:rsidR="00F6049D" w:rsidRPr="00DA38B0">
        <w:rPr>
          <w:rFonts w:ascii="Times New Roman" w:hAnsi="Times New Roman" w:cs="Times New Roman"/>
          <w:sz w:val="26"/>
          <w:szCs w:val="26"/>
        </w:rPr>
        <w:t>działalności organu wykonawczego.</w:t>
      </w:r>
      <w:r w:rsidRPr="00DA38B0">
        <w:rPr>
          <w:rFonts w:ascii="Times New Roman" w:hAnsi="Times New Roman" w:cs="Times New Roman"/>
          <w:sz w:val="26"/>
          <w:szCs w:val="26"/>
        </w:rPr>
        <w:t xml:space="preserve"> Zakres opracowanego dokumentu obejmuje w szczególności realizację polityk, programów i strategii oraz uchwał rady miasta  za 201</w:t>
      </w:r>
      <w:r w:rsidR="00E000CD" w:rsidRPr="00DA38B0">
        <w:rPr>
          <w:rFonts w:ascii="Times New Roman" w:hAnsi="Times New Roman" w:cs="Times New Roman"/>
          <w:sz w:val="26"/>
          <w:szCs w:val="26"/>
        </w:rPr>
        <w:t>9</w:t>
      </w:r>
      <w:r w:rsidRPr="00DA38B0">
        <w:rPr>
          <w:rFonts w:ascii="Times New Roman" w:hAnsi="Times New Roman" w:cs="Times New Roman"/>
          <w:sz w:val="26"/>
          <w:szCs w:val="26"/>
        </w:rPr>
        <w:t xml:space="preserve"> rok .</w:t>
      </w:r>
      <w:r w:rsidR="00F6049D" w:rsidRPr="00DA38B0">
        <w:rPr>
          <w:rFonts w:ascii="Times New Roman" w:hAnsi="Times New Roman" w:cs="Times New Roman"/>
          <w:sz w:val="26"/>
          <w:szCs w:val="26"/>
        </w:rPr>
        <w:t xml:space="preserve"> </w:t>
      </w:r>
      <w:r w:rsidR="00DA38B0" w:rsidRPr="00DA38B0">
        <w:rPr>
          <w:rFonts w:ascii="Times New Roman" w:hAnsi="Times New Roman" w:cs="Times New Roman"/>
          <w:sz w:val="26"/>
          <w:szCs w:val="26"/>
        </w:rPr>
        <w:t>Debata nad raportem będzie połączona z rozpatrywaniem sprawozdania z wykonania budżetu, podczas sesji, na której podejmowana jest uchwała w sprawie absolutorium. Raport jest rozpatrywany w pierwszej kolejności. Raport o stanie miasta jest niewątpliwie narzędziem kontroli sprawowanej nad władzą samorządową.</w:t>
      </w:r>
    </w:p>
    <w:bookmarkEnd w:id="0"/>
    <w:p w14:paraId="65B3F8C6" w14:textId="6EF1D0D8" w:rsidR="00831ABA" w:rsidRPr="00DA38B0" w:rsidRDefault="00831ABA" w:rsidP="00DA38B0">
      <w:pPr>
        <w:spacing w:line="276" w:lineRule="auto"/>
        <w:rPr>
          <w:rFonts w:ascii="Times New Roman" w:hAnsi="Times New Roman" w:cs="Times New Roman"/>
          <w:sz w:val="26"/>
          <w:szCs w:val="26"/>
        </w:rPr>
      </w:pPr>
      <w:r w:rsidRPr="00DA38B0">
        <w:rPr>
          <w:rFonts w:ascii="Times New Roman" w:hAnsi="Times New Roman" w:cs="Times New Roman"/>
          <w:sz w:val="26"/>
          <w:szCs w:val="26"/>
        </w:rPr>
        <w:t xml:space="preserve">          Informacje zawarte w niniejszym dokumencie posłużą mieszkańcom miasta do zwiększenia wiedzy na temat funkcjonowania samorządu miasta i jego organów. Mogą także stanowić  podstawą do prowadzenia dialogu władz miasta i mieszkańców na temat przyszłości miasta.</w:t>
      </w:r>
      <w:r w:rsidR="00F6049D" w:rsidRPr="00DA38B0">
        <w:rPr>
          <w:rFonts w:ascii="Times New Roman" w:hAnsi="Times New Roman" w:cs="Times New Roman"/>
          <w:sz w:val="26"/>
          <w:szCs w:val="26"/>
        </w:rPr>
        <w:t xml:space="preserve"> </w:t>
      </w:r>
    </w:p>
    <w:p w14:paraId="445BB6CB" w14:textId="1E7315BD" w:rsidR="00831ABA" w:rsidRPr="00DA38B0" w:rsidRDefault="00831ABA" w:rsidP="00DA38B0">
      <w:pPr>
        <w:spacing w:line="276" w:lineRule="auto"/>
        <w:rPr>
          <w:rFonts w:ascii="Times New Roman" w:hAnsi="Times New Roman" w:cs="Times New Roman"/>
          <w:sz w:val="26"/>
          <w:szCs w:val="26"/>
        </w:rPr>
      </w:pPr>
      <w:r w:rsidRPr="00DA38B0">
        <w:rPr>
          <w:rFonts w:ascii="Times New Roman" w:hAnsi="Times New Roman" w:cs="Times New Roman"/>
          <w:sz w:val="26"/>
          <w:szCs w:val="26"/>
        </w:rPr>
        <w:t xml:space="preserve">         Miasto Stoczek Łukowski jako odrębna jednostka administracyjna funkcjonuje od 1 stycznia 1998 r. Miasto otoczone jest gminą wiejską Stoczek Łukowski i  jest jedną z 11 gmin w powiecie łukowskim.  </w:t>
      </w:r>
    </w:p>
    <w:p w14:paraId="0D80750C" w14:textId="77777777" w:rsidR="00831ABA" w:rsidRPr="00DA38B0" w:rsidRDefault="00831ABA" w:rsidP="00DA38B0">
      <w:pPr>
        <w:spacing w:line="276" w:lineRule="auto"/>
        <w:rPr>
          <w:rFonts w:ascii="Times New Roman" w:hAnsi="Times New Roman" w:cs="Times New Roman"/>
          <w:sz w:val="26"/>
          <w:szCs w:val="26"/>
        </w:rPr>
      </w:pPr>
      <w:r w:rsidRPr="00DA38B0">
        <w:rPr>
          <w:rFonts w:ascii="Times New Roman" w:hAnsi="Times New Roman" w:cs="Times New Roman"/>
          <w:sz w:val="26"/>
          <w:szCs w:val="26"/>
        </w:rPr>
        <w:t xml:space="preserve">          Stoczek Łukowski jest gminą miejską, położoną w północno – zachodniej części województwa lubelskiego na lewym brzegu rzeki Świder. Miasto jest usytuowane na dwóch wzgórzach morenowych południowego krańca Wysoczyzny Siedleckiej, która w okolicach Stoczka osiąga wysokość 170 metrów ponad poziom morza.</w:t>
      </w:r>
    </w:p>
    <w:p w14:paraId="14170509" w14:textId="77777777" w:rsidR="00831ABA" w:rsidRPr="00DA38B0" w:rsidRDefault="00831ABA" w:rsidP="00DA38B0">
      <w:pPr>
        <w:spacing w:line="276" w:lineRule="auto"/>
        <w:rPr>
          <w:rFonts w:ascii="Times New Roman" w:hAnsi="Times New Roman" w:cs="Times New Roman"/>
          <w:sz w:val="26"/>
          <w:szCs w:val="26"/>
        </w:rPr>
      </w:pPr>
      <w:r w:rsidRPr="00DA38B0">
        <w:rPr>
          <w:rFonts w:ascii="Times New Roman" w:hAnsi="Times New Roman" w:cs="Times New Roman"/>
          <w:sz w:val="26"/>
          <w:szCs w:val="26"/>
        </w:rPr>
        <w:t xml:space="preserve">           Miasto zajmuje powierzchnię ogólną 915 ha, w tym użytki rolne zajmują powierzchnię 576 ha, grunty leśne 148 ha, grunty zabudowane i zurbanizowane 185 ha oraz grunty pozostałe 6 ha. Położone jest na skrzyżowaniu ważnych dróg komunikacyjnych : drogi krajowej Nr 76 Wilga – Stoczek Łukowski – Łuków i drogi wojewódzkiej Nr 803 Siedlce – Stoczek Łukowski. Miasto jest oddalone około 85 km od Warszawy, około 120 km od Lublina i 30 km od Łukowa. Dzięki swojemu położeniu, Stoczek Łukowski posiada dogodną pozycję pod względem odległości od największych miast w regionie oraz do przejścia granicznego w Terespolu. </w:t>
      </w:r>
    </w:p>
    <w:p w14:paraId="04935CC7" w14:textId="275005BE" w:rsidR="00831ABA" w:rsidRPr="00DA38B0" w:rsidRDefault="00831ABA" w:rsidP="00DA38B0">
      <w:pPr>
        <w:spacing w:line="276" w:lineRule="auto"/>
        <w:rPr>
          <w:rFonts w:ascii="Times New Roman" w:hAnsi="Times New Roman" w:cs="Times New Roman"/>
          <w:sz w:val="26"/>
          <w:szCs w:val="26"/>
        </w:rPr>
      </w:pPr>
      <w:r w:rsidRPr="00DA38B0">
        <w:rPr>
          <w:rFonts w:ascii="Times New Roman" w:hAnsi="Times New Roman" w:cs="Times New Roman"/>
          <w:sz w:val="26"/>
          <w:szCs w:val="26"/>
        </w:rPr>
        <w:t xml:space="preserve">             Stoczek Łukowski</w:t>
      </w:r>
      <w:r w:rsidR="00732589">
        <w:rPr>
          <w:rFonts w:ascii="Times New Roman" w:hAnsi="Times New Roman" w:cs="Times New Roman"/>
          <w:sz w:val="26"/>
          <w:szCs w:val="26"/>
        </w:rPr>
        <w:t xml:space="preserve"> posiada</w:t>
      </w:r>
      <w:r w:rsidRPr="00DA38B0">
        <w:rPr>
          <w:rFonts w:ascii="Times New Roman" w:hAnsi="Times New Roman" w:cs="Times New Roman"/>
          <w:sz w:val="26"/>
          <w:szCs w:val="26"/>
        </w:rPr>
        <w:t xml:space="preserve"> czyste środowisko naturalne, a wszystkie tereny zielone – lasy, zadrzewienia, park miejski „ Chojniak ” , skwery i użytki rolne – zajmują obszar 724 ha. Atutem miasta jest również rzeka Świder przepływająca wśród bagnistych łąk otoczonych pagórkami. Bogate walory przyrodnicze, czyste środowisko oraz interesująca przeszłość historyczna i kulturowa, decydują dziś o atrakacyjności miasta.</w:t>
      </w:r>
      <w:r w:rsidR="00DA38B0" w:rsidRPr="00DA38B0">
        <w:rPr>
          <w:rFonts w:ascii="Times New Roman" w:hAnsi="Times New Roman" w:cs="Times New Roman"/>
          <w:sz w:val="26"/>
          <w:szCs w:val="26"/>
        </w:rPr>
        <w:t xml:space="preserve"> </w:t>
      </w:r>
      <w:r w:rsidRPr="00DA38B0">
        <w:rPr>
          <w:rFonts w:ascii="Times New Roman" w:hAnsi="Times New Roman" w:cs="Times New Roman"/>
          <w:sz w:val="26"/>
          <w:szCs w:val="26"/>
        </w:rPr>
        <w:t xml:space="preserve">Dla rozwoju miasta ważne jest wykorzystanie walorów wynikających                                           z położenia, dogodnych powiązań  komunikacyjnych oraz stworzenie warunków                                                   i miejsc pracy  oraz zamieszkiwania. </w:t>
      </w:r>
    </w:p>
    <w:p w14:paraId="245AFB23" w14:textId="242E382B" w:rsidR="00831ABA" w:rsidRPr="00767CE1" w:rsidRDefault="00831ABA" w:rsidP="00831ABA">
      <w:pPr>
        <w:spacing w:after="0" w:line="276" w:lineRule="auto"/>
        <w:jc w:val="both"/>
        <w:rPr>
          <w:rFonts w:ascii="Times New Roman" w:hAnsi="Times New Roman" w:cs="Times New Roman"/>
          <w:sz w:val="26"/>
          <w:szCs w:val="26"/>
        </w:rPr>
      </w:pPr>
      <w:r w:rsidRPr="00767CE1">
        <w:rPr>
          <w:rFonts w:ascii="Times New Roman" w:hAnsi="Times New Roman" w:cs="Times New Roman"/>
          <w:sz w:val="26"/>
          <w:szCs w:val="26"/>
        </w:rPr>
        <w:lastRenderedPageBreak/>
        <w:t>W mieście w 201</w:t>
      </w:r>
      <w:r w:rsidR="00767CE1" w:rsidRPr="00767CE1">
        <w:rPr>
          <w:rFonts w:ascii="Times New Roman" w:hAnsi="Times New Roman" w:cs="Times New Roman"/>
          <w:sz w:val="26"/>
          <w:szCs w:val="26"/>
        </w:rPr>
        <w:t>8</w:t>
      </w:r>
      <w:r w:rsidR="00767CE1">
        <w:rPr>
          <w:rFonts w:ascii="Times New Roman" w:hAnsi="Times New Roman" w:cs="Times New Roman"/>
          <w:sz w:val="26"/>
          <w:szCs w:val="26"/>
        </w:rPr>
        <w:t xml:space="preserve"> r.</w:t>
      </w:r>
      <w:r w:rsidRPr="00767CE1">
        <w:rPr>
          <w:rFonts w:ascii="Times New Roman" w:hAnsi="Times New Roman" w:cs="Times New Roman"/>
          <w:sz w:val="26"/>
          <w:szCs w:val="26"/>
        </w:rPr>
        <w:t xml:space="preserve"> zarejestrowan</w:t>
      </w:r>
      <w:r w:rsidR="00767CE1" w:rsidRPr="00767CE1">
        <w:rPr>
          <w:rFonts w:ascii="Times New Roman" w:hAnsi="Times New Roman" w:cs="Times New Roman"/>
          <w:sz w:val="26"/>
          <w:szCs w:val="26"/>
        </w:rPr>
        <w:t>e</w:t>
      </w:r>
      <w:r w:rsidRPr="00767CE1">
        <w:rPr>
          <w:rFonts w:ascii="Times New Roman" w:hAnsi="Times New Roman" w:cs="Times New Roman"/>
          <w:sz w:val="26"/>
          <w:szCs w:val="26"/>
        </w:rPr>
        <w:t xml:space="preserve"> był</w:t>
      </w:r>
      <w:r w:rsidR="00767CE1" w:rsidRPr="00767CE1">
        <w:rPr>
          <w:rFonts w:ascii="Times New Roman" w:hAnsi="Times New Roman" w:cs="Times New Roman"/>
          <w:sz w:val="26"/>
          <w:szCs w:val="26"/>
        </w:rPr>
        <w:t>y</w:t>
      </w:r>
      <w:r w:rsidRPr="00767CE1">
        <w:rPr>
          <w:rFonts w:ascii="Times New Roman" w:hAnsi="Times New Roman" w:cs="Times New Roman"/>
          <w:sz w:val="26"/>
          <w:szCs w:val="26"/>
        </w:rPr>
        <w:t xml:space="preserve"> 1</w:t>
      </w:r>
      <w:r w:rsidR="00767CE1" w:rsidRPr="00767CE1">
        <w:rPr>
          <w:rFonts w:ascii="Times New Roman" w:hAnsi="Times New Roman" w:cs="Times New Roman"/>
          <w:sz w:val="26"/>
          <w:szCs w:val="26"/>
        </w:rPr>
        <w:t>64</w:t>
      </w:r>
      <w:r w:rsidRPr="00767CE1">
        <w:rPr>
          <w:rFonts w:ascii="Times New Roman" w:hAnsi="Times New Roman" w:cs="Times New Roman"/>
          <w:sz w:val="26"/>
          <w:szCs w:val="26"/>
        </w:rPr>
        <w:t xml:space="preserve"> podmiot</w:t>
      </w:r>
      <w:r w:rsidR="00767CE1" w:rsidRPr="00767CE1">
        <w:rPr>
          <w:rFonts w:ascii="Times New Roman" w:hAnsi="Times New Roman" w:cs="Times New Roman"/>
          <w:sz w:val="26"/>
          <w:szCs w:val="26"/>
        </w:rPr>
        <w:t>y</w:t>
      </w:r>
      <w:r w:rsidRPr="00767CE1">
        <w:rPr>
          <w:rFonts w:ascii="Times New Roman" w:hAnsi="Times New Roman" w:cs="Times New Roman"/>
          <w:sz w:val="26"/>
          <w:szCs w:val="26"/>
        </w:rPr>
        <w:t xml:space="preserve"> gospodarcz</w:t>
      </w:r>
      <w:r w:rsidR="00767CE1" w:rsidRPr="00767CE1">
        <w:rPr>
          <w:rFonts w:ascii="Times New Roman" w:hAnsi="Times New Roman" w:cs="Times New Roman"/>
          <w:sz w:val="26"/>
          <w:szCs w:val="26"/>
        </w:rPr>
        <w:t>e</w:t>
      </w:r>
      <w:r w:rsidRPr="00767CE1">
        <w:rPr>
          <w:rFonts w:ascii="Times New Roman" w:hAnsi="Times New Roman" w:cs="Times New Roman"/>
          <w:sz w:val="26"/>
          <w:szCs w:val="26"/>
        </w:rPr>
        <w:t>, natomiast na koniec grudnia 201</w:t>
      </w:r>
      <w:r w:rsidR="00767CE1" w:rsidRPr="00767CE1">
        <w:rPr>
          <w:rFonts w:ascii="Times New Roman" w:hAnsi="Times New Roman" w:cs="Times New Roman"/>
          <w:sz w:val="26"/>
          <w:szCs w:val="26"/>
        </w:rPr>
        <w:t>9</w:t>
      </w:r>
      <w:r w:rsidRPr="00767CE1">
        <w:rPr>
          <w:rFonts w:ascii="Times New Roman" w:hAnsi="Times New Roman" w:cs="Times New Roman"/>
          <w:sz w:val="26"/>
          <w:szCs w:val="26"/>
        </w:rPr>
        <w:t xml:space="preserve"> r</w:t>
      </w:r>
      <w:r w:rsidR="00E000CD">
        <w:rPr>
          <w:rFonts w:ascii="Times New Roman" w:hAnsi="Times New Roman" w:cs="Times New Roman"/>
          <w:sz w:val="26"/>
          <w:szCs w:val="26"/>
        </w:rPr>
        <w:t>.</w:t>
      </w:r>
      <w:r w:rsidR="00767CE1" w:rsidRPr="00767CE1">
        <w:rPr>
          <w:rFonts w:ascii="Times New Roman" w:hAnsi="Times New Roman" w:cs="Times New Roman"/>
          <w:sz w:val="26"/>
          <w:szCs w:val="26"/>
        </w:rPr>
        <w:t>,</w:t>
      </w:r>
      <w:r w:rsidRPr="00767CE1">
        <w:rPr>
          <w:rFonts w:ascii="Times New Roman" w:hAnsi="Times New Roman" w:cs="Times New Roman"/>
          <w:sz w:val="26"/>
          <w:szCs w:val="26"/>
        </w:rPr>
        <w:t xml:space="preserve"> ich liczba wzrosła do 1</w:t>
      </w:r>
      <w:r w:rsidR="00767CE1" w:rsidRPr="00767CE1">
        <w:rPr>
          <w:rFonts w:ascii="Times New Roman" w:hAnsi="Times New Roman" w:cs="Times New Roman"/>
          <w:sz w:val="26"/>
          <w:szCs w:val="26"/>
        </w:rPr>
        <w:t>93</w:t>
      </w:r>
      <w:r w:rsidRPr="00767CE1">
        <w:rPr>
          <w:rFonts w:ascii="Times New Roman" w:hAnsi="Times New Roman" w:cs="Times New Roman"/>
          <w:sz w:val="26"/>
          <w:szCs w:val="26"/>
        </w:rPr>
        <w:t xml:space="preserve"> podmiotów. W przeważającej mierze wśród zarejestrowanych podmiotów gospodarczych przeważa działalność usługowa.</w:t>
      </w:r>
    </w:p>
    <w:p w14:paraId="51613412" w14:textId="79FBAC42" w:rsidR="00831ABA" w:rsidRPr="00D10451" w:rsidRDefault="00831ABA" w:rsidP="00831ABA">
      <w:pPr>
        <w:spacing w:line="276" w:lineRule="auto"/>
        <w:jc w:val="both"/>
        <w:rPr>
          <w:rFonts w:ascii="Times New Roman" w:hAnsi="Times New Roman" w:cs="Times New Roman"/>
          <w:sz w:val="26"/>
          <w:szCs w:val="26"/>
        </w:rPr>
      </w:pPr>
      <w:r w:rsidRPr="00D10451">
        <w:rPr>
          <w:rFonts w:ascii="Times New Roman" w:hAnsi="Times New Roman" w:cs="Times New Roman"/>
          <w:sz w:val="26"/>
          <w:szCs w:val="26"/>
        </w:rPr>
        <w:t>Na koniec grudnia 201</w:t>
      </w:r>
      <w:r w:rsidR="00D10451" w:rsidRPr="00D10451">
        <w:rPr>
          <w:rFonts w:ascii="Times New Roman" w:hAnsi="Times New Roman" w:cs="Times New Roman"/>
          <w:sz w:val="26"/>
          <w:szCs w:val="26"/>
        </w:rPr>
        <w:t>9</w:t>
      </w:r>
      <w:r w:rsidRPr="00D10451">
        <w:rPr>
          <w:rFonts w:ascii="Times New Roman" w:hAnsi="Times New Roman" w:cs="Times New Roman"/>
          <w:sz w:val="26"/>
          <w:szCs w:val="26"/>
        </w:rPr>
        <w:t xml:space="preserve"> r. w zarejestrowanych było z terenu miasta </w:t>
      </w:r>
      <w:r w:rsidR="002C4431" w:rsidRPr="00D10451">
        <w:rPr>
          <w:rFonts w:ascii="Times New Roman" w:hAnsi="Times New Roman" w:cs="Times New Roman"/>
          <w:sz w:val="26"/>
          <w:szCs w:val="26"/>
        </w:rPr>
        <w:t>49</w:t>
      </w:r>
      <w:r w:rsidRPr="00D10451">
        <w:rPr>
          <w:rFonts w:ascii="Times New Roman" w:hAnsi="Times New Roman" w:cs="Times New Roman"/>
          <w:sz w:val="26"/>
          <w:szCs w:val="26"/>
        </w:rPr>
        <w:t xml:space="preserve"> osób bezrobotnych, w tym 3</w:t>
      </w:r>
      <w:r w:rsidR="002C4431" w:rsidRPr="00D10451">
        <w:rPr>
          <w:rFonts w:ascii="Times New Roman" w:hAnsi="Times New Roman" w:cs="Times New Roman"/>
          <w:sz w:val="26"/>
          <w:szCs w:val="26"/>
        </w:rPr>
        <w:t>1</w:t>
      </w:r>
      <w:r w:rsidRPr="00D10451">
        <w:rPr>
          <w:rFonts w:ascii="Times New Roman" w:hAnsi="Times New Roman" w:cs="Times New Roman"/>
          <w:sz w:val="26"/>
          <w:szCs w:val="26"/>
        </w:rPr>
        <w:t xml:space="preserve"> kobiet. W strukturze bezrobocia największa grupę stanowiły osoby w przedziale wiekowym 25 – 34 (17 osób) oraz 35 – 44 (</w:t>
      </w:r>
      <w:r w:rsidR="002C4431" w:rsidRPr="00D10451">
        <w:rPr>
          <w:rFonts w:ascii="Times New Roman" w:hAnsi="Times New Roman" w:cs="Times New Roman"/>
          <w:sz w:val="26"/>
          <w:szCs w:val="26"/>
        </w:rPr>
        <w:t>20</w:t>
      </w:r>
      <w:r w:rsidRPr="00D10451">
        <w:rPr>
          <w:rFonts w:ascii="Times New Roman" w:hAnsi="Times New Roman" w:cs="Times New Roman"/>
          <w:sz w:val="26"/>
          <w:szCs w:val="26"/>
        </w:rPr>
        <w:t xml:space="preserve"> osób). W liczbie </w:t>
      </w:r>
      <w:r w:rsidR="002C4431" w:rsidRPr="00D10451">
        <w:rPr>
          <w:rFonts w:ascii="Times New Roman" w:hAnsi="Times New Roman" w:cs="Times New Roman"/>
          <w:sz w:val="26"/>
          <w:szCs w:val="26"/>
        </w:rPr>
        <w:t>49</w:t>
      </w:r>
      <w:r w:rsidRPr="00D10451">
        <w:rPr>
          <w:rFonts w:ascii="Times New Roman" w:hAnsi="Times New Roman" w:cs="Times New Roman"/>
          <w:sz w:val="26"/>
          <w:szCs w:val="26"/>
        </w:rPr>
        <w:t xml:space="preserve"> bezrobotnych, </w:t>
      </w:r>
      <w:r w:rsidR="002C4431" w:rsidRPr="00D10451">
        <w:rPr>
          <w:rFonts w:ascii="Times New Roman" w:hAnsi="Times New Roman" w:cs="Times New Roman"/>
          <w:sz w:val="26"/>
          <w:szCs w:val="26"/>
        </w:rPr>
        <w:t>11</w:t>
      </w:r>
      <w:r w:rsidRPr="00D10451">
        <w:rPr>
          <w:rFonts w:ascii="Times New Roman" w:hAnsi="Times New Roman" w:cs="Times New Roman"/>
          <w:sz w:val="26"/>
          <w:szCs w:val="26"/>
        </w:rPr>
        <w:t xml:space="preserve"> osób posiadało wykształcenie wyższe</w:t>
      </w:r>
      <w:r w:rsidR="002C4431" w:rsidRPr="00D10451">
        <w:rPr>
          <w:rFonts w:ascii="Times New Roman" w:hAnsi="Times New Roman" w:cs="Times New Roman"/>
          <w:sz w:val="26"/>
          <w:szCs w:val="26"/>
        </w:rPr>
        <w:t xml:space="preserve">, 9 osób wykształcenie </w:t>
      </w:r>
      <w:r w:rsidRPr="00D10451">
        <w:rPr>
          <w:rFonts w:ascii="Times New Roman" w:hAnsi="Times New Roman" w:cs="Times New Roman"/>
          <w:sz w:val="26"/>
          <w:szCs w:val="26"/>
        </w:rPr>
        <w:t>policealne, 1</w:t>
      </w:r>
      <w:r w:rsidR="002C4431" w:rsidRPr="00D10451">
        <w:rPr>
          <w:rFonts w:ascii="Times New Roman" w:hAnsi="Times New Roman" w:cs="Times New Roman"/>
          <w:sz w:val="26"/>
          <w:szCs w:val="26"/>
        </w:rPr>
        <w:t>4</w:t>
      </w:r>
      <w:r w:rsidRPr="00D10451">
        <w:rPr>
          <w:rFonts w:ascii="Times New Roman" w:hAnsi="Times New Roman" w:cs="Times New Roman"/>
          <w:sz w:val="26"/>
          <w:szCs w:val="26"/>
        </w:rPr>
        <w:t xml:space="preserve"> osób wykształcenie średnie ogólnokształcące i 1</w:t>
      </w:r>
      <w:r w:rsidR="002C4431" w:rsidRPr="00D10451">
        <w:rPr>
          <w:rFonts w:ascii="Times New Roman" w:hAnsi="Times New Roman" w:cs="Times New Roman"/>
          <w:sz w:val="26"/>
          <w:szCs w:val="26"/>
        </w:rPr>
        <w:t>5</w:t>
      </w:r>
      <w:r w:rsidRPr="00D10451">
        <w:rPr>
          <w:rFonts w:ascii="Times New Roman" w:hAnsi="Times New Roman" w:cs="Times New Roman"/>
          <w:sz w:val="26"/>
          <w:szCs w:val="26"/>
        </w:rPr>
        <w:t xml:space="preserve"> osób zasadnicze zawodowe</w:t>
      </w:r>
      <w:r w:rsidR="002C4431" w:rsidRPr="00D10451">
        <w:rPr>
          <w:rFonts w:ascii="Times New Roman" w:hAnsi="Times New Roman" w:cs="Times New Roman"/>
          <w:sz w:val="26"/>
          <w:szCs w:val="26"/>
        </w:rPr>
        <w:t xml:space="preserve"> i gimnazjalne</w:t>
      </w:r>
      <w:r w:rsidRPr="00D10451">
        <w:rPr>
          <w:rFonts w:ascii="Times New Roman" w:hAnsi="Times New Roman" w:cs="Times New Roman"/>
          <w:sz w:val="26"/>
          <w:szCs w:val="26"/>
        </w:rPr>
        <w:t>. Najwięcej osób (1</w:t>
      </w:r>
      <w:r w:rsidR="002C4431" w:rsidRPr="00D10451">
        <w:rPr>
          <w:rFonts w:ascii="Times New Roman" w:hAnsi="Times New Roman" w:cs="Times New Roman"/>
          <w:sz w:val="26"/>
          <w:szCs w:val="26"/>
        </w:rPr>
        <w:t>7</w:t>
      </w:r>
      <w:r w:rsidRPr="00D10451">
        <w:rPr>
          <w:rFonts w:ascii="Times New Roman" w:hAnsi="Times New Roman" w:cs="Times New Roman"/>
          <w:sz w:val="26"/>
          <w:szCs w:val="26"/>
        </w:rPr>
        <w:t>) posiadało staż pracy od 1 roku do lat 5, 1</w:t>
      </w:r>
      <w:r w:rsidR="00B0149E" w:rsidRPr="00D10451">
        <w:rPr>
          <w:rFonts w:ascii="Times New Roman" w:hAnsi="Times New Roman" w:cs="Times New Roman"/>
          <w:sz w:val="26"/>
          <w:szCs w:val="26"/>
        </w:rPr>
        <w:t>2</w:t>
      </w:r>
      <w:r w:rsidRPr="00D10451">
        <w:rPr>
          <w:rFonts w:ascii="Times New Roman" w:hAnsi="Times New Roman" w:cs="Times New Roman"/>
          <w:sz w:val="26"/>
          <w:szCs w:val="26"/>
        </w:rPr>
        <w:t xml:space="preserve"> </w:t>
      </w:r>
      <w:r w:rsidR="002C4431" w:rsidRPr="00D10451">
        <w:rPr>
          <w:rFonts w:ascii="Times New Roman" w:hAnsi="Times New Roman" w:cs="Times New Roman"/>
          <w:sz w:val="26"/>
          <w:szCs w:val="26"/>
        </w:rPr>
        <w:t>o</w:t>
      </w:r>
      <w:r w:rsidRPr="00D10451">
        <w:rPr>
          <w:rFonts w:ascii="Times New Roman" w:hAnsi="Times New Roman" w:cs="Times New Roman"/>
          <w:sz w:val="26"/>
          <w:szCs w:val="26"/>
        </w:rPr>
        <w:t xml:space="preserve">sób posiadało staż pracy do jednego roku oraz </w:t>
      </w:r>
      <w:r w:rsidR="00B0149E" w:rsidRPr="00D10451">
        <w:rPr>
          <w:rFonts w:ascii="Times New Roman" w:hAnsi="Times New Roman" w:cs="Times New Roman"/>
          <w:sz w:val="26"/>
          <w:szCs w:val="26"/>
        </w:rPr>
        <w:t>20</w:t>
      </w:r>
      <w:r w:rsidRPr="00D10451">
        <w:rPr>
          <w:rFonts w:ascii="Times New Roman" w:hAnsi="Times New Roman" w:cs="Times New Roman"/>
          <w:sz w:val="26"/>
          <w:szCs w:val="26"/>
        </w:rPr>
        <w:t xml:space="preserve"> osób posiadało staż pracy </w:t>
      </w:r>
      <w:r w:rsidR="00B0149E" w:rsidRPr="00D10451">
        <w:rPr>
          <w:rFonts w:ascii="Times New Roman" w:hAnsi="Times New Roman" w:cs="Times New Roman"/>
          <w:sz w:val="26"/>
          <w:szCs w:val="26"/>
        </w:rPr>
        <w:t>powyżej</w:t>
      </w:r>
      <w:r w:rsidRPr="00D10451">
        <w:rPr>
          <w:rFonts w:ascii="Times New Roman" w:hAnsi="Times New Roman" w:cs="Times New Roman"/>
          <w:sz w:val="26"/>
          <w:szCs w:val="26"/>
        </w:rPr>
        <w:t xml:space="preserve"> 10 lat. W 201</w:t>
      </w:r>
      <w:r w:rsidR="00B0149E" w:rsidRPr="00D10451">
        <w:rPr>
          <w:rFonts w:ascii="Times New Roman" w:hAnsi="Times New Roman" w:cs="Times New Roman"/>
          <w:sz w:val="26"/>
          <w:szCs w:val="26"/>
        </w:rPr>
        <w:t>9</w:t>
      </w:r>
      <w:r w:rsidRPr="00D10451">
        <w:rPr>
          <w:rFonts w:ascii="Times New Roman" w:hAnsi="Times New Roman" w:cs="Times New Roman"/>
          <w:sz w:val="26"/>
          <w:szCs w:val="26"/>
        </w:rPr>
        <w:t xml:space="preserve"> roku z terenu miasta </w:t>
      </w:r>
      <w:r w:rsidR="00B0149E" w:rsidRPr="00D10451">
        <w:rPr>
          <w:rFonts w:ascii="Times New Roman" w:hAnsi="Times New Roman" w:cs="Times New Roman"/>
          <w:sz w:val="26"/>
          <w:szCs w:val="26"/>
        </w:rPr>
        <w:t>13</w:t>
      </w:r>
      <w:r w:rsidRPr="00D10451">
        <w:rPr>
          <w:rFonts w:ascii="Times New Roman" w:hAnsi="Times New Roman" w:cs="Times New Roman"/>
          <w:sz w:val="26"/>
          <w:szCs w:val="26"/>
        </w:rPr>
        <w:t xml:space="preserve"> bezrobotnych uczestniczyło w aktywnych formach wsparcia (umowa dla 50+, roboty </w:t>
      </w:r>
      <w:r w:rsidR="00D10451" w:rsidRPr="00D10451">
        <w:rPr>
          <w:rFonts w:ascii="Times New Roman" w:hAnsi="Times New Roman" w:cs="Times New Roman"/>
          <w:sz w:val="26"/>
          <w:szCs w:val="26"/>
        </w:rPr>
        <w:t>publiczne</w:t>
      </w:r>
      <w:r w:rsidRPr="00D10451">
        <w:rPr>
          <w:rFonts w:ascii="Times New Roman" w:hAnsi="Times New Roman" w:cs="Times New Roman"/>
          <w:sz w:val="26"/>
          <w:szCs w:val="26"/>
        </w:rPr>
        <w:t xml:space="preserve">, szkolenie w ramach bonu, </w:t>
      </w:r>
      <w:r w:rsidR="00D10451" w:rsidRPr="00D10451">
        <w:rPr>
          <w:rFonts w:ascii="Times New Roman" w:hAnsi="Times New Roman" w:cs="Times New Roman"/>
          <w:sz w:val="26"/>
          <w:szCs w:val="26"/>
        </w:rPr>
        <w:t>staże</w:t>
      </w:r>
      <w:r w:rsidRPr="00D10451">
        <w:rPr>
          <w:rFonts w:ascii="Times New Roman" w:hAnsi="Times New Roman" w:cs="Times New Roman"/>
          <w:sz w:val="26"/>
          <w:szCs w:val="26"/>
        </w:rPr>
        <w:t>,  oraz dotacja na rozpoczęcie działalności gospodarczej). Stopa bezrobocia w powiecie łukowskim wynosiła ( stan na koniec I kw. 20</w:t>
      </w:r>
      <w:r w:rsidR="00D10451" w:rsidRPr="00D10451">
        <w:rPr>
          <w:rFonts w:ascii="Times New Roman" w:hAnsi="Times New Roman" w:cs="Times New Roman"/>
          <w:sz w:val="26"/>
          <w:szCs w:val="26"/>
        </w:rPr>
        <w:t>20</w:t>
      </w:r>
      <w:r w:rsidRPr="00D10451">
        <w:rPr>
          <w:rFonts w:ascii="Times New Roman" w:hAnsi="Times New Roman" w:cs="Times New Roman"/>
          <w:sz w:val="26"/>
          <w:szCs w:val="26"/>
        </w:rPr>
        <w:t xml:space="preserve"> r. ) 4,7%, w woj. Lubelskim </w:t>
      </w:r>
      <w:r w:rsidR="00D10451" w:rsidRPr="00D10451">
        <w:rPr>
          <w:rFonts w:ascii="Times New Roman" w:hAnsi="Times New Roman" w:cs="Times New Roman"/>
          <w:sz w:val="26"/>
          <w:szCs w:val="26"/>
        </w:rPr>
        <w:t>7,8</w:t>
      </w:r>
      <w:r w:rsidRPr="00D10451">
        <w:rPr>
          <w:rFonts w:ascii="Times New Roman" w:hAnsi="Times New Roman" w:cs="Times New Roman"/>
          <w:sz w:val="26"/>
          <w:szCs w:val="26"/>
        </w:rPr>
        <w:t xml:space="preserve">%, zaś w kraju </w:t>
      </w:r>
      <w:r w:rsidR="00D10451" w:rsidRPr="00D10451">
        <w:rPr>
          <w:rFonts w:ascii="Times New Roman" w:hAnsi="Times New Roman" w:cs="Times New Roman"/>
          <w:sz w:val="26"/>
          <w:szCs w:val="26"/>
        </w:rPr>
        <w:t>5,5</w:t>
      </w:r>
      <w:r w:rsidRPr="00D10451">
        <w:rPr>
          <w:rFonts w:ascii="Times New Roman" w:hAnsi="Times New Roman" w:cs="Times New Roman"/>
          <w:sz w:val="26"/>
          <w:szCs w:val="26"/>
        </w:rPr>
        <w:t>%.</w:t>
      </w:r>
    </w:p>
    <w:p w14:paraId="4BA84452" w14:textId="77777777" w:rsidR="00806666" w:rsidRDefault="00806666" w:rsidP="00806666">
      <w:pPr>
        <w:spacing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Na koniec 2019 roku w mieście Stoczek Łukowski zameldowanych było 2569 osób. Liczba mieszkańców w stosunku do roku 2018 zmniejszyła się o 32 osoby.</w:t>
      </w:r>
    </w:p>
    <w:p w14:paraId="0F05E7EB" w14:textId="43F924C3" w:rsidR="00806666" w:rsidRDefault="00806666" w:rsidP="00806666">
      <w:pPr>
        <w:widowControl w:val="0"/>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Poniższe tabele przedstawiają szczegółowe dane.</w:t>
      </w:r>
    </w:p>
    <w:tbl>
      <w:tblPr>
        <w:tblW w:w="9645" w:type="dxa"/>
        <w:tblInd w:w="55" w:type="dxa"/>
        <w:tblLayout w:type="fixed"/>
        <w:tblCellMar>
          <w:top w:w="55" w:type="dxa"/>
          <w:left w:w="55" w:type="dxa"/>
          <w:bottom w:w="55" w:type="dxa"/>
          <w:right w:w="55" w:type="dxa"/>
        </w:tblCellMar>
        <w:tblLook w:val="04A0" w:firstRow="1" w:lastRow="0" w:firstColumn="1" w:lastColumn="0" w:noHBand="0" w:noVBand="1"/>
      </w:tblPr>
      <w:tblGrid>
        <w:gridCol w:w="1929"/>
        <w:gridCol w:w="1929"/>
        <w:gridCol w:w="965"/>
        <w:gridCol w:w="964"/>
        <w:gridCol w:w="1929"/>
        <w:gridCol w:w="1929"/>
      </w:tblGrid>
      <w:tr w:rsidR="00806666" w14:paraId="18C97425" w14:textId="77777777" w:rsidTr="00732589">
        <w:tc>
          <w:tcPr>
            <w:tcW w:w="9645" w:type="dxa"/>
            <w:gridSpan w:val="6"/>
            <w:tcBorders>
              <w:top w:val="single" w:sz="2" w:space="0" w:color="000000"/>
              <w:left w:val="single" w:sz="2" w:space="0" w:color="000000"/>
              <w:bottom w:val="single" w:sz="2" w:space="0" w:color="000000"/>
              <w:right w:val="single" w:sz="2" w:space="0" w:color="000000"/>
            </w:tcBorders>
            <w:hideMark/>
          </w:tcPr>
          <w:p w14:paraId="709ED7CB" w14:textId="77777777" w:rsidR="00806666" w:rsidRDefault="00806666">
            <w:pPr>
              <w:widowControl w:val="0"/>
              <w:suppressLineNumbers/>
              <w:suppressAutoHyphens/>
              <w:spacing w:after="0" w:line="276" w:lineRule="auto"/>
              <w:jc w:val="both"/>
              <w:rPr>
                <w:rFonts w:ascii="Times New Roman" w:eastAsia="SimSun" w:hAnsi="Times New Roman" w:cs="Times New Roman"/>
                <w:b/>
                <w:bCs/>
                <w:kern w:val="2"/>
                <w:sz w:val="26"/>
                <w:szCs w:val="26"/>
                <w:lang w:eastAsia="hi-IN" w:bidi="hi-IN"/>
              </w:rPr>
            </w:pPr>
            <w:r>
              <w:rPr>
                <w:rFonts w:ascii="Times New Roman" w:eastAsia="SimSun" w:hAnsi="Times New Roman" w:cs="Times New Roman"/>
                <w:b/>
                <w:bCs/>
                <w:kern w:val="2"/>
                <w:sz w:val="26"/>
                <w:szCs w:val="26"/>
                <w:lang w:eastAsia="hi-IN" w:bidi="hi-IN"/>
              </w:rPr>
              <w:t>Zameldowania osób na pobyt stały w mieście Stoczek Łukowski w 2019 roku</w:t>
            </w:r>
          </w:p>
        </w:tc>
      </w:tr>
      <w:tr w:rsidR="00806666" w14:paraId="26011374" w14:textId="77777777" w:rsidTr="00732589">
        <w:tc>
          <w:tcPr>
            <w:tcW w:w="4823" w:type="dxa"/>
            <w:gridSpan w:val="3"/>
            <w:tcBorders>
              <w:top w:val="nil"/>
              <w:left w:val="single" w:sz="2" w:space="0" w:color="000000"/>
              <w:bottom w:val="single" w:sz="2" w:space="0" w:color="000000"/>
              <w:right w:val="nil"/>
            </w:tcBorders>
            <w:hideMark/>
          </w:tcPr>
          <w:p w14:paraId="03796A6A"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Liczba osób zameldowanych z innej gminy</w:t>
            </w:r>
          </w:p>
        </w:tc>
        <w:tc>
          <w:tcPr>
            <w:tcW w:w="4822" w:type="dxa"/>
            <w:gridSpan w:val="3"/>
            <w:tcBorders>
              <w:top w:val="nil"/>
              <w:left w:val="single" w:sz="2" w:space="0" w:color="000000"/>
              <w:bottom w:val="single" w:sz="2" w:space="0" w:color="000000"/>
              <w:right w:val="single" w:sz="2" w:space="0" w:color="000000"/>
            </w:tcBorders>
            <w:hideMark/>
          </w:tcPr>
          <w:p w14:paraId="63F4161C" w14:textId="77777777" w:rsidR="00806666" w:rsidRDefault="00806666">
            <w:pPr>
              <w:widowControl w:val="0"/>
              <w:suppressLineNumbers/>
              <w:suppressAutoHyphens/>
              <w:spacing w:after="0" w:line="276" w:lineRule="auto"/>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Liczba dzieci urodzonych</w:t>
            </w:r>
            <w:r>
              <w:rPr>
                <w:rFonts w:ascii="Times New Roman" w:eastAsia="SimSun" w:hAnsi="Times New Roman" w:cs="Times New Roman"/>
                <w:kern w:val="2"/>
                <w:sz w:val="26"/>
                <w:szCs w:val="26"/>
                <w:lang w:eastAsia="hi-IN" w:bidi="hi-IN"/>
              </w:rPr>
              <w:br/>
              <w:t>i zameldowanych</w:t>
            </w:r>
          </w:p>
        </w:tc>
      </w:tr>
      <w:tr w:rsidR="00806666" w14:paraId="680D3F35" w14:textId="77777777" w:rsidTr="00732589">
        <w:tc>
          <w:tcPr>
            <w:tcW w:w="4823" w:type="dxa"/>
            <w:gridSpan w:val="3"/>
            <w:tcBorders>
              <w:top w:val="nil"/>
              <w:left w:val="single" w:sz="2" w:space="0" w:color="000000"/>
              <w:bottom w:val="single" w:sz="2" w:space="0" w:color="000000"/>
              <w:right w:val="nil"/>
            </w:tcBorders>
            <w:hideMark/>
          </w:tcPr>
          <w:p w14:paraId="12541678"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35</w:t>
            </w:r>
          </w:p>
        </w:tc>
        <w:tc>
          <w:tcPr>
            <w:tcW w:w="4822" w:type="dxa"/>
            <w:gridSpan w:val="3"/>
            <w:tcBorders>
              <w:top w:val="nil"/>
              <w:left w:val="single" w:sz="2" w:space="0" w:color="000000"/>
              <w:bottom w:val="single" w:sz="2" w:space="0" w:color="000000"/>
              <w:right w:val="single" w:sz="2" w:space="0" w:color="000000"/>
            </w:tcBorders>
            <w:hideMark/>
          </w:tcPr>
          <w:p w14:paraId="3EEEBE74"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21</w:t>
            </w:r>
          </w:p>
        </w:tc>
      </w:tr>
      <w:tr w:rsidR="00806666" w14:paraId="030B5BFF" w14:textId="77777777" w:rsidTr="00732589">
        <w:tc>
          <w:tcPr>
            <w:tcW w:w="9645" w:type="dxa"/>
            <w:gridSpan w:val="6"/>
            <w:tcBorders>
              <w:top w:val="nil"/>
              <w:left w:val="single" w:sz="2" w:space="0" w:color="000000"/>
              <w:bottom w:val="single" w:sz="2" w:space="0" w:color="000000"/>
              <w:right w:val="single" w:sz="2" w:space="0" w:color="000000"/>
            </w:tcBorders>
            <w:hideMark/>
          </w:tcPr>
          <w:p w14:paraId="5F3EB0A4" w14:textId="77777777" w:rsidR="00806666" w:rsidRDefault="00806666">
            <w:pPr>
              <w:widowControl w:val="0"/>
              <w:suppressLineNumbers/>
              <w:suppressAutoHyphens/>
              <w:spacing w:after="0" w:line="276" w:lineRule="auto"/>
              <w:jc w:val="both"/>
              <w:rPr>
                <w:rFonts w:ascii="Times New Roman" w:eastAsia="SimSun" w:hAnsi="Times New Roman" w:cs="Times New Roman"/>
                <w:b/>
                <w:bCs/>
                <w:kern w:val="2"/>
                <w:sz w:val="26"/>
                <w:szCs w:val="26"/>
                <w:lang w:eastAsia="hi-IN" w:bidi="hi-IN"/>
              </w:rPr>
            </w:pPr>
            <w:r>
              <w:rPr>
                <w:rFonts w:ascii="Times New Roman" w:eastAsia="SimSun" w:hAnsi="Times New Roman" w:cs="Times New Roman"/>
                <w:b/>
                <w:bCs/>
                <w:kern w:val="2"/>
                <w:sz w:val="26"/>
                <w:szCs w:val="26"/>
                <w:lang w:eastAsia="hi-IN" w:bidi="hi-IN"/>
              </w:rPr>
              <w:t>RAZEM: 56</w:t>
            </w:r>
          </w:p>
        </w:tc>
      </w:tr>
      <w:tr w:rsidR="00806666" w14:paraId="385408F7" w14:textId="77777777" w:rsidTr="00732589">
        <w:tc>
          <w:tcPr>
            <w:tcW w:w="9645" w:type="dxa"/>
            <w:gridSpan w:val="6"/>
            <w:tcBorders>
              <w:top w:val="single" w:sz="2" w:space="0" w:color="000000"/>
              <w:left w:val="single" w:sz="2" w:space="0" w:color="000000"/>
              <w:bottom w:val="single" w:sz="2" w:space="0" w:color="000000"/>
              <w:right w:val="single" w:sz="2" w:space="0" w:color="000000"/>
            </w:tcBorders>
            <w:hideMark/>
          </w:tcPr>
          <w:p w14:paraId="65D50600" w14:textId="77777777" w:rsidR="00806666" w:rsidRDefault="00806666">
            <w:pPr>
              <w:widowControl w:val="0"/>
              <w:suppressLineNumbers/>
              <w:suppressAutoHyphens/>
              <w:spacing w:after="0" w:line="276" w:lineRule="auto"/>
              <w:jc w:val="both"/>
              <w:rPr>
                <w:rFonts w:ascii="Times New Roman" w:eastAsia="SimSun" w:hAnsi="Times New Roman" w:cs="Times New Roman"/>
                <w:b/>
                <w:bCs/>
                <w:kern w:val="2"/>
                <w:sz w:val="26"/>
                <w:szCs w:val="26"/>
                <w:lang w:eastAsia="hi-IN" w:bidi="hi-IN"/>
              </w:rPr>
            </w:pPr>
            <w:r>
              <w:rPr>
                <w:rFonts w:ascii="Times New Roman" w:eastAsia="SimSun" w:hAnsi="Times New Roman" w:cs="Times New Roman"/>
                <w:kern w:val="2"/>
                <w:sz w:val="26"/>
                <w:szCs w:val="26"/>
                <w:lang w:eastAsia="hi-IN" w:bidi="hi-IN"/>
              </w:rPr>
              <w:t xml:space="preserve"> </w:t>
            </w:r>
            <w:r>
              <w:rPr>
                <w:rFonts w:ascii="Times New Roman" w:eastAsia="SimSun" w:hAnsi="Times New Roman" w:cs="Times New Roman"/>
                <w:b/>
                <w:bCs/>
                <w:kern w:val="2"/>
                <w:sz w:val="26"/>
                <w:szCs w:val="26"/>
                <w:lang w:eastAsia="hi-IN" w:bidi="hi-IN"/>
              </w:rPr>
              <w:t>Wymeldowania z pobytu stałego w mieście Stoczek Łukowski w 2019 roku</w:t>
            </w:r>
          </w:p>
        </w:tc>
      </w:tr>
      <w:tr w:rsidR="00806666" w14:paraId="10100A47" w14:textId="77777777" w:rsidTr="00732589">
        <w:tc>
          <w:tcPr>
            <w:tcW w:w="4823" w:type="dxa"/>
            <w:gridSpan w:val="3"/>
            <w:tcBorders>
              <w:top w:val="nil"/>
              <w:left w:val="single" w:sz="2" w:space="0" w:color="000000"/>
              <w:bottom w:val="single" w:sz="2" w:space="0" w:color="000000"/>
              <w:right w:val="nil"/>
            </w:tcBorders>
            <w:hideMark/>
          </w:tcPr>
          <w:p w14:paraId="0AE8C9D8"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Liczba osób wymeldowanych</w:t>
            </w:r>
          </w:p>
        </w:tc>
        <w:tc>
          <w:tcPr>
            <w:tcW w:w="4822" w:type="dxa"/>
            <w:gridSpan w:val="3"/>
            <w:tcBorders>
              <w:top w:val="nil"/>
              <w:left w:val="single" w:sz="2" w:space="0" w:color="000000"/>
              <w:bottom w:val="single" w:sz="2" w:space="0" w:color="000000"/>
              <w:right w:val="single" w:sz="2" w:space="0" w:color="000000"/>
            </w:tcBorders>
            <w:hideMark/>
          </w:tcPr>
          <w:p w14:paraId="1F941C57"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Liczba osób zmarłych</w:t>
            </w:r>
          </w:p>
        </w:tc>
      </w:tr>
      <w:tr w:rsidR="00806666" w14:paraId="61F2FAD6" w14:textId="77777777" w:rsidTr="00732589">
        <w:tc>
          <w:tcPr>
            <w:tcW w:w="4823" w:type="dxa"/>
            <w:gridSpan w:val="3"/>
            <w:tcBorders>
              <w:top w:val="nil"/>
              <w:left w:val="single" w:sz="2" w:space="0" w:color="000000"/>
              <w:bottom w:val="single" w:sz="2" w:space="0" w:color="000000"/>
              <w:right w:val="nil"/>
            </w:tcBorders>
            <w:hideMark/>
          </w:tcPr>
          <w:p w14:paraId="52670302"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50</w:t>
            </w:r>
          </w:p>
        </w:tc>
        <w:tc>
          <w:tcPr>
            <w:tcW w:w="4822" w:type="dxa"/>
            <w:gridSpan w:val="3"/>
            <w:tcBorders>
              <w:top w:val="nil"/>
              <w:left w:val="single" w:sz="2" w:space="0" w:color="000000"/>
              <w:bottom w:val="single" w:sz="2" w:space="0" w:color="000000"/>
              <w:right w:val="single" w:sz="2" w:space="0" w:color="000000"/>
            </w:tcBorders>
            <w:hideMark/>
          </w:tcPr>
          <w:p w14:paraId="54EB4CED"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28</w:t>
            </w:r>
          </w:p>
        </w:tc>
      </w:tr>
      <w:tr w:rsidR="00806666" w14:paraId="757DF0FF" w14:textId="77777777" w:rsidTr="00732589">
        <w:tc>
          <w:tcPr>
            <w:tcW w:w="9645" w:type="dxa"/>
            <w:gridSpan w:val="6"/>
            <w:tcBorders>
              <w:top w:val="nil"/>
              <w:left w:val="single" w:sz="2" w:space="0" w:color="000000"/>
              <w:bottom w:val="single" w:sz="2" w:space="0" w:color="000000"/>
              <w:right w:val="single" w:sz="2" w:space="0" w:color="000000"/>
            </w:tcBorders>
            <w:hideMark/>
          </w:tcPr>
          <w:p w14:paraId="418DBC4F" w14:textId="77777777" w:rsidR="00806666" w:rsidRDefault="00806666">
            <w:pPr>
              <w:widowControl w:val="0"/>
              <w:suppressLineNumbers/>
              <w:suppressAutoHyphens/>
              <w:spacing w:after="0" w:line="276" w:lineRule="auto"/>
              <w:jc w:val="both"/>
              <w:rPr>
                <w:rFonts w:ascii="Times New Roman" w:eastAsia="SimSun" w:hAnsi="Times New Roman" w:cs="Times New Roman"/>
                <w:b/>
                <w:bCs/>
                <w:kern w:val="2"/>
                <w:sz w:val="26"/>
                <w:szCs w:val="26"/>
                <w:lang w:eastAsia="hi-IN" w:bidi="hi-IN"/>
              </w:rPr>
            </w:pPr>
            <w:r>
              <w:rPr>
                <w:rFonts w:ascii="Times New Roman" w:eastAsia="SimSun" w:hAnsi="Times New Roman" w:cs="Times New Roman"/>
                <w:b/>
                <w:bCs/>
                <w:kern w:val="2"/>
                <w:sz w:val="26"/>
                <w:szCs w:val="26"/>
                <w:lang w:eastAsia="hi-IN" w:bidi="hi-IN"/>
              </w:rPr>
              <w:t>RAZEM: 78</w:t>
            </w:r>
          </w:p>
        </w:tc>
      </w:tr>
      <w:tr w:rsidR="00806666" w14:paraId="5FCC0410" w14:textId="77777777" w:rsidTr="00732589">
        <w:tc>
          <w:tcPr>
            <w:tcW w:w="9645" w:type="dxa"/>
            <w:gridSpan w:val="6"/>
            <w:tcBorders>
              <w:top w:val="single" w:sz="2" w:space="0" w:color="000000"/>
              <w:left w:val="single" w:sz="2" w:space="0" w:color="000000"/>
              <w:bottom w:val="single" w:sz="2" w:space="0" w:color="000000"/>
              <w:right w:val="single" w:sz="2" w:space="0" w:color="000000"/>
            </w:tcBorders>
            <w:hideMark/>
          </w:tcPr>
          <w:p w14:paraId="7B935FB8"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b/>
                <w:bCs/>
                <w:kern w:val="2"/>
                <w:sz w:val="26"/>
                <w:szCs w:val="26"/>
                <w:lang w:eastAsia="hi-IN" w:bidi="hi-IN"/>
              </w:rPr>
              <w:t>Stan ludności – porównanie lat 2018 – 2019</w:t>
            </w:r>
          </w:p>
        </w:tc>
      </w:tr>
      <w:tr w:rsidR="00806666" w14:paraId="1C674BF1" w14:textId="77777777" w:rsidTr="00732589">
        <w:tc>
          <w:tcPr>
            <w:tcW w:w="1929" w:type="dxa"/>
            <w:vMerge w:val="restart"/>
            <w:tcBorders>
              <w:top w:val="nil"/>
              <w:left w:val="single" w:sz="2" w:space="0" w:color="000000"/>
              <w:bottom w:val="single" w:sz="2" w:space="0" w:color="000000"/>
              <w:right w:val="nil"/>
            </w:tcBorders>
            <w:hideMark/>
          </w:tcPr>
          <w:p w14:paraId="30C4BB25"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Rok</w:t>
            </w:r>
          </w:p>
        </w:tc>
        <w:tc>
          <w:tcPr>
            <w:tcW w:w="3858" w:type="dxa"/>
            <w:gridSpan w:val="3"/>
            <w:tcBorders>
              <w:top w:val="nil"/>
              <w:left w:val="single" w:sz="2" w:space="0" w:color="000000"/>
              <w:bottom w:val="single" w:sz="2" w:space="0" w:color="000000"/>
              <w:right w:val="nil"/>
            </w:tcBorders>
            <w:hideMark/>
          </w:tcPr>
          <w:p w14:paraId="064C5269" w14:textId="77777777" w:rsidR="00806666" w:rsidRDefault="00806666">
            <w:pPr>
              <w:widowControl w:val="0"/>
              <w:suppressLineNumbers/>
              <w:suppressAutoHyphens/>
              <w:spacing w:after="0" w:line="276" w:lineRule="auto"/>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 xml:space="preserve">Liczba ludności na 31.12. zameldowanych </w:t>
            </w:r>
            <w:r>
              <w:rPr>
                <w:rFonts w:ascii="Times New Roman" w:eastAsia="SimSun" w:hAnsi="Times New Roman" w:cs="Times New Roman"/>
                <w:kern w:val="2"/>
                <w:sz w:val="26"/>
                <w:szCs w:val="26"/>
                <w:lang w:eastAsia="hi-IN" w:bidi="hi-IN"/>
              </w:rPr>
              <w:br/>
              <w:t>w mieście Stoczek Łukowski</w:t>
            </w:r>
          </w:p>
        </w:tc>
        <w:tc>
          <w:tcPr>
            <w:tcW w:w="1929" w:type="dxa"/>
            <w:vMerge w:val="restart"/>
            <w:tcBorders>
              <w:top w:val="nil"/>
              <w:left w:val="single" w:sz="2" w:space="0" w:color="000000"/>
              <w:bottom w:val="single" w:sz="2" w:space="0" w:color="000000"/>
              <w:right w:val="nil"/>
            </w:tcBorders>
            <w:hideMark/>
          </w:tcPr>
          <w:p w14:paraId="39024310" w14:textId="77777777" w:rsidR="00806666" w:rsidRDefault="00806666">
            <w:pPr>
              <w:widowControl w:val="0"/>
              <w:suppressLineNumbers/>
              <w:suppressAutoHyphens/>
              <w:spacing w:after="0" w:line="276" w:lineRule="auto"/>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 xml:space="preserve">Urodzenia dzieci, które są zameldowane </w:t>
            </w:r>
            <w:r>
              <w:rPr>
                <w:rFonts w:ascii="Times New Roman" w:eastAsia="SimSun" w:hAnsi="Times New Roman" w:cs="Times New Roman"/>
                <w:kern w:val="2"/>
                <w:sz w:val="26"/>
                <w:szCs w:val="26"/>
                <w:lang w:eastAsia="hi-IN" w:bidi="hi-IN"/>
              </w:rPr>
              <w:br/>
              <w:t xml:space="preserve">w mieście Stoczek Łukowski </w:t>
            </w:r>
          </w:p>
        </w:tc>
        <w:tc>
          <w:tcPr>
            <w:tcW w:w="1929" w:type="dxa"/>
            <w:vMerge w:val="restart"/>
            <w:tcBorders>
              <w:top w:val="nil"/>
              <w:left w:val="single" w:sz="2" w:space="0" w:color="000000"/>
              <w:bottom w:val="single" w:sz="2" w:space="0" w:color="000000"/>
              <w:right w:val="single" w:sz="2" w:space="0" w:color="000000"/>
            </w:tcBorders>
            <w:hideMark/>
          </w:tcPr>
          <w:p w14:paraId="26D38A24" w14:textId="77777777" w:rsidR="00806666" w:rsidRDefault="00806666">
            <w:pPr>
              <w:widowControl w:val="0"/>
              <w:suppressLineNumbers/>
              <w:suppressAutoHyphens/>
              <w:spacing w:after="0" w:line="276" w:lineRule="auto"/>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 xml:space="preserve">Zgony osób ostatnio zameldowanych </w:t>
            </w:r>
            <w:r>
              <w:rPr>
                <w:rFonts w:ascii="Times New Roman" w:eastAsia="SimSun" w:hAnsi="Times New Roman" w:cs="Times New Roman"/>
                <w:kern w:val="2"/>
                <w:sz w:val="26"/>
                <w:szCs w:val="26"/>
                <w:lang w:eastAsia="hi-IN" w:bidi="hi-IN"/>
              </w:rPr>
              <w:br/>
              <w:t>w mieście Stoczek Łukowski</w:t>
            </w:r>
          </w:p>
        </w:tc>
      </w:tr>
      <w:tr w:rsidR="00806666" w14:paraId="701223D1" w14:textId="77777777" w:rsidTr="00732589">
        <w:tc>
          <w:tcPr>
            <w:tcW w:w="1929" w:type="dxa"/>
            <w:vMerge/>
            <w:tcBorders>
              <w:top w:val="nil"/>
              <w:left w:val="single" w:sz="2" w:space="0" w:color="000000"/>
              <w:bottom w:val="single" w:sz="2" w:space="0" w:color="000000"/>
              <w:right w:val="nil"/>
            </w:tcBorders>
            <w:vAlign w:val="center"/>
            <w:hideMark/>
          </w:tcPr>
          <w:p w14:paraId="41D90D41" w14:textId="77777777" w:rsidR="00806666" w:rsidRDefault="00806666">
            <w:pPr>
              <w:spacing w:after="0" w:line="256" w:lineRule="auto"/>
              <w:rPr>
                <w:rFonts w:ascii="Times New Roman" w:eastAsia="SimSun" w:hAnsi="Times New Roman" w:cs="Times New Roman"/>
                <w:kern w:val="2"/>
                <w:sz w:val="26"/>
                <w:szCs w:val="26"/>
                <w:lang w:eastAsia="hi-IN" w:bidi="hi-IN"/>
              </w:rPr>
            </w:pPr>
          </w:p>
        </w:tc>
        <w:tc>
          <w:tcPr>
            <w:tcW w:w="1929" w:type="dxa"/>
            <w:tcBorders>
              <w:top w:val="nil"/>
              <w:left w:val="single" w:sz="2" w:space="0" w:color="000000"/>
              <w:bottom w:val="single" w:sz="2" w:space="0" w:color="000000"/>
              <w:right w:val="nil"/>
            </w:tcBorders>
            <w:hideMark/>
          </w:tcPr>
          <w:p w14:paraId="3EDE5300"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pobyt stały</w:t>
            </w:r>
          </w:p>
        </w:tc>
        <w:tc>
          <w:tcPr>
            <w:tcW w:w="1929" w:type="dxa"/>
            <w:gridSpan w:val="2"/>
            <w:tcBorders>
              <w:top w:val="nil"/>
              <w:left w:val="single" w:sz="2" w:space="0" w:color="000000"/>
              <w:bottom w:val="single" w:sz="2" w:space="0" w:color="000000"/>
              <w:right w:val="nil"/>
            </w:tcBorders>
            <w:hideMark/>
          </w:tcPr>
          <w:p w14:paraId="7222FF6A"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pobyt czasowy</w:t>
            </w:r>
          </w:p>
        </w:tc>
        <w:tc>
          <w:tcPr>
            <w:tcW w:w="1929" w:type="dxa"/>
            <w:vMerge/>
            <w:tcBorders>
              <w:top w:val="nil"/>
              <w:left w:val="single" w:sz="2" w:space="0" w:color="000000"/>
              <w:bottom w:val="single" w:sz="2" w:space="0" w:color="000000"/>
              <w:right w:val="nil"/>
            </w:tcBorders>
            <w:vAlign w:val="center"/>
            <w:hideMark/>
          </w:tcPr>
          <w:p w14:paraId="43AD6C3C" w14:textId="77777777" w:rsidR="00806666" w:rsidRDefault="00806666">
            <w:pPr>
              <w:spacing w:after="0" w:line="256" w:lineRule="auto"/>
              <w:rPr>
                <w:rFonts w:ascii="Times New Roman" w:eastAsia="SimSun" w:hAnsi="Times New Roman" w:cs="Times New Roman"/>
                <w:kern w:val="2"/>
                <w:sz w:val="26"/>
                <w:szCs w:val="26"/>
                <w:lang w:eastAsia="hi-IN" w:bidi="hi-IN"/>
              </w:rPr>
            </w:pPr>
          </w:p>
        </w:tc>
        <w:tc>
          <w:tcPr>
            <w:tcW w:w="1929" w:type="dxa"/>
            <w:vMerge/>
            <w:tcBorders>
              <w:top w:val="nil"/>
              <w:left w:val="single" w:sz="2" w:space="0" w:color="000000"/>
              <w:bottom w:val="single" w:sz="2" w:space="0" w:color="000000"/>
              <w:right w:val="single" w:sz="2" w:space="0" w:color="000000"/>
            </w:tcBorders>
            <w:vAlign w:val="center"/>
            <w:hideMark/>
          </w:tcPr>
          <w:p w14:paraId="6F1E14D5" w14:textId="77777777" w:rsidR="00806666" w:rsidRDefault="00806666">
            <w:pPr>
              <w:spacing w:after="0" w:line="256" w:lineRule="auto"/>
              <w:rPr>
                <w:rFonts w:ascii="Times New Roman" w:eastAsia="SimSun" w:hAnsi="Times New Roman" w:cs="Times New Roman"/>
                <w:kern w:val="2"/>
                <w:sz w:val="26"/>
                <w:szCs w:val="26"/>
                <w:lang w:eastAsia="hi-IN" w:bidi="hi-IN"/>
              </w:rPr>
            </w:pPr>
          </w:p>
        </w:tc>
      </w:tr>
      <w:tr w:rsidR="00806666" w14:paraId="25065DFA" w14:textId="77777777" w:rsidTr="00732589">
        <w:tc>
          <w:tcPr>
            <w:tcW w:w="1929" w:type="dxa"/>
            <w:tcBorders>
              <w:top w:val="nil"/>
              <w:left w:val="single" w:sz="2" w:space="0" w:color="000000"/>
              <w:bottom w:val="single" w:sz="2" w:space="0" w:color="000000"/>
              <w:right w:val="nil"/>
            </w:tcBorders>
            <w:hideMark/>
          </w:tcPr>
          <w:p w14:paraId="02F4ED42"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2018</w:t>
            </w:r>
          </w:p>
        </w:tc>
        <w:tc>
          <w:tcPr>
            <w:tcW w:w="1929" w:type="dxa"/>
            <w:tcBorders>
              <w:top w:val="nil"/>
              <w:left w:val="single" w:sz="2" w:space="0" w:color="000000"/>
              <w:bottom w:val="single" w:sz="2" w:space="0" w:color="000000"/>
              <w:right w:val="nil"/>
            </w:tcBorders>
            <w:hideMark/>
          </w:tcPr>
          <w:p w14:paraId="093EB8D9"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2580</w:t>
            </w:r>
          </w:p>
        </w:tc>
        <w:tc>
          <w:tcPr>
            <w:tcW w:w="1929" w:type="dxa"/>
            <w:gridSpan w:val="2"/>
            <w:tcBorders>
              <w:top w:val="nil"/>
              <w:left w:val="single" w:sz="2" w:space="0" w:color="000000"/>
              <w:bottom w:val="single" w:sz="2" w:space="0" w:color="000000"/>
              <w:right w:val="nil"/>
            </w:tcBorders>
            <w:hideMark/>
          </w:tcPr>
          <w:p w14:paraId="46461555"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21</w:t>
            </w:r>
          </w:p>
        </w:tc>
        <w:tc>
          <w:tcPr>
            <w:tcW w:w="1929" w:type="dxa"/>
            <w:tcBorders>
              <w:top w:val="nil"/>
              <w:left w:val="single" w:sz="2" w:space="0" w:color="000000"/>
              <w:bottom w:val="single" w:sz="2" w:space="0" w:color="000000"/>
              <w:right w:val="nil"/>
            </w:tcBorders>
            <w:hideMark/>
          </w:tcPr>
          <w:p w14:paraId="09AD26B4"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23</w:t>
            </w:r>
          </w:p>
        </w:tc>
        <w:tc>
          <w:tcPr>
            <w:tcW w:w="1929" w:type="dxa"/>
            <w:tcBorders>
              <w:top w:val="nil"/>
              <w:left w:val="single" w:sz="2" w:space="0" w:color="000000"/>
              <w:bottom w:val="single" w:sz="2" w:space="0" w:color="000000"/>
              <w:right w:val="single" w:sz="2" w:space="0" w:color="000000"/>
            </w:tcBorders>
            <w:hideMark/>
          </w:tcPr>
          <w:p w14:paraId="52B280DC"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31</w:t>
            </w:r>
          </w:p>
        </w:tc>
      </w:tr>
      <w:tr w:rsidR="00806666" w14:paraId="41A3561E" w14:textId="77777777" w:rsidTr="00732589">
        <w:tc>
          <w:tcPr>
            <w:tcW w:w="1929" w:type="dxa"/>
            <w:tcBorders>
              <w:top w:val="nil"/>
              <w:left w:val="single" w:sz="2" w:space="0" w:color="000000"/>
              <w:bottom w:val="single" w:sz="2" w:space="0" w:color="000000"/>
              <w:right w:val="nil"/>
            </w:tcBorders>
            <w:hideMark/>
          </w:tcPr>
          <w:p w14:paraId="00500270"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lastRenderedPageBreak/>
              <w:t>2019</w:t>
            </w:r>
          </w:p>
        </w:tc>
        <w:tc>
          <w:tcPr>
            <w:tcW w:w="1929" w:type="dxa"/>
            <w:tcBorders>
              <w:top w:val="nil"/>
              <w:left w:val="single" w:sz="2" w:space="0" w:color="000000"/>
              <w:bottom w:val="single" w:sz="2" w:space="0" w:color="000000"/>
              <w:right w:val="nil"/>
            </w:tcBorders>
            <w:hideMark/>
          </w:tcPr>
          <w:p w14:paraId="187A2229"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2545</w:t>
            </w:r>
          </w:p>
        </w:tc>
        <w:tc>
          <w:tcPr>
            <w:tcW w:w="1929" w:type="dxa"/>
            <w:gridSpan w:val="2"/>
            <w:tcBorders>
              <w:top w:val="nil"/>
              <w:left w:val="single" w:sz="2" w:space="0" w:color="000000"/>
              <w:bottom w:val="single" w:sz="2" w:space="0" w:color="000000"/>
              <w:right w:val="nil"/>
            </w:tcBorders>
            <w:hideMark/>
          </w:tcPr>
          <w:p w14:paraId="207D3D77"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24</w:t>
            </w:r>
          </w:p>
        </w:tc>
        <w:tc>
          <w:tcPr>
            <w:tcW w:w="1929" w:type="dxa"/>
            <w:tcBorders>
              <w:top w:val="nil"/>
              <w:left w:val="single" w:sz="2" w:space="0" w:color="000000"/>
              <w:bottom w:val="single" w:sz="2" w:space="0" w:color="000000"/>
              <w:right w:val="nil"/>
            </w:tcBorders>
            <w:hideMark/>
          </w:tcPr>
          <w:p w14:paraId="7FABB368"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21</w:t>
            </w:r>
          </w:p>
        </w:tc>
        <w:tc>
          <w:tcPr>
            <w:tcW w:w="1929" w:type="dxa"/>
            <w:tcBorders>
              <w:top w:val="nil"/>
              <w:left w:val="single" w:sz="2" w:space="0" w:color="000000"/>
              <w:bottom w:val="single" w:sz="2" w:space="0" w:color="000000"/>
              <w:right w:val="single" w:sz="2" w:space="0" w:color="000000"/>
            </w:tcBorders>
            <w:hideMark/>
          </w:tcPr>
          <w:p w14:paraId="790EA380"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28</w:t>
            </w:r>
          </w:p>
        </w:tc>
      </w:tr>
    </w:tbl>
    <w:p w14:paraId="322B970A" w14:textId="77777777" w:rsidR="00806666" w:rsidRDefault="00806666" w:rsidP="00806666">
      <w:pPr>
        <w:widowControl w:val="0"/>
        <w:suppressAutoHyphens/>
        <w:spacing w:after="0" w:line="276" w:lineRule="auto"/>
        <w:jc w:val="both"/>
        <w:rPr>
          <w:rFonts w:ascii="Times New Roman" w:eastAsia="SimSun" w:hAnsi="Times New Roman" w:cs="Times New Roman"/>
          <w:kern w:val="2"/>
          <w:sz w:val="26"/>
          <w:szCs w:val="26"/>
          <w:lang w:eastAsia="hi-IN" w:bidi="hi-IN"/>
        </w:rPr>
      </w:pPr>
    </w:p>
    <w:p w14:paraId="497417D5" w14:textId="77777777" w:rsidR="00806666" w:rsidRDefault="00806666" w:rsidP="00806666">
      <w:pPr>
        <w:widowControl w:val="0"/>
        <w:suppressAutoHyphens/>
        <w:spacing w:after="0" w:line="276" w:lineRule="auto"/>
        <w:jc w:val="both"/>
        <w:rPr>
          <w:rFonts w:ascii="Times New Roman" w:eastAsia="SimSun" w:hAnsi="Times New Roman" w:cs="Times New Roman"/>
          <w:kern w:val="2"/>
          <w:sz w:val="26"/>
          <w:szCs w:val="26"/>
          <w:lang w:eastAsia="hi-IN" w:bidi="hi-IN"/>
        </w:rPr>
      </w:pPr>
    </w:p>
    <w:tbl>
      <w:tblPr>
        <w:tblW w:w="9645" w:type="dxa"/>
        <w:tblInd w:w="55" w:type="dxa"/>
        <w:tblLayout w:type="fixed"/>
        <w:tblCellMar>
          <w:top w:w="55" w:type="dxa"/>
          <w:left w:w="55" w:type="dxa"/>
          <w:bottom w:w="55" w:type="dxa"/>
          <w:right w:w="55" w:type="dxa"/>
        </w:tblCellMar>
        <w:tblLook w:val="04A0" w:firstRow="1" w:lastRow="0" w:firstColumn="1" w:lastColumn="0" w:noHBand="0" w:noVBand="1"/>
      </w:tblPr>
      <w:tblGrid>
        <w:gridCol w:w="2410"/>
        <w:gridCol w:w="2412"/>
        <w:gridCol w:w="2411"/>
        <w:gridCol w:w="2412"/>
      </w:tblGrid>
      <w:tr w:rsidR="00806666" w14:paraId="2833C77A" w14:textId="77777777" w:rsidTr="00806666">
        <w:tc>
          <w:tcPr>
            <w:tcW w:w="9638" w:type="dxa"/>
            <w:gridSpan w:val="4"/>
            <w:tcBorders>
              <w:top w:val="single" w:sz="2" w:space="0" w:color="000000"/>
              <w:left w:val="single" w:sz="2" w:space="0" w:color="000000"/>
              <w:bottom w:val="single" w:sz="2" w:space="0" w:color="000000"/>
              <w:right w:val="single" w:sz="2" w:space="0" w:color="000000"/>
            </w:tcBorders>
            <w:hideMark/>
          </w:tcPr>
          <w:p w14:paraId="05C3161B"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b/>
                <w:bCs/>
                <w:kern w:val="2"/>
                <w:sz w:val="26"/>
                <w:szCs w:val="26"/>
                <w:lang w:eastAsia="hi-IN" w:bidi="hi-IN"/>
              </w:rPr>
              <w:t>Statystyka ludności wg płci na koniec 2019 roku (pobyt stały)</w:t>
            </w:r>
          </w:p>
        </w:tc>
      </w:tr>
      <w:tr w:rsidR="00806666" w14:paraId="3B3558DD" w14:textId="77777777" w:rsidTr="00806666">
        <w:tc>
          <w:tcPr>
            <w:tcW w:w="2409" w:type="dxa"/>
            <w:tcBorders>
              <w:top w:val="nil"/>
              <w:left w:val="single" w:sz="2" w:space="0" w:color="000000"/>
              <w:bottom w:val="single" w:sz="2" w:space="0" w:color="000000"/>
              <w:right w:val="nil"/>
            </w:tcBorders>
            <w:hideMark/>
          </w:tcPr>
          <w:p w14:paraId="6578599A" w14:textId="77777777" w:rsidR="00806666" w:rsidRDefault="00806666">
            <w:pPr>
              <w:widowControl w:val="0"/>
              <w:suppressLineNumbers/>
              <w:suppressAutoHyphens/>
              <w:spacing w:after="0" w:line="276" w:lineRule="auto"/>
              <w:jc w:val="both"/>
              <w:rPr>
                <w:rFonts w:ascii="Times New Roman" w:eastAsia="SimSun" w:hAnsi="Times New Roman" w:cs="Times New Roman"/>
                <w:b/>
                <w:bCs/>
                <w:kern w:val="2"/>
                <w:sz w:val="26"/>
                <w:szCs w:val="26"/>
                <w:lang w:eastAsia="hi-IN" w:bidi="hi-IN"/>
              </w:rPr>
            </w:pPr>
            <w:r>
              <w:rPr>
                <w:rFonts w:ascii="Times New Roman" w:eastAsia="SimSun" w:hAnsi="Times New Roman" w:cs="Times New Roman"/>
                <w:b/>
                <w:bCs/>
                <w:kern w:val="2"/>
                <w:sz w:val="26"/>
                <w:szCs w:val="26"/>
                <w:lang w:eastAsia="hi-IN" w:bidi="hi-IN"/>
              </w:rPr>
              <w:t>Wiek</w:t>
            </w:r>
          </w:p>
        </w:tc>
        <w:tc>
          <w:tcPr>
            <w:tcW w:w="2410" w:type="dxa"/>
            <w:tcBorders>
              <w:top w:val="nil"/>
              <w:left w:val="single" w:sz="2" w:space="0" w:color="000000"/>
              <w:bottom w:val="single" w:sz="2" w:space="0" w:color="000000"/>
              <w:right w:val="nil"/>
            </w:tcBorders>
            <w:hideMark/>
          </w:tcPr>
          <w:p w14:paraId="55125152" w14:textId="77777777" w:rsidR="00806666" w:rsidRDefault="00806666">
            <w:pPr>
              <w:widowControl w:val="0"/>
              <w:suppressLineNumbers/>
              <w:suppressAutoHyphens/>
              <w:spacing w:after="0" w:line="276" w:lineRule="auto"/>
              <w:jc w:val="both"/>
              <w:rPr>
                <w:rFonts w:ascii="Times New Roman" w:eastAsia="SimSun" w:hAnsi="Times New Roman" w:cs="Times New Roman"/>
                <w:b/>
                <w:bCs/>
                <w:kern w:val="2"/>
                <w:sz w:val="26"/>
                <w:szCs w:val="26"/>
                <w:lang w:eastAsia="hi-IN" w:bidi="hi-IN"/>
              </w:rPr>
            </w:pPr>
            <w:r>
              <w:rPr>
                <w:rFonts w:ascii="Times New Roman" w:eastAsia="SimSun" w:hAnsi="Times New Roman" w:cs="Times New Roman"/>
                <w:b/>
                <w:bCs/>
                <w:kern w:val="2"/>
                <w:sz w:val="26"/>
                <w:szCs w:val="26"/>
                <w:lang w:eastAsia="hi-IN" w:bidi="hi-IN"/>
              </w:rPr>
              <w:t>Mężczyzn</w:t>
            </w:r>
          </w:p>
        </w:tc>
        <w:tc>
          <w:tcPr>
            <w:tcW w:w="2409" w:type="dxa"/>
            <w:tcBorders>
              <w:top w:val="nil"/>
              <w:left w:val="single" w:sz="2" w:space="0" w:color="000000"/>
              <w:bottom w:val="single" w:sz="2" w:space="0" w:color="000000"/>
              <w:right w:val="nil"/>
            </w:tcBorders>
            <w:hideMark/>
          </w:tcPr>
          <w:p w14:paraId="3AC6919A" w14:textId="77777777" w:rsidR="00806666" w:rsidRDefault="00806666">
            <w:pPr>
              <w:widowControl w:val="0"/>
              <w:suppressLineNumbers/>
              <w:suppressAutoHyphens/>
              <w:spacing w:after="0" w:line="276" w:lineRule="auto"/>
              <w:jc w:val="both"/>
              <w:rPr>
                <w:rFonts w:ascii="Times New Roman" w:eastAsia="SimSun" w:hAnsi="Times New Roman" w:cs="Times New Roman"/>
                <w:b/>
                <w:bCs/>
                <w:kern w:val="2"/>
                <w:sz w:val="26"/>
                <w:szCs w:val="26"/>
                <w:lang w:eastAsia="hi-IN" w:bidi="hi-IN"/>
              </w:rPr>
            </w:pPr>
            <w:r>
              <w:rPr>
                <w:rFonts w:ascii="Times New Roman" w:eastAsia="SimSun" w:hAnsi="Times New Roman" w:cs="Times New Roman"/>
                <w:b/>
                <w:bCs/>
                <w:kern w:val="2"/>
                <w:sz w:val="26"/>
                <w:szCs w:val="26"/>
                <w:lang w:eastAsia="hi-IN" w:bidi="hi-IN"/>
              </w:rPr>
              <w:t>Kobiet</w:t>
            </w:r>
          </w:p>
        </w:tc>
        <w:tc>
          <w:tcPr>
            <w:tcW w:w="2410" w:type="dxa"/>
            <w:tcBorders>
              <w:top w:val="nil"/>
              <w:left w:val="single" w:sz="2" w:space="0" w:color="000000"/>
              <w:bottom w:val="single" w:sz="2" w:space="0" w:color="000000"/>
              <w:right w:val="single" w:sz="2" w:space="0" w:color="000000"/>
            </w:tcBorders>
            <w:hideMark/>
          </w:tcPr>
          <w:p w14:paraId="6ECCA07A" w14:textId="77777777" w:rsidR="00806666" w:rsidRDefault="00806666">
            <w:pPr>
              <w:widowControl w:val="0"/>
              <w:suppressLineNumbers/>
              <w:suppressAutoHyphens/>
              <w:spacing w:after="0" w:line="276" w:lineRule="auto"/>
              <w:jc w:val="both"/>
              <w:rPr>
                <w:rFonts w:ascii="Times New Roman" w:eastAsia="SimSun" w:hAnsi="Times New Roman" w:cs="Times New Roman"/>
                <w:b/>
                <w:bCs/>
                <w:kern w:val="2"/>
                <w:sz w:val="26"/>
                <w:szCs w:val="26"/>
                <w:lang w:eastAsia="hi-IN" w:bidi="hi-IN"/>
              </w:rPr>
            </w:pPr>
            <w:r>
              <w:rPr>
                <w:rFonts w:ascii="Times New Roman" w:eastAsia="SimSun" w:hAnsi="Times New Roman" w:cs="Times New Roman"/>
                <w:b/>
                <w:bCs/>
                <w:kern w:val="2"/>
                <w:sz w:val="26"/>
                <w:szCs w:val="26"/>
                <w:lang w:eastAsia="hi-IN" w:bidi="hi-IN"/>
              </w:rPr>
              <w:t>Ogółem</w:t>
            </w:r>
          </w:p>
        </w:tc>
      </w:tr>
      <w:tr w:rsidR="00806666" w14:paraId="69693059" w14:textId="77777777" w:rsidTr="00806666">
        <w:tc>
          <w:tcPr>
            <w:tcW w:w="2409" w:type="dxa"/>
            <w:tcBorders>
              <w:top w:val="nil"/>
              <w:left w:val="single" w:sz="2" w:space="0" w:color="000000"/>
              <w:bottom w:val="single" w:sz="2" w:space="0" w:color="000000"/>
              <w:right w:val="nil"/>
            </w:tcBorders>
            <w:hideMark/>
          </w:tcPr>
          <w:p w14:paraId="089EE989"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0-2</w:t>
            </w:r>
          </w:p>
        </w:tc>
        <w:tc>
          <w:tcPr>
            <w:tcW w:w="2410" w:type="dxa"/>
            <w:tcBorders>
              <w:top w:val="nil"/>
              <w:left w:val="single" w:sz="2" w:space="0" w:color="000000"/>
              <w:bottom w:val="single" w:sz="2" w:space="0" w:color="000000"/>
              <w:right w:val="nil"/>
            </w:tcBorders>
            <w:hideMark/>
          </w:tcPr>
          <w:p w14:paraId="5371D8AD"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38</w:t>
            </w:r>
          </w:p>
        </w:tc>
        <w:tc>
          <w:tcPr>
            <w:tcW w:w="2409" w:type="dxa"/>
            <w:tcBorders>
              <w:top w:val="nil"/>
              <w:left w:val="single" w:sz="2" w:space="0" w:color="000000"/>
              <w:bottom w:val="single" w:sz="2" w:space="0" w:color="000000"/>
              <w:right w:val="nil"/>
            </w:tcBorders>
            <w:hideMark/>
          </w:tcPr>
          <w:p w14:paraId="51924F9F"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34</w:t>
            </w:r>
          </w:p>
        </w:tc>
        <w:tc>
          <w:tcPr>
            <w:tcW w:w="2410" w:type="dxa"/>
            <w:tcBorders>
              <w:top w:val="nil"/>
              <w:left w:val="single" w:sz="2" w:space="0" w:color="000000"/>
              <w:bottom w:val="single" w:sz="2" w:space="0" w:color="000000"/>
              <w:right w:val="single" w:sz="2" w:space="0" w:color="000000"/>
            </w:tcBorders>
            <w:hideMark/>
          </w:tcPr>
          <w:p w14:paraId="75055A61"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72</w:t>
            </w:r>
          </w:p>
        </w:tc>
      </w:tr>
      <w:tr w:rsidR="00806666" w14:paraId="7EBF21D5" w14:textId="77777777" w:rsidTr="00806666">
        <w:tc>
          <w:tcPr>
            <w:tcW w:w="2409" w:type="dxa"/>
            <w:tcBorders>
              <w:top w:val="nil"/>
              <w:left w:val="single" w:sz="2" w:space="0" w:color="000000"/>
              <w:bottom w:val="single" w:sz="2" w:space="0" w:color="000000"/>
              <w:right w:val="nil"/>
            </w:tcBorders>
            <w:hideMark/>
          </w:tcPr>
          <w:p w14:paraId="0370C2F1"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3</w:t>
            </w:r>
          </w:p>
        </w:tc>
        <w:tc>
          <w:tcPr>
            <w:tcW w:w="2410" w:type="dxa"/>
            <w:tcBorders>
              <w:top w:val="nil"/>
              <w:left w:val="single" w:sz="2" w:space="0" w:color="000000"/>
              <w:bottom w:val="single" w:sz="2" w:space="0" w:color="000000"/>
              <w:right w:val="nil"/>
            </w:tcBorders>
            <w:hideMark/>
          </w:tcPr>
          <w:p w14:paraId="17F34DA7"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11</w:t>
            </w:r>
          </w:p>
        </w:tc>
        <w:tc>
          <w:tcPr>
            <w:tcW w:w="2409" w:type="dxa"/>
            <w:tcBorders>
              <w:top w:val="nil"/>
              <w:left w:val="single" w:sz="2" w:space="0" w:color="000000"/>
              <w:bottom w:val="single" w:sz="2" w:space="0" w:color="000000"/>
              <w:right w:val="nil"/>
            </w:tcBorders>
            <w:hideMark/>
          </w:tcPr>
          <w:p w14:paraId="6BF6B8B0"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14</w:t>
            </w:r>
          </w:p>
        </w:tc>
        <w:tc>
          <w:tcPr>
            <w:tcW w:w="2410" w:type="dxa"/>
            <w:tcBorders>
              <w:top w:val="nil"/>
              <w:left w:val="single" w:sz="2" w:space="0" w:color="000000"/>
              <w:bottom w:val="single" w:sz="2" w:space="0" w:color="000000"/>
              <w:right w:val="single" w:sz="2" w:space="0" w:color="000000"/>
            </w:tcBorders>
            <w:hideMark/>
          </w:tcPr>
          <w:p w14:paraId="73181A8A"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25</w:t>
            </w:r>
          </w:p>
        </w:tc>
      </w:tr>
      <w:tr w:rsidR="00806666" w14:paraId="126A6E54" w14:textId="77777777" w:rsidTr="00806666">
        <w:tc>
          <w:tcPr>
            <w:tcW w:w="2409" w:type="dxa"/>
            <w:tcBorders>
              <w:top w:val="nil"/>
              <w:left w:val="single" w:sz="2" w:space="0" w:color="000000"/>
              <w:bottom w:val="single" w:sz="2" w:space="0" w:color="000000"/>
              <w:right w:val="nil"/>
            </w:tcBorders>
            <w:hideMark/>
          </w:tcPr>
          <w:p w14:paraId="0581D268"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4-5</w:t>
            </w:r>
          </w:p>
        </w:tc>
        <w:tc>
          <w:tcPr>
            <w:tcW w:w="2410" w:type="dxa"/>
            <w:tcBorders>
              <w:top w:val="nil"/>
              <w:left w:val="single" w:sz="2" w:space="0" w:color="000000"/>
              <w:bottom w:val="single" w:sz="2" w:space="0" w:color="000000"/>
              <w:right w:val="nil"/>
            </w:tcBorders>
            <w:hideMark/>
          </w:tcPr>
          <w:p w14:paraId="60719428"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25</w:t>
            </w:r>
          </w:p>
        </w:tc>
        <w:tc>
          <w:tcPr>
            <w:tcW w:w="2409" w:type="dxa"/>
            <w:tcBorders>
              <w:top w:val="nil"/>
              <w:left w:val="single" w:sz="2" w:space="0" w:color="000000"/>
              <w:bottom w:val="single" w:sz="2" w:space="0" w:color="000000"/>
              <w:right w:val="nil"/>
            </w:tcBorders>
            <w:hideMark/>
          </w:tcPr>
          <w:p w14:paraId="004D9B1A"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28</w:t>
            </w:r>
          </w:p>
        </w:tc>
        <w:tc>
          <w:tcPr>
            <w:tcW w:w="2410" w:type="dxa"/>
            <w:tcBorders>
              <w:top w:val="nil"/>
              <w:left w:val="single" w:sz="2" w:space="0" w:color="000000"/>
              <w:bottom w:val="single" w:sz="2" w:space="0" w:color="000000"/>
              <w:right w:val="single" w:sz="2" w:space="0" w:color="000000"/>
            </w:tcBorders>
            <w:hideMark/>
          </w:tcPr>
          <w:p w14:paraId="3C43DC62"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53</w:t>
            </w:r>
          </w:p>
        </w:tc>
      </w:tr>
      <w:tr w:rsidR="00806666" w14:paraId="36A65D5B" w14:textId="77777777" w:rsidTr="00806666">
        <w:tc>
          <w:tcPr>
            <w:tcW w:w="2409" w:type="dxa"/>
            <w:tcBorders>
              <w:top w:val="nil"/>
              <w:left w:val="single" w:sz="2" w:space="0" w:color="000000"/>
              <w:bottom w:val="single" w:sz="2" w:space="0" w:color="000000"/>
              <w:right w:val="nil"/>
            </w:tcBorders>
            <w:hideMark/>
          </w:tcPr>
          <w:p w14:paraId="18173C66"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6</w:t>
            </w:r>
          </w:p>
        </w:tc>
        <w:tc>
          <w:tcPr>
            <w:tcW w:w="2410" w:type="dxa"/>
            <w:tcBorders>
              <w:top w:val="nil"/>
              <w:left w:val="single" w:sz="2" w:space="0" w:color="000000"/>
              <w:bottom w:val="single" w:sz="2" w:space="0" w:color="000000"/>
              <w:right w:val="nil"/>
            </w:tcBorders>
            <w:hideMark/>
          </w:tcPr>
          <w:p w14:paraId="4E74CB27"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9</w:t>
            </w:r>
          </w:p>
        </w:tc>
        <w:tc>
          <w:tcPr>
            <w:tcW w:w="2409" w:type="dxa"/>
            <w:tcBorders>
              <w:top w:val="nil"/>
              <w:left w:val="single" w:sz="2" w:space="0" w:color="000000"/>
              <w:bottom w:val="single" w:sz="2" w:space="0" w:color="000000"/>
              <w:right w:val="nil"/>
            </w:tcBorders>
            <w:hideMark/>
          </w:tcPr>
          <w:p w14:paraId="71A2768D"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8</w:t>
            </w:r>
          </w:p>
        </w:tc>
        <w:tc>
          <w:tcPr>
            <w:tcW w:w="2410" w:type="dxa"/>
            <w:tcBorders>
              <w:top w:val="nil"/>
              <w:left w:val="single" w:sz="2" w:space="0" w:color="000000"/>
              <w:bottom w:val="single" w:sz="2" w:space="0" w:color="000000"/>
              <w:right w:val="single" w:sz="2" w:space="0" w:color="000000"/>
            </w:tcBorders>
            <w:hideMark/>
          </w:tcPr>
          <w:p w14:paraId="00AAE1D5"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17</w:t>
            </w:r>
          </w:p>
        </w:tc>
      </w:tr>
      <w:tr w:rsidR="00806666" w14:paraId="4B49DBC6" w14:textId="77777777" w:rsidTr="00806666">
        <w:tc>
          <w:tcPr>
            <w:tcW w:w="2409" w:type="dxa"/>
            <w:tcBorders>
              <w:top w:val="nil"/>
              <w:left w:val="single" w:sz="2" w:space="0" w:color="000000"/>
              <w:bottom w:val="single" w:sz="2" w:space="0" w:color="000000"/>
              <w:right w:val="nil"/>
            </w:tcBorders>
            <w:hideMark/>
          </w:tcPr>
          <w:p w14:paraId="27582FA6"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7</w:t>
            </w:r>
          </w:p>
        </w:tc>
        <w:tc>
          <w:tcPr>
            <w:tcW w:w="2410" w:type="dxa"/>
            <w:tcBorders>
              <w:top w:val="nil"/>
              <w:left w:val="single" w:sz="2" w:space="0" w:color="000000"/>
              <w:bottom w:val="single" w:sz="2" w:space="0" w:color="000000"/>
              <w:right w:val="nil"/>
            </w:tcBorders>
            <w:hideMark/>
          </w:tcPr>
          <w:p w14:paraId="7D28AC19"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18</w:t>
            </w:r>
          </w:p>
        </w:tc>
        <w:tc>
          <w:tcPr>
            <w:tcW w:w="2409" w:type="dxa"/>
            <w:tcBorders>
              <w:top w:val="nil"/>
              <w:left w:val="single" w:sz="2" w:space="0" w:color="000000"/>
              <w:bottom w:val="single" w:sz="2" w:space="0" w:color="000000"/>
              <w:right w:val="nil"/>
            </w:tcBorders>
            <w:hideMark/>
          </w:tcPr>
          <w:p w14:paraId="1C5F2F26"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14</w:t>
            </w:r>
          </w:p>
        </w:tc>
        <w:tc>
          <w:tcPr>
            <w:tcW w:w="2410" w:type="dxa"/>
            <w:tcBorders>
              <w:top w:val="nil"/>
              <w:left w:val="single" w:sz="2" w:space="0" w:color="000000"/>
              <w:bottom w:val="single" w:sz="2" w:space="0" w:color="000000"/>
              <w:right w:val="single" w:sz="2" w:space="0" w:color="000000"/>
            </w:tcBorders>
            <w:hideMark/>
          </w:tcPr>
          <w:p w14:paraId="0AA08638"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32</w:t>
            </w:r>
          </w:p>
        </w:tc>
      </w:tr>
      <w:tr w:rsidR="00806666" w14:paraId="3E41B7CA" w14:textId="77777777" w:rsidTr="00806666">
        <w:tc>
          <w:tcPr>
            <w:tcW w:w="2409" w:type="dxa"/>
            <w:tcBorders>
              <w:top w:val="nil"/>
              <w:left w:val="single" w:sz="2" w:space="0" w:color="000000"/>
              <w:bottom w:val="single" w:sz="2" w:space="0" w:color="000000"/>
              <w:right w:val="nil"/>
            </w:tcBorders>
            <w:hideMark/>
          </w:tcPr>
          <w:p w14:paraId="6B811511"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8-12</w:t>
            </w:r>
          </w:p>
        </w:tc>
        <w:tc>
          <w:tcPr>
            <w:tcW w:w="2410" w:type="dxa"/>
            <w:tcBorders>
              <w:top w:val="nil"/>
              <w:left w:val="single" w:sz="2" w:space="0" w:color="000000"/>
              <w:bottom w:val="single" w:sz="2" w:space="0" w:color="000000"/>
              <w:right w:val="nil"/>
            </w:tcBorders>
            <w:hideMark/>
          </w:tcPr>
          <w:p w14:paraId="52121AB8"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58</w:t>
            </w:r>
          </w:p>
        </w:tc>
        <w:tc>
          <w:tcPr>
            <w:tcW w:w="2409" w:type="dxa"/>
            <w:tcBorders>
              <w:top w:val="nil"/>
              <w:left w:val="single" w:sz="2" w:space="0" w:color="000000"/>
              <w:bottom w:val="single" w:sz="2" w:space="0" w:color="000000"/>
              <w:right w:val="nil"/>
            </w:tcBorders>
            <w:hideMark/>
          </w:tcPr>
          <w:p w14:paraId="1B97F444"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65</w:t>
            </w:r>
          </w:p>
        </w:tc>
        <w:tc>
          <w:tcPr>
            <w:tcW w:w="2410" w:type="dxa"/>
            <w:tcBorders>
              <w:top w:val="nil"/>
              <w:left w:val="single" w:sz="2" w:space="0" w:color="000000"/>
              <w:bottom w:val="single" w:sz="2" w:space="0" w:color="000000"/>
              <w:right w:val="single" w:sz="2" w:space="0" w:color="000000"/>
            </w:tcBorders>
            <w:hideMark/>
          </w:tcPr>
          <w:p w14:paraId="2F828C00"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123</w:t>
            </w:r>
          </w:p>
        </w:tc>
      </w:tr>
      <w:tr w:rsidR="00806666" w14:paraId="39866682" w14:textId="77777777" w:rsidTr="00806666">
        <w:tc>
          <w:tcPr>
            <w:tcW w:w="2409" w:type="dxa"/>
            <w:tcBorders>
              <w:top w:val="nil"/>
              <w:left w:val="single" w:sz="2" w:space="0" w:color="000000"/>
              <w:bottom w:val="single" w:sz="2" w:space="0" w:color="000000"/>
              <w:right w:val="nil"/>
            </w:tcBorders>
            <w:hideMark/>
          </w:tcPr>
          <w:p w14:paraId="7A348769"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13-15</w:t>
            </w:r>
          </w:p>
        </w:tc>
        <w:tc>
          <w:tcPr>
            <w:tcW w:w="2410" w:type="dxa"/>
            <w:tcBorders>
              <w:top w:val="nil"/>
              <w:left w:val="single" w:sz="2" w:space="0" w:color="000000"/>
              <w:bottom w:val="single" w:sz="2" w:space="0" w:color="000000"/>
              <w:right w:val="nil"/>
            </w:tcBorders>
            <w:hideMark/>
          </w:tcPr>
          <w:p w14:paraId="4C3BCED7"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45</w:t>
            </w:r>
          </w:p>
        </w:tc>
        <w:tc>
          <w:tcPr>
            <w:tcW w:w="2409" w:type="dxa"/>
            <w:tcBorders>
              <w:top w:val="nil"/>
              <w:left w:val="single" w:sz="2" w:space="0" w:color="000000"/>
              <w:bottom w:val="single" w:sz="2" w:space="0" w:color="000000"/>
              <w:right w:val="nil"/>
            </w:tcBorders>
            <w:hideMark/>
          </w:tcPr>
          <w:p w14:paraId="2D7AE626"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32</w:t>
            </w:r>
          </w:p>
        </w:tc>
        <w:tc>
          <w:tcPr>
            <w:tcW w:w="2410" w:type="dxa"/>
            <w:tcBorders>
              <w:top w:val="nil"/>
              <w:left w:val="single" w:sz="2" w:space="0" w:color="000000"/>
              <w:bottom w:val="single" w:sz="2" w:space="0" w:color="000000"/>
              <w:right w:val="single" w:sz="2" w:space="0" w:color="000000"/>
            </w:tcBorders>
            <w:hideMark/>
          </w:tcPr>
          <w:p w14:paraId="5EDC03B0"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77</w:t>
            </w:r>
          </w:p>
        </w:tc>
      </w:tr>
      <w:tr w:rsidR="00806666" w14:paraId="226715FF" w14:textId="77777777" w:rsidTr="00806666">
        <w:tc>
          <w:tcPr>
            <w:tcW w:w="2409" w:type="dxa"/>
            <w:tcBorders>
              <w:top w:val="nil"/>
              <w:left w:val="single" w:sz="2" w:space="0" w:color="000000"/>
              <w:bottom w:val="single" w:sz="2" w:space="0" w:color="000000"/>
              <w:right w:val="nil"/>
            </w:tcBorders>
            <w:hideMark/>
          </w:tcPr>
          <w:p w14:paraId="74174E75"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16-17</w:t>
            </w:r>
          </w:p>
        </w:tc>
        <w:tc>
          <w:tcPr>
            <w:tcW w:w="2410" w:type="dxa"/>
            <w:tcBorders>
              <w:top w:val="nil"/>
              <w:left w:val="single" w:sz="2" w:space="0" w:color="000000"/>
              <w:bottom w:val="single" w:sz="2" w:space="0" w:color="000000"/>
              <w:right w:val="nil"/>
            </w:tcBorders>
            <w:hideMark/>
          </w:tcPr>
          <w:p w14:paraId="3D29D86A"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35</w:t>
            </w:r>
          </w:p>
        </w:tc>
        <w:tc>
          <w:tcPr>
            <w:tcW w:w="2409" w:type="dxa"/>
            <w:tcBorders>
              <w:top w:val="nil"/>
              <w:left w:val="single" w:sz="2" w:space="0" w:color="000000"/>
              <w:bottom w:val="single" w:sz="2" w:space="0" w:color="000000"/>
              <w:right w:val="nil"/>
            </w:tcBorders>
            <w:hideMark/>
          </w:tcPr>
          <w:p w14:paraId="0960225E"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22</w:t>
            </w:r>
          </w:p>
        </w:tc>
        <w:tc>
          <w:tcPr>
            <w:tcW w:w="2410" w:type="dxa"/>
            <w:tcBorders>
              <w:top w:val="nil"/>
              <w:left w:val="single" w:sz="2" w:space="0" w:color="000000"/>
              <w:bottom w:val="single" w:sz="2" w:space="0" w:color="000000"/>
              <w:right w:val="single" w:sz="2" w:space="0" w:color="000000"/>
            </w:tcBorders>
            <w:hideMark/>
          </w:tcPr>
          <w:p w14:paraId="48132B0B"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57</w:t>
            </w:r>
          </w:p>
        </w:tc>
      </w:tr>
      <w:tr w:rsidR="00806666" w14:paraId="5DC9D23C" w14:textId="77777777" w:rsidTr="00806666">
        <w:tc>
          <w:tcPr>
            <w:tcW w:w="2409" w:type="dxa"/>
            <w:tcBorders>
              <w:top w:val="nil"/>
              <w:left w:val="single" w:sz="2" w:space="0" w:color="000000"/>
              <w:bottom w:val="single" w:sz="2" w:space="0" w:color="000000"/>
              <w:right w:val="nil"/>
            </w:tcBorders>
            <w:hideMark/>
          </w:tcPr>
          <w:p w14:paraId="67C398AC"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18</w:t>
            </w:r>
          </w:p>
        </w:tc>
        <w:tc>
          <w:tcPr>
            <w:tcW w:w="2410" w:type="dxa"/>
            <w:tcBorders>
              <w:top w:val="nil"/>
              <w:left w:val="single" w:sz="2" w:space="0" w:color="000000"/>
              <w:bottom w:val="single" w:sz="2" w:space="0" w:color="000000"/>
              <w:right w:val="nil"/>
            </w:tcBorders>
            <w:hideMark/>
          </w:tcPr>
          <w:p w14:paraId="55C4F1CC"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11</w:t>
            </w:r>
          </w:p>
        </w:tc>
        <w:tc>
          <w:tcPr>
            <w:tcW w:w="2409" w:type="dxa"/>
            <w:tcBorders>
              <w:top w:val="nil"/>
              <w:left w:val="single" w:sz="2" w:space="0" w:color="000000"/>
              <w:bottom w:val="single" w:sz="2" w:space="0" w:color="000000"/>
              <w:right w:val="nil"/>
            </w:tcBorders>
            <w:hideMark/>
          </w:tcPr>
          <w:p w14:paraId="7F7D0DDA"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17</w:t>
            </w:r>
          </w:p>
        </w:tc>
        <w:tc>
          <w:tcPr>
            <w:tcW w:w="2410" w:type="dxa"/>
            <w:tcBorders>
              <w:top w:val="nil"/>
              <w:left w:val="single" w:sz="2" w:space="0" w:color="000000"/>
              <w:bottom w:val="single" w:sz="2" w:space="0" w:color="000000"/>
              <w:right w:val="single" w:sz="2" w:space="0" w:color="000000"/>
            </w:tcBorders>
            <w:hideMark/>
          </w:tcPr>
          <w:p w14:paraId="7B894FDD"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28</w:t>
            </w:r>
          </w:p>
        </w:tc>
      </w:tr>
      <w:tr w:rsidR="00806666" w14:paraId="61A0264F" w14:textId="77777777" w:rsidTr="00806666">
        <w:tc>
          <w:tcPr>
            <w:tcW w:w="2409" w:type="dxa"/>
            <w:tcBorders>
              <w:top w:val="nil"/>
              <w:left w:val="single" w:sz="2" w:space="0" w:color="000000"/>
              <w:bottom w:val="single" w:sz="2" w:space="0" w:color="000000"/>
              <w:right w:val="nil"/>
            </w:tcBorders>
            <w:hideMark/>
          </w:tcPr>
          <w:p w14:paraId="229338DE"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19-20</w:t>
            </w:r>
          </w:p>
        </w:tc>
        <w:tc>
          <w:tcPr>
            <w:tcW w:w="2410" w:type="dxa"/>
            <w:tcBorders>
              <w:top w:val="nil"/>
              <w:left w:val="single" w:sz="2" w:space="0" w:color="000000"/>
              <w:bottom w:val="single" w:sz="2" w:space="0" w:color="000000"/>
              <w:right w:val="nil"/>
            </w:tcBorders>
            <w:hideMark/>
          </w:tcPr>
          <w:p w14:paraId="04F953CD"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33</w:t>
            </w:r>
          </w:p>
        </w:tc>
        <w:tc>
          <w:tcPr>
            <w:tcW w:w="2409" w:type="dxa"/>
            <w:tcBorders>
              <w:top w:val="nil"/>
              <w:left w:val="single" w:sz="2" w:space="0" w:color="000000"/>
              <w:bottom w:val="single" w:sz="2" w:space="0" w:color="000000"/>
              <w:right w:val="nil"/>
            </w:tcBorders>
            <w:hideMark/>
          </w:tcPr>
          <w:p w14:paraId="6C1086F5"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28</w:t>
            </w:r>
          </w:p>
        </w:tc>
        <w:tc>
          <w:tcPr>
            <w:tcW w:w="2410" w:type="dxa"/>
            <w:tcBorders>
              <w:top w:val="nil"/>
              <w:left w:val="single" w:sz="2" w:space="0" w:color="000000"/>
              <w:bottom w:val="single" w:sz="2" w:space="0" w:color="000000"/>
              <w:right w:val="single" w:sz="2" w:space="0" w:color="000000"/>
            </w:tcBorders>
            <w:hideMark/>
          </w:tcPr>
          <w:p w14:paraId="51165AA4"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61</w:t>
            </w:r>
          </w:p>
        </w:tc>
      </w:tr>
      <w:tr w:rsidR="00806666" w14:paraId="6025AA87" w14:textId="77777777" w:rsidTr="00806666">
        <w:tc>
          <w:tcPr>
            <w:tcW w:w="2409" w:type="dxa"/>
            <w:tcBorders>
              <w:top w:val="nil"/>
              <w:left w:val="single" w:sz="2" w:space="0" w:color="000000"/>
              <w:bottom w:val="single" w:sz="2" w:space="0" w:color="000000"/>
              <w:right w:val="nil"/>
            </w:tcBorders>
            <w:hideMark/>
          </w:tcPr>
          <w:p w14:paraId="57EA91A5"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21-40</w:t>
            </w:r>
          </w:p>
        </w:tc>
        <w:tc>
          <w:tcPr>
            <w:tcW w:w="2410" w:type="dxa"/>
            <w:tcBorders>
              <w:top w:val="nil"/>
              <w:left w:val="single" w:sz="2" w:space="0" w:color="000000"/>
              <w:bottom w:val="single" w:sz="2" w:space="0" w:color="000000"/>
              <w:right w:val="nil"/>
            </w:tcBorders>
            <w:hideMark/>
          </w:tcPr>
          <w:p w14:paraId="5CE244D3"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365</w:t>
            </w:r>
          </w:p>
        </w:tc>
        <w:tc>
          <w:tcPr>
            <w:tcW w:w="2409" w:type="dxa"/>
            <w:tcBorders>
              <w:top w:val="nil"/>
              <w:left w:val="single" w:sz="2" w:space="0" w:color="000000"/>
              <w:bottom w:val="single" w:sz="2" w:space="0" w:color="000000"/>
              <w:right w:val="nil"/>
            </w:tcBorders>
            <w:hideMark/>
          </w:tcPr>
          <w:p w14:paraId="6F774358"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330</w:t>
            </w:r>
          </w:p>
        </w:tc>
        <w:tc>
          <w:tcPr>
            <w:tcW w:w="2410" w:type="dxa"/>
            <w:tcBorders>
              <w:top w:val="nil"/>
              <w:left w:val="single" w:sz="2" w:space="0" w:color="000000"/>
              <w:bottom w:val="single" w:sz="2" w:space="0" w:color="000000"/>
              <w:right w:val="single" w:sz="2" w:space="0" w:color="000000"/>
            </w:tcBorders>
            <w:hideMark/>
          </w:tcPr>
          <w:p w14:paraId="4D5F6800"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695</w:t>
            </w:r>
          </w:p>
        </w:tc>
      </w:tr>
      <w:tr w:rsidR="00806666" w14:paraId="6884FE31" w14:textId="77777777" w:rsidTr="00806666">
        <w:tc>
          <w:tcPr>
            <w:tcW w:w="2409" w:type="dxa"/>
            <w:tcBorders>
              <w:top w:val="nil"/>
              <w:left w:val="single" w:sz="2" w:space="0" w:color="000000"/>
              <w:bottom w:val="single" w:sz="2" w:space="0" w:color="000000"/>
              <w:right w:val="nil"/>
            </w:tcBorders>
            <w:hideMark/>
          </w:tcPr>
          <w:p w14:paraId="200BF7C7"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41-60</w:t>
            </w:r>
          </w:p>
        </w:tc>
        <w:tc>
          <w:tcPr>
            <w:tcW w:w="2410" w:type="dxa"/>
            <w:tcBorders>
              <w:top w:val="nil"/>
              <w:left w:val="single" w:sz="2" w:space="0" w:color="000000"/>
              <w:bottom w:val="single" w:sz="2" w:space="0" w:color="000000"/>
              <w:right w:val="nil"/>
            </w:tcBorders>
            <w:hideMark/>
          </w:tcPr>
          <w:p w14:paraId="062D5501"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321</w:t>
            </w:r>
          </w:p>
        </w:tc>
        <w:tc>
          <w:tcPr>
            <w:tcW w:w="2409" w:type="dxa"/>
            <w:tcBorders>
              <w:top w:val="nil"/>
              <w:left w:val="single" w:sz="2" w:space="0" w:color="000000"/>
              <w:bottom w:val="single" w:sz="2" w:space="0" w:color="000000"/>
              <w:right w:val="nil"/>
            </w:tcBorders>
            <w:hideMark/>
          </w:tcPr>
          <w:p w14:paraId="1422B453"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342</w:t>
            </w:r>
          </w:p>
        </w:tc>
        <w:tc>
          <w:tcPr>
            <w:tcW w:w="2410" w:type="dxa"/>
            <w:tcBorders>
              <w:top w:val="nil"/>
              <w:left w:val="single" w:sz="2" w:space="0" w:color="000000"/>
              <w:bottom w:val="single" w:sz="2" w:space="0" w:color="000000"/>
              <w:right w:val="single" w:sz="2" w:space="0" w:color="000000"/>
            </w:tcBorders>
            <w:hideMark/>
          </w:tcPr>
          <w:p w14:paraId="126C8708"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663</w:t>
            </w:r>
          </w:p>
        </w:tc>
      </w:tr>
      <w:tr w:rsidR="00806666" w14:paraId="109E15E3" w14:textId="77777777" w:rsidTr="00806666">
        <w:tc>
          <w:tcPr>
            <w:tcW w:w="2409" w:type="dxa"/>
            <w:tcBorders>
              <w:top w:val="nil"/>
              <w:left w:val="single" w:sz="2" w:space="0" w:color="000000"/>
              <w:bottom w:val="single" w:sz="2" w:space="0" w:color="000000"/>
              <w:right w:val="nil"/>
            </w:tcBorders>
            <w:hideMark/>
          </w:tcPr>
          <w:p w14:paraId="51189828"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61-64</w:t>
            </w:r>
          </w:p>
        </w:tc>
        <w:tc>
          <w:tcPr>
            <w:tcW w:w="2410" w:type="dxa"/>
            <w:tcBorders>
              <w:top w:val="nil"/>
              <w:left w:val="single" w:sz="2" w:space="0" w:color="000000"/>
              <w:bottom w:val="single" w:sz="2" w:space="0" w:color="000000"/>
              <w:right w:val="nil"/>
            </w:tcBorders>
            <w:hideMark/>
          </w:tcPr>
          <w:p w14:paraId="37922820"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76</w:t>
            </w:r>
          </w:p>
        </w:tc>
        <w:tc>
          <w:tcPr>
            <w:tcW w:w="2409" w:type="dxa"/>
            <w:tcBorders>
              <w:top w:val="nil"/>
              <w:left w:val="single" w:sz="2" w:space="0" w:color="000000"/>
              <w:bottom w:val="single" w:sz="2" w:space="0" w:color="000000"/>
              <w:right w:val="nil"/>
            </w:tcBorders>
            <w:hideMark/>
          </w:tcPr>
          <w:p w14:paraId="7D1A152F"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89</w:t>
            </w:r>
          </w:p>
        </w:tc>
        <w:tc>
          <w:tcPr>
            <w:tcW w:w="2410" w:type="dxa"/>
            <w:tcBorders>
              <w:top w:val="nil"/>
              <w:left w:val="single" w:sz="2" w:space="0" w:color="000000"/>
              <w:bottom w:val="single" w:sz="2" w:space="0" w:color="000000"/>
              <w:right w:val="single" w:sz="2" w:space="0" w:color="000000"/>
            </w:tcBorders>
            <w:hideMark/>
          </w:tcPr>
          <w:p w14:paraId="6CABA9CD"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165</w:t>
            </w:r>
          </w:p>
        </w:tc>
      </w:tr>
      <w:tr w:rsidR="00806666" w14:paraId="13342344" w14:textId="77777777" w:rsidTr="00806666">
        <w:tc>
          <w:tcPr>
            <w:tcW w:w="2409" w:type="dxa"/>
            <w:tcBorders>
              <w:top w:val="nil"/>
              <w:left w:val="single" w:sz="2" w:space="0" w:color="000000"/>
              <w:bottom w:val="single" w:sz="2" w:space="0" w:color="000000"/>
              <w:right w:val="nil"/>
            </w:tcBorders>
            <w:hideMark/>
          </w:tcPr>
          <w:p w14:paraId="1BBA550C"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65-70</w:t>
            </w:r>
          </w:p>
        </w:tc>
        <w:tc>
          <w:tcPr>
            <w:tcW w:w="2410" w:type="dxa"/>
            <w:tcBorders>
              <w:top w:val="nil"/>
              <w:left w:val="single" w:sz="2" w:space="0" w:color="000000"/>
              <w:bottom w:val="single" w:sz="2" w:space="0" w:color="000000"/>
              <w:right w:val="nil"/>
            </w:tcBorders>
            <w:hideMark/>
          </w:tcPr>
          <w:p w14:paraId="565D6DF2"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97</w:t>
            </w:r>
          </w:p>
        </w:tc>
        <w:tc>
          <w:tcPr>
            <w:tcW w:w="2409" w:type="dxa"/>
            <w:tcBorders>
              <w:top w:val="nil"/>
              <w:left w:val="single" w:sz="2" w:space="0" w:color="000000"/>
              <w:bottom w:val="single" w:sz="2" w:space="0" w:color="000000"/>
              <w:right w:val="nil"/>
            </w:tcBorders>
            <w:hideMark/>
          </w:tcPr>
          <w:p w14:paraId="594FCCC8"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109</w:t>
            </w:r>
          </w:p>
        </w:tc>
        <w:tc>
          <w:tcPr>
            <w:tcW w:w="2410" w:type="dxa"/>
            <w:tcBorders>
              <w:top w:val="nil"/>
              <w:left w:val="single" w:sz="2" w:space="0" w:color="000000"/>
              <w:bottom w:val="single" w:sz="2" w:space="0" w:color="000000"/>
              <w:right w:val="single" w:sz="2" w:space="0" w:color="000000"/>
            </w:tcBorders>
            <w:hideMark/>
          </w:tcPr>
          <w:p w14:paraId="656FF5C3"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206</w:t>
            </w:r>
          </w:p>
        </w:tc>
      </w:tr>
      <w:tr w:rsidR="00806666" w14:paraId="446051B5" w14:textId="77777777" w:rsidTr="00806666">
        <w:tc>
          <w:tcPr>
            <w:tcW w:w="2409" w:type="dxa"/>
            <w:tcBorders>
              <w:top w:val="nil"/>
              <w:left w:val="single" w:sz="2" w:space="0" w:color="000000"/>
              <w:bottom w:val="single" w:sz="2" w:space="0" w:color="000000"/>
              <w:right w:val="nil"/>
            </w:tcBorders>
            <w:hideMark/>
          </w:tcPr>
          <w:p w14:paraId="5239B0FB"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71-81</w:t>
            </w:r>
          </w:p>
        </w:tc>
        <w:tc>
          <w:tcPr>
            <w:tcW w:w="2410" w:type="dxa"/>
            <w:tcBorders>
              <w:top w:val="nil"/>
              <w:left w:val="single" w:sz="2" w:space="0" w:color="000000"/>
              <w:bottom w:val="single" w:sz="2" w:space="0" w:color="000000"/>
              <w:right w:val="nil"/>
            </w:tcBorders>
            <w:hideMark/>
          </w:tcPr>
          <w:p w14:paraId="0A477FC1"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80</w:t>
            </w:r>
          </w:p>
        </w:tc>
        <w:tc>
          <w:tcPr>
            <w:tcW w:w="2409" w:type="dxa"/>
            <w:tcBorders>
              <w:top w:val="nil"/>
              <w:left w:val="single" w:sz="2" w:space="0" w:color="000000"/>
              <w:bottom w:val="single" w:sz="2" w:space="0" w:color="000000"/>
              <w:right w:val="nil"/>
            </w:tcBorders>
            <w:hideMark/>
          </w:tcPr>
          <w:p w14:paraId="73FCB82C"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109</w:t>
            </w:r>
          </w:p>
        </w:tc>
        <w:tc>
          <w:tcPr>
            <w:tcW w:w="2410" w:type="dxa"/>
            <w:tcBorders>
              <w:top w:val="nil"/>
              <w:left w:val="single" w:sz="2" w:space="0" w:color="000000"/>
              <w:bottom w:val="single" w:sz="2" w:space="0" w:color="000000"/>
              <w:right w:val="single" w:sz="2" w:space="0" w:color="000000"/>
            </w:tcBorders>
            <w:hideMark/>
          </w:tcPr>
          <w:p w14:paraId="41325E81"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189</w:t>
            </w:r>
          </w:p>
        </w:tc>
      </w:tr>
      <w:tr w:rsidR="00806666" w14:paraId="5F1C1B63" w14:textId="77777777" w:rsidTr="00806666">
        <w:tc>
          <w:tcPr>
            <w:tcW w:w="2409" w:type="dxa"/>
            <w:tcBorders>
              <w:top w:val="single" w:sz="2" w:space="0" w:color="000000"/>
              <w:left w:val="single" w:sz="2" w:space="0" w:color="000000"/>
              <w:bottom w:val="single" w:sz="2" w:space="0" w:color="000000"/>
              <w:right w:val="nil"/>
            </w:tcBorders>
            <w:hideMark/>
          </w:tcPr>
          <w:p w14:paraId="3E2B543C"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&gt; 81</w:t>
            </w:r>
          </w:p>
        </w:tc>
        <w:tc>
          <w:tcPr>
            <w:tcW w:w="2410" w:type="dxa"/>
            <w:tcBorders>
              <w:top w:val="single" w:sz="2" w:space="0" w:color="000000"/>
              <w:left w:val="single" w:sz="2" w:space="0" w:color="000000"/>
              <w:bottom w:val="single" w:sz="2" w:space="0" w:color="000000"/>
              <w:right w:val="nil"/>
            </w:tcBorders>
            <w:hideMark/>
          </w:tcPr>
          <w:p w14:paraId="1F4B6694"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21</w:t>
            </w:r>
          </w:p>
        </w:tc>
        <w:tc>
          <w:tcPr>
            <w:tcW w:w="2409" w:type="dxa"/>
            <w:tcBorders>
              <w:top w:val="single" w:sz="2" w:space="0" w:color="000000"/>
              <w:left w:val="single" w:sz="2" w:space="0" w:color="000000"/>
              <w:bottom w:val="single" w:sz="2" w:space="0" w:color="000000"/>
              <w:right w:val="nil"/>
            </w:tcBorders>
            <w:hideMark/>
          </w:tcPr>
          <w:p w14:paraId="2AAAFB02"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61</w:t>
            </w:r>
          </w:p>
        </w:tc>
        <w:tc>
          <w:tcPr>
            <w:tcW w:w="2410" w:type="dxa"/>
            <w:tcBorders>
              <w:top w:val="single" w:sz="2" w:space="0" w:color="000000"/>
              <w:left w:val="single" w:sz="2" w:space="0" w:color="000000"/>
              <w:bottom w:val="single" w:sz="2" w:space="0" w:color="000000"/>
              <w:right w:val="single" w:sz="2" w:space="0" w:color="000000"/>
            </w:tcBorders>
            <w:hideMark/>
          </w:tcPr>
          <w:p w14:paraId="7C6C3AE3"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82</w:t>
            </w:r>
          </w:p>
        </w:tc>
      </w:tr>
      <w:tr w:rsidR="00806666" w14:paraId="3CA8AB29" w14:textId="77777777" w:rsidTr="00806666">
        <w:tc>
          <w:tcPr>
            <w:tcW w:w="2409" w:type="dxa"/>
            <w:tcBorders>
              <w:top w:val="nil"/>
              <w:left w:val="single" w:sz="2" w:space="0" w:color="000000"/>
              <w:bottom w:val="single" w:sz="2" w:space="0" w:color="000000"/>
              <w:right w:val="nil"/>
            </w:tcBorders>
            <w:hideMark/>
          </w:tcPr>
          <w:p w14:paraId="545387CB" w14:textId="77777777" w:rsidR="00806666" w:rsidRDefault="00806666">
            <w:pPr>
              <w:widowControl w:val="0"/>
              <w:suppressLineNumbers/>
              <w:suppressAutoHyphens/>
              <w:spacing w:after="0" w:line="276" w:lineRule="auto"/>
              <w:jc w:val="both"/>
              <w:rPr>
                <w:rFonts w:ascii="Times New Roman" w:eastAsia="SimSun" w:hAnsi="Times New Roman" w:cs="Times New Roman"/>
                <w:b/>
                <w:bCs/>
                <w:kern w:val="2"/>
                <w:sz w:val="26"/>
                <w:szCs w:val="26"/>
                <w:lang w:eastAsia="hi-IN" w:bidi="hi-IN"/>
              </w:rPr>
            </w:pPr>
            <w:r>
              <w:rPr>
                <w:rFonts w:ascii="Times New Roman" w:eastAsia="SimSun" w:hAnsi="Times New Roman" w:cs="Times New Roman"/>
                <w:b/>
                <w:bCs/>
                <w:kern w:val="2"/>
                <w:sz w:val="26"/>
                <w:szCs w:val="26"/>
                <w:lang w:eastAsia="hi-IN" w:bidi="hi-IN"/>
              </w:rPr>
              <w:t>Ogółem</w:t>
            </w:r>
          </w:p>
        </w:tc>
        <w:tc>
          <w:tcPr>
            <w:tcW w:w="2410" w:type="dxa"/>
            <w:tcBorders>
              <w:top w:val="nil"/>
              <w:left w:val="single" w:sz="2" w:space="0" w:color="000000"/>
              <w:bottom w:val="single" w:sz="2" w:space="0" w:color="000000"/>
              <w:right w:val="nil"/>
            </w:tcBorders>
            <w:hideMark/>
          </w:tcPr>
          <w:p w14:paraId="238D66FE" w14:textId="77777777" w:rsidR="00806666" w:rsidRDefault="00806666">
            <w:pPr>
              <w:widowControl w:val="0"/>
              <w:suppressLineNumbers/>
              <w:suppressAutoHyphens/>
              <w:spacing w:after="0" w:line="276" w:lineRule="auto"/>
              <w:jc w:val="both"/>
              <w:rPr>
                <w:rFonts w:ascii="Times New Roman" w:eastAsia="SimSun" w:hAnsi="Times New Roman" w:cs="Times New Roman"/>
                <w:b/>
                <w:bCs/>
                <w:kern w:val="2"/>
                <w:sz w:val="26"/>
                <w:szCs w:val="26"/>
                <w:lang w:eastAsia="hi-IN" w:bidi="hi-IN"/>
              </w:rPr>
            </w:pPr>
            <w:r>
              <w:rPr>
                <w:rFonts w:ascii="Times New Roman" w:eastAsia="SimSun" w:hAnsi="Times New Roman" w:cs="Times New Roman"/>
                <w:b/>
                <w:bCs/>
                <w:kern w:val="2"/>
                <w:sz w:val="26"/>
                <w:szCs w:val="26"/>
                <w:lang w:eastAsia="hi-IN" w:bidi="hi-IN"/>
              </w:rPr>
              <w:t>1243</w:t>
            </w:r>
          </w:p>
        </w:tc>
        <w:tc>
          <w:tcPr>
            <w:tcW w:w="2409" w:type="dxa"/>
            <w:tcBorders>
              <w:top w:val="nil"/>
              <w:left w:val="single" w:sz="2" w:space="0" w:color="000000"/>
              <w:bottom w:val="single" w:sz="2" w:space="0" w:color="000000"/>
              <w:right w:val="nil"/>
            </w:tcBorders>
            <w:hideMark/>
          </w:tcPr>
          <w:p w14:paraId="02B4D580" w14:textId="77777777" w:rsidR="00806666" w:rsidRDefault="00806666">
            <w:pPr>
              <w:widowControl w:val="0"/>
              <w:suppressLineNumbers/>
              <w:suppressAutoHyphens/>
              <w:spacing w:after="0" w:line="276" w:lineRule="auto"/>
              <w:jc w:val="both"/>
              <w:rPr>
                <w:rFonts w:ascii="Times New Roman" w:eastAsia="SimSun" w:hAnsi="Times New Roman" w:cs="Times New Roman"/>
                <w:b/>
                <w:bCs/>
                <w:kern w:val="2"/>
                <w:sz w:val="26"/>
                <w:szCs w:val="26"/>
                <w:lang w:eastAsia="hi-IN" w:bidi="hi-IN"/>
              </w:rPr>
            </w:pPr>
            <w:r>
              <w:rPr>
                <w:rFonts w:ascii="Times New Roman" w:eastAsia="SimSun" w:hAnsi="Times New Roman" w:cs="Times New Roman"/>
                <w:b/>
                <w:bCs/>
                <w:kern w:val="2"/>
                <w:sz w:val="26"/>
                <w:szCs w:val="26"/>
                <w:lang w:eastAsia="hi-IN" w:bidi="hi-IN"/>
              </w:rPr>
              <w:t>1302</w:t>
            </w:r>
          </w:p>
        </w:tc>
        <w:tc>
          <w:tcPr>
            <w:tcW w:w="2410" w:type="dxa"/>
            <w:tcBorders>
              <w:top w:val="nil"/>
              <w:left w:val="single" w:sz="2" w:space="0" w:color="000000"/>
              <w:bottom w:val="single" w:sz="2" w:space="0" w:color="000000"/>
              <w:right w:val="single" w:sz="2" w:space="0" w:color="000000"/>
            </w:tcBorders>
            <w:hideMark/>
          </w:tcPr>
          <w:p w14:paraId="6E6F3DF4" w14:textId="77777777" w:rsidR="00806666" w:rsidRDefault="00806666">
            <w:pPr>
              <w:widowControl w:val="0"/>
              <w:suppressLineNumbers/>
              <w:suppressAutoHyphens/>
              <w:spacing w:after="0" w:line="276" w:lineRule="auto"/>
              <w:jc w:val="both"/>
              <w:rPr>
                <w:rFonts w:ascii="Times New Roman" w:eastAsia="SimSun" w:hAnsi="Times New Roman" w:cs="Times New Roman"/>
                <w:b/>
                <w:bCs/>
                <w:kern w:val="2"/>
                <w:sz w:val="26"/>
                <w:szCs w:val="26"/>
                <w:lang w:eastAsia="hi-IN" w:bidi="hi-IN"/>
              </w:rPr>
            </w:pPr>
            <w:r>
              <w:rPr>
                <w:rFonts w:ascii="Times New Roman" w:eastAsia="SimSun" w:hAnsi="Times New Roman" w:cs="Times New Roman"/>
                <w:b/>
                <w:bCs/>
                <w:kern w:val="2"/>
                <w:sz w:val="26"/>
                <w:szCs w:val="26"/>
                <w:lang w:eastAsia="hi-IN" w:bidi="hi-IN"/>
              </w:rPr>
              <w:t>2545</w:t>
            </w:r>
          </w:p>
        </w:tc>
      </w:tr>
    </w:tbl>
    <w:p w14:paraId="2DBB157E" w14:textId="77777777" w:rsidR="00806666" w:rsidRDefault="00806666" w:rsidP="00806666">
      <w:pPr>
        <w:widowControl w:val="0"/>
        <w:suppressAutoHyphens/>
        <w:spacing w:after="0" w:line="276" w:lineRule="auto"/>
        <w:jc w:val="both"/>
        <w:rPr>
          <w:rFonts w:ascii="Times New Roman" w:eastAsia="SimSun" w:hAnsi="Times New Roman" w:cs="Times New Roman"/>
          <w:kern w:val="2"/>
          <w:sz w:val="26"/>
          <w:szCs w:val="26"/>
          <w:lang w:eastAsia="hi-IN" w:bidi="hi-IN"/>
        </w:rPr>
      </w:pPr>
    </w:p>
    <w:tbl>
      <w:tblPr>
        <w:tblW w:w="9645" w:type="dxa"/>
        <w:tblInd w:w="55" w:type="dxa"/>
        <w:tblLayout w:type="fixed"/>
        <w:tblCellMar>
          <w:top w:w="55" w:type="dxa"/>
          <w:left w:w="55" w:type="dxa"/>
          <w:bottom w:w="55" w:type="dxa"/>
          <w:right w:w="55" w:type="dxa"/>
        </w:tblCellMar>
        <w:tblLook w:val="04A0" w:firstRow="1" w:lastRow="0" w:firstColumn="1" w:lastColumn="0" w:noHBand="0" w:noVBand="1"/>
      </w:tblPr>
      <w:tblGrid>
        <w:gridCol w:w="2410"/>
        <w:gridCol w:w="2412"/>
        <w:gridCol w:w="2411"/>
        <w:gridCol w:w="2412"/>
      </w:tblGrid>
      <w:tr w:rsidR="00806666" w14:paraId="5BB53182" w14:textId="77777777" w:rsidTr="00806666">
        <w:tc>
          <w:tcPr>
            <w:tcW w:w="9638" w:type="dxa"/>
            <w:gridSpan w:val="4"/>
            <w:tcBorders>
              <w:top w:val="single" w:sz="2" w:space="0" w:color="000000"/>
              <w:left w:val="single" w:sz="2" w:space="0" w:color="000000"/>
              <w:bottom w:val="single" w:sz="2" w:space="0" w:color="000000"/>
              <w:right w:val="single" w:sz="2" w:space="0" w:color="000000"/>
            </w:tcBorders>
            <w:hideMark/>
          </w:tcPr>
          <w:p w14:paraId="7D345531"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b/>
                <w:bCs/>
                <w:kern w:val="2"/>
                <w:sz w:val="26"/>
                <w:szCs w:val="26"/>
                <w:lang w:eastAsia="hi-IN" w:bidi="hi-IN"/>
              </w:rPr>
              <w:t>Statystyka ludności wg płci na koniec 2019 roku (pobyt czasowy)</w:t>
            </w:r>
          </w:p>
        </w:tc>
      </w:tr>
      <w:tr w:rsidR="00806666" w14:paraId="185B2BA8" w14:textId="77777777" w:rsidTr="00806666">
        <w:tc>
          <w:tcPr>
            <w:tcW w:w="2409" w:type="dxa"/>
            <w:tcBorders>
              <w:top w:val="nil"/>
              <w:left w:val="single" w:sz="2" w:space="0" w:color="000000"/>
              <w:bottom w:val="single" w:sz="2" w:space="0" w:color="000000"/>
              <w:right w:val="nil"/>
            </w:tcBorders>
            <w:hideMark/>
          </w:tcPr>
          <w:p w14:paraId="51393A0B" w14:textId="77777777" w:rsidR="00806666" w:rsidRDefault="00806666">
            <w:pPr>
              <w:widowControl w:val="0"/>
              <w:suppressLineNumbers/>
              <w:suppressAutoHyphens/>
              <w:spacing w:after="0" w:line="276" w:lineRule="auto"/>
              <w:jc w:val="both"/>
              <w:rPr>
                <w:rFonts w:ascii="Times New Roman" w:eastAsia="SimSun" w:hAnsi="Times New Roman" w:cs="Times New Roman"/>
                <w:b/>
                <w:bCs/>
                <w:kern w:val="2"/>
                <w:sz w:val="26"/>
                <w:szCs w:val="26"/>
                <w:lang w:eastAsia="hi-IN" w:bidi="hi-IN"/>
              </w:rPr>
            </w:pPr>
            <w:r>
              <w:rPr>
                <w:rFonts w:ascii="Times New Roman" w:eastAsia="SimSun" w:hAnsi="Times New Roman" w:cs="Times New Roman"/>
                <w:b/>
                <w:bCs/>
                <w:kern w:val="2"/>
                <w:sz w:val="26"/>
                <w:szCs w:val="26"/>
                <w:lang w:eastAsia="hi-IN" w:bidi="hi-IN"/>
              </w:rPr>
              <w:t>Wiek</w:t>
            </w:r>
          </w:p>
        </w:tc>
        <w:tc>
          <w:tcPr>
            <w:tcW w:w="2410" w:type="dxa"/>
            <w:tcBorders>
              <w:top w:val="nil"/>
              <w:left w:val="single" w:sz="2" w:space="0" w:color="000000"/>
              <w:bottom w:val="single" w:sz="2" w:space="0" w:color="000000"/>
              <w:right w:val="nil"/>
            </w:tcBorders>
            <w:hideMark/>
          </w:tcPr>
          <w:p w14:paraId="1B748E77" w14:textId="77777777" w:rsidR="00806666" w:rsidRDefault="00806666">
            <w:pPr>
              <w:widowControl w:val="0"/>
              <w:suppressLineNumbers/>
              <w:suppressAutoHyphens/>
              <w:spacing w:after="0" w:line="276" w:lineRule="auto"/>
              <w:jc w:val="both"/>
              <w:rPr>
                <w:rFonts w:ascii="Times New Roman" w:eastAsia="SimSun" w:hAnsi="Times New Roman" w:cs="Times New Roman"/>
                <w:b/>
                <w:bCs/>
                <w:kern w:val="2"/>
                <w:sz w:val="26"/>
                <w:szCs w:val="26"/>
                <w:lang w:eastAsia="hi-IN" w:bidi="hi-IN"/>
              </w:rPr>
            </w:pPr>
            <w:r>
              <w:rPr>
                <w:rFonts w:ascii="Times New Roman" w:eastAsia="SimSun" w:hAnsi="Times New Roman" w:cs="Times New Roman"/>
                <w:b/>
                <w:bCs/>
                <w:kern w:val="2"/>
                <w:sz w:val="26"/>
                <w:szCs w:val="26"/>
                <w:lang w:eastAsia="hi-IN" w:bidi="hi-IN"/>
              </w:rPr>
              <w:t>Mężczyzn</w:t>
            </w:r>
          </w:p>
        </w:tc>
        <w:tc>
          <w:tcPr>
            <w:tcW w:w="2409" w:type="dxa"/>
            <w:tcBorders>
              <w:top w:val="nil"/>
              <w:left w:val="single" w:sz="2" w:space="0" w:color="000000"/>
              <w:bottom w:val="single" w:sz="2" w:space="0" w:color="000000"/>
              <w:right w:val="nil"/>
            </w:tcBorders>
            <w:hideMark/>
          </w:tcPr>
          <w:p w14:paraId="618A363B" w14:textId="77777777" w:rsidR="00806666" w:rsidRDefault="00806666">
            <w:pPr>
              <w:widowControl w:val="0"/>
              <w:suppressLineNumbers/>
              <w:suppressAutoHyphens/>
              <w:spacing w:after="0" w:line="276" w:lineRule="auto"/>
              <w:jc w:val="both"/>
              <w:rPr>
                <w:rFonts w:ascii="Times New Roman" w:eastAsia="SimSun" w:hAnsi="Times New Roman" w:cs="Times New Roman"/>
                <w:b/>
                <w:bCs/>
                <w:kern w:val="2"/>
                <w:sz w:val="26"/>
                <w:szCs w:val="26"/>
                <w:lang w:eastAsia="hi-IN" w:bidi="hi-IN"/>
              </w:rPr>
            </w:pPr>
            <w:r>
              <w:rPr>
                <w:rFonts w:ascii="Times New Roman" w:eastAsia="SimSun" w:hAnsi="Times New Roman" w:cs="Times New Roman"/>
                <w:b/>
                <w:bCs/>
                <w:kern w:val="2"/>
                <w:sz w:val="26"/>
                <w:szCs w:val="26"/>
                <w:lang w:eastAsia="hi-IN" w:bidi="hi-IN"/>
              </w:rPr>
              <w:t>Kobiet</w:t>
            </w:r>
          </w:p>
        </w:tc>
        <w:tc>
          <w:tcPr>
            <w:tcW w:w="2410" w:type="dxa"/>
            <w:tcBorders>
              <w:top w:val="nil"/>
              <w:left w:val="single" w:sz="2" w:space="0" w:color="000000"/>
              <w:bottom w:val="single" w:sz="2" w:space="0" w:color="000000"/>
              <w:right w:val="single" w:sz="2" w:space="0" w:color="000000"/>
            </w:tcBorders>
            <w:hideMark/>
          </w:tcPr>
          <w:p w14:paraId="0E4F6ED2" w14:textId="77777777" w:rsidR="00806666" w:rsidRDefault="00806666">
            <w:pPr>
              <w:widowControl w:val="0"/>
              <w:suppressLineNumbers/>
              <w:suppressAutoHyphens/>
              <w:spacing w:after="0" w:line="276" w:lineRule="auto"/>
              <w:jc w:val="both"/>
              <w:rPr>
                <w:rFonts w:ascii="Times New Roman" w:eastAsia="SimSun" w:hAnsi="Times New Roman" w:cs="Times New Roman"/>
                <w:b/>
                <w:bCs/>
                <w:kern w:val="2"/>
                <w:sz w:val="26"/>
                <w:szCs w:val="26"/>
                <w:lang w:eastAsia="hi-IN" w:bidi="hi-IN"/>
              </w:rPr>
            </w:pPr>
            <w:r>
              <w:rPr>
                <w:rFonts w:ascii="Times New Roman" w:eastAsia="SimSun" w:hAnsi="Times New Roman" w:cs="Times New Roman"/>
                <w:b/>
                <w:bCs/>
                <w:kern w:val="2"/>
                <w:sz w:val="26"/>
                <w:szCs w:val="26"/>
                <w:lang w:eastAsia="hi-IN" w:bidi="hi-IN"/>
              </w:rPr>
              <w:t>Ogółem</w:t>
            </w:r>
          </w:p>
        </w:tc>
      </w:tr>
      <w:tr w:rsidR="00806666" w14:paraId="50BF10FF" w14:textId="77777777" w:rsidTr="00806666">
        <w:tc>
          <w:tcPr>
            <w:tcW w:w="2409" w:type="dxa"/>
            <w:tcBorders>
              <w:top w:val="nil"/>
              <w:left w:val="single" w:sz="2" w:space="0" w:color="000000"/>
              <w:bottom w:val="single" w:sz="2" w:space="0" w:color="000000"/>
              <w:right w:val="nil"/>
            </w:tcBorders>
            <w:hideMark/>
          </w:tcPr>
          <w:p w14:paraId="7CA69CCD"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0-2</w:t>
            </w:r>
          </w:p>
        </w:tc>
        <w:tc>
          <w:tcPr>
            <w:tcW w:w="2410" w:type="dxa"/>
            <w:tcBorders>
              <w:top w:val="nil"/>
              <w:left w:val="single" w:sz="2" w:space="0" w:color="000000"/>
              <w:bottom w:val="single" w:sz="2" w:space="0" w:color="000000"/>
              <w:right w:val="nil"/>
            </w:tcBorders>
            <w:hideMark/>
          </w:tcPr>
          <w:p w14:paraId="1EDA5D56"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0</w:t>
            </w:r>
          </w:p>
        </w:tc>
        <w:tc>
          <w:tcPr>
            <w:tcW w:w="2409" w:type="dxa"/>
            <w:tcBorders>
              <w:top w:val="nil"/>
              <w:left w:val="single" w:sz="2" w:space="0" w:color="000000"/>
              <w:bottom w:val="single" w:sz="2" w:space="0" w:color="000000"/>
              <w:right w:val="nil"/>
            </w:tcBorders>
            <w:hideMark/>
          </w:tcPr>
          <w:p w14:paraId="3A3B5F45"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0</w:t>
            </w:r>
          </w:p>
        </w:tc>
        <w:tc>
          <w:tcPr>
            <w:tcW w:w="2410" w:type="dxa"/>
            <w:tcBorders>
              <w:top w:val="nil"/>
              <w:left w:val="single" w:sz="2" w:space="0" w:color="000000"/>
              <w:bottom w:val="single" w:sz="2" w:space="0" w:color="000000"/>
              <w:right w:val="single" w:sz="2" w:space="0" w:color="000000"/>
            </w:tcBorders>
            <w:hideMark/>
          </w:tcPr>
          <w:p w14:paraId="12C2A84B"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0</w:t>
            </w:r>
          </w:p>
        </w:tc>
      </w:tr>
      <w:tr w:rsidR="00806666" w14:paraId="04FAC20A" w14:textId="77777777" w:rsidTr="00806666">
        <w:tc>
          <w:tcPr>
            <w:tcW w:w="2409" w:type="dxa"/>
            <w:tcBorders>
              <w:top w:val="nil"/>
              <w:left w:val="single" w:sz="2" w:space="0" w:color="000000"/>
              <w:bottom w:val="single" w:sz="2" w:space="0" w:color="000000"/>
              <w:right w:val="nil"/>
            </w:tcBorders>
            <w:hideMark/>
          </w:tcPr>
          <w:p w14:paraId="4CFBF8FA"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3</w:t>
            </w:r>
          </w:p>
        </w:tc>
        <w:tc>
          <w:tcPr>
            <w:tcW w:w="2410" w:type="dxa"/>
            <w:tcBorders>
              <w:top w:val="nil"/>
              <w:left w:val="single" w:sz="2" w:space="0" w:color="000000"/>
              <w:bottom w:val="single" w:sz="2" w:space="0" w:color="000000"/>
              <w:right w:val="nil"/>
            </w:tcBorders>
            <w:hideMark/>
          </w:tcPr>
          <w:p w14:paraId="798B6FB3"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0</w:t>
            </w:r>
          </w:p>
        </w:tc>
        <w:tc>
          <w:tcPr>
            <w:tcW w:w="2409" w:type="dxa"/>
            <w:tcBorders>
              <w:top w:val="nil"/>
              <w:left w:val="single" w:sz="2" w:space="0" w:color="000000"/>
              <w:bottom w:val="single" w:sz="2" w:space="0" w:color="000000"/>
              <w:right w:val="nil"/>
            </w:tcBorders>
            <w:hideMark/>
          </w:tcPr>
          <w:p w14:paraId="754920E8"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0</w:t>
            </w:r>
          </w:p>
        </w:tc>
        <w:tc>
          <w:tcPr>
            <w:tcW w:w="2410" w:type="dxa"/>
            <w:tcBorders>
              <w:top w:val="nil"/>
              <w:left w:val="single" w:sz="2" w:space="0" w:color="000000"/>
              <w:bottom w:val="single" w:sz="2" w:space="0" w:color="000000"/>
              <w:right w:val="single" w:sz="2" w:space="0" w:color="000000"/>
            </w:tcBorders>
            <w:hideMark/>
          </w:tcPr>
          <w:p w14:paraId="1180604A"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0</w:t>
            </w:r>
          </w:p>
        </w:tc>
      </w:tr>
      <w:tr w:rsidR="00806666" w14:paraId="1349D29D" w14:textId="77777777" w:rsidTr="00806666">
        <w:tc>
          <w:tcPr>
            <w:tcW w:w="2409" w:type="dxa"/>
            <w:tcBorders>
              <w:top w:val="nil"/>
              <w:left w:val="single" w:sz="2" w:space="0" w:color="000000"/>
              <w:bottom w:val="single" w:sz="2" w:space="0" w:color="000000"/>
              <w:right w:val="nil"/>
            </w:tcBorders>
            <w:hideMark/>
          </w:tcPr>
          <w:p w14:paraId="22F2B43B"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4-5</w:t>
            </w:r>
          </w:p>
        </w:tc>
        <w:tc>
          <w:tcPr>
            <w:tcW w:w="2410" w:type="dxa"/>
            <w:tcBorders>
              <w:top w:val="nil"/>
              <w:left w:val="single" w:sz="2" w:space="0" w:color="000000"/>
              <w:bottom w:val="single" w:sz="2" w:space="0" w:color="000000"/>
              <w:right w:val="nil"/>
            </w:tcBorders>
            <w:hideMark/>
          </w:tcPr>
          <w:p w14:paraId="53F8F08F"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0</w:t>
            </w:r>
          </w:p>
        </w:tc>
        <w:tc>
          <w:tcPr>
            <w:tcW w:w="2409" w:type="dxa"/>
            <w:tcBorders>
              <w:top w:val="nil"/>
              <w:left w:val="single" w:sz="2" w:space="0" w:color="000000"/>
              <w:bottom w:val="single" w:sz="2" w:space="0" w:color="000000"/>
              <w:right w:val="nil"/>
            </w:tcBorders>
            <w:hideMark/>
          </w:tcPr>
          <w:p w14:paraId="10316F79"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0</w:t>
            </w:r>
          </w:p>
        </w:tc>
        <w:tc>
          <w:tcPr>
            <w:tcW w:w="2410" w:type="dxa"/>
            <w:tcBorders>
              <w:top w:val="nil"/>
              <w:left w:val="single" w:sz="2" w:space="0" w:color="000000"/>
              <w:bottom w:val="single" w:sz="2" w:space="0" w:color="000000"/>
              <w:right w:val="single" w:sz="2" w:space="0" w:color="000000"/>
            </w:tcBorders>
            <w:hideMark/>
          </w:tcPr>
          <w:p w14:paraId="538E4069"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0</w:t>
            </w:r>
          </w:p>
        </w:tc>
      </w:tr>
      <w:tr w:rsidR="00806666" w14:paraId="252A5C84" w14:textId="77777777" w:rsidTr="00806666">
        <w:tc>
          <w:tcPr>
            <w:tcW w:w="2409" w:type="dxa"/>
            <w:tcBorders>
              <w:top w:val="nil"/>
              <w:left w:val="single" w:sz="2" w:space="0" w:color="000000"/>
              <w:bottom w:val="single" w:sz="2" w:space="0" w:color="000000"/>
              <w:right w:val="nil"/>
            </w:tcBorders>
            <w:hideMark/>
          </w:tcPr>
          <w:p w14:paraId="12219C0B"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6</w:t>
            </w:r>
          </w:p>
        </w:tc>
        <w:tc>
          <w:tcPr>
            <w:tcW w:w="2410" w:type="dxa"/>
            <w:tcBorders>
              <w:top w:val="nil"/>
              <w:left w:val="single" w:sz="2" w:space="0" w:color="000000"/>
              <w:bottom w:val="single" w:sz="2" w:space="0" w:color="000000"/>
              <w:right w:val="nil"/>
            </w:tcBorders>
            <w:hideMark/>
          </w:tcPr>
          <w:p w14:paraId="2E6BFEA8"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0</w:t>
            </w:r>
          </w:p>
        </w:tc>
        <w:tc>
          <w:tcPr>
            <w:tcW w:w="2409" w:type="dxa"/>
            <w:tcBorders>
              <w:top w:val="nil"/>
              <w:left w:val="single" w:sz="2" w:space="0" w:color="000000"/>
              <w:bottom w:val="single" w:sz="2" w:space="0" w:color="000000"/>
              <w:right w:val="nil"/>
            </w:tcBorders>
            <w:hideMark/>
          </w:tcPr>
          <w:p w14:paraId="00153067"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0</w:t>
            </w:r>
          </w:p>
        </w:tc>
        <w:tc>
          <w:tcPr>
            <w:tcW w:w="2410" w:type="dxa"/>
            <w:tcBorders>
              <w:top w:val="nil"/>
              <w:left w:val="single" w:sz="2" w:space="0" w:color="000000"/>
              <w:bottom w:val="single" w:sz="2" w:space="0" w:color="000000"/>
              <w:right w:val="single" w:sz="2" w:space="0" w:color="000000"/>
            </w:tcBorders>
            <w:hideMark/>
          </w:tcPr>
          <w:p w14:paraId="47EE89D4"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0</w:t>
            </w:r>
          </w:p>
        </w:tc>
      </w:tr>
      <w:tr w:rsidR="00806666" w14:paraId="5FFCBB13" w14:textId="77777777" w:rsidTr="00806666">
        <w:tc>
          <w:tcPr>
            <w:tcW w:w="2409" w:type="dxa"/>
            <w:tcBorders>
              <w:top w:val="nil"/>
              <w:left w:val="single" w:sz="2" w:space="0" w:color="000000"/>
              <w:bottom w:val="single" w:sz="2" w:space="0" w:color="000000"/>
              <w:right w:val="nil"/>
            </w:tcBorders>
            <w:hideMark/>
          </w:tcPr>
          <w:p w14:paraId="652BF48A"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7</w:t>
            </w:r>
          </w:p>
        </w:tc>
        <w:tc>
          <w:tcPr>
            <w:tcW w:w="2410" w:type="dxa"/>
            <w:tcBorders>
              <w:top w:val="nil"/>
              <w:left w:val="single" w:sz="2" w:space="0" w:color="000000"/>
              <w:bottom w:val="single" w:sz="2" w:space="0" w:color="000000"/>
              <w:right w:val="nil"/>
            </w:tcBorders>
            <w:hideMark/>
          </w:tcPr>
          <w:p w14:paraId="62514200"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0</w:t>
            </w:r>
          </w:p>
        </w:tc>
        <w:tc>
          <w:tcPr>
            <w:tcW w:w="2409" w:type="dxa"/>
            <w:tcBorders>
              <w:top w:val="nil"/>
              <w:left w:val="single" w:sz="2" w:space="0" w:color="000000"/>
              <w:bottom w:val="single" w:sz="2" w:space="0" w:color="000000"/>
              <w:right w:val="nil"/>
            </w:tcBorders>
            <w:hideMark/>
          </w:tcPr>
          <w:p w14:paraId="625DDB1B"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0</w:t>
            </w:r>
          </w:p>
        </w:tc>
        <w:tc>
          <w:tcPr>
            <w:tcW w:w="2410" w:type="dxa"/>
            <w:tcBorders>
              <w:top w:val="nil"/>
              <w:left w:val="single" w:sz="2" w:space="0" w:color="000000"/>
              <w:bottom w:val="single" w:sz="2" w:space="0" w:color="000000"/>
              <w:right w:val="single" w:sz="2" w:space="0" w:color="000000"/>
            </w:tcBorders>
            <w:hideMark/>
          </w:tcPr>
          <w:p w14:paraId="45AB843C"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0</w:t>
            </w:r>
          </w:p>
        </w:tc>
      </w:tr>
      <w:tr w:rsidR="00806666" w14:paraId="2B726C96" w14:textId="77777777" w:rsidTr="00806666">
        <w:tc>
          <w:tcPr>
            <w:tcW w:w="2409" w:type="dxa"/>
            <w:tcBorders>
              <w:top w:val="nil"/>
              <w:left w:val="single" w:sz="2" w:space="0" w:color="000000"/>
              <w:bottom w:val="single" w:sz="2" w:space="0" w:color="000000"/>
              <w:right w:val="nil"/>
            </w:tcBorders>
            <w:hideMark/>
          </w:tcPr>
          <w:p w14:paraId="7DA1BA77"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8-12</w:t>
            </w:r>
          </w:p>
        </w:tc>
        <w:tc>
          <w:tcPr>
            <w:tcW w:w="2410" w:type="dxa"/>
            <w:tcBorders>
              <w:top w:val="nil"/>
              <w:left w:val="single" w:sz="2" w:space="0" w:color="000000"/>
              <w:bottom w:val="single" w:sz="2" w:space="0" w:color="000000"/>
              <w:right w:val="nil"/>
            </w:tcBorders>
            <w:hideMark/>
          </w:tcPr>
          <w:p w14:paraId="407B5D05"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0</w:t>
            </w:r>
          </w:p>
        </w:tc>
        <w:tc>
          <w:tcPr>
            <w:tcW w:w="2409" w:type="dxa"/>
            <w:tcBorders>
              <w:top w:val="nil"/>
              <w:left w:val="single" w:sz="2" w:space="0" w:color="000000"/>
              <w:bottom w:val="single" w:sz="2" w:space="0" w:color="000000"/>
              <w:right w:val="nil"/>
            </w:tcBorders>
            <w:hideMark/>
          </w:tcPr>
          <w:p w14:paraId="57AC50F9"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0</w:t>
            </w:r>
          </w:p>
        </w:tc>
        <w:tc>
          <w:tcPr>
            <w:tcW w:w="2410" w:type="dxa"/>
            <w:tcBorders>
              <w:top w:val="nil"/>
              <w:left w:val="single" w:sz="2" w:space="0" w:color="000000"/>
              <w:bottom w:val="single" w:sz="2" w:space="0" w:color="000000"/>
              <w:right w:val="single" w:sz="2" w:space="0" w:color="000000"/>
            </w:tcBorders>
            <w:hideMark/>
          </w:tcPr>
          <w:p w14:paraId="08AB373A"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0</w:t>
            </w:r>
          </w:p>
        </w:tc>
      </w:tr>
      <w:tr w:rsidR="00806666" w14:paraId="4712B356" w14:textId="77777777" w:rsidTr="00806666">
        <w:tc>
          <w:tcPr>
            <w:tcW w:w="2409" w:type="dxa"/>
            <w:tcBorders>
              <w:top w:val="nil"/>
              <w:left w:val="single" w:sz="2" w:space="0" w:color="000000"/>
              <w:bottom w:val="single" w:sz="2" w:space="0" w:color="000000"/>
              <w:right w:val="nil"/>
            </w:tcBorders>
            <w:hideMark/>
          </w:tcPr>
          <w:p w14:paraId="5FBC7907"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lastRenderedPageBreak/>
              <w:t>13-15</w:t>
            </w:r>
          </w:p>
        </w:tc>
        <w:tc>
          <w:tcPr>
            <w:tcW w:w="2410" w:type="dxa"/>
            <w:tcBorders>
              <w:top w:val="nil"/>
              <w:left w:val="single" w:sz="2" w:space="0" w:color="000000"/>
              <w:bottom w:val="single" w:sz="2" w:space="0" w:color="000000"/>
              <w:right w:val="nil"/>
            </w:tcBorders>
            <w:hideMark/>
          </w:tcPr>
          <w:p w14:paraId="5C7BE6C5"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0</w:t>
            </w:r>
          </w:p>
        </w:tc>
        <w:tc>
          <w:tcPr>
            <w:tcW w:w="2409" w:type="dxa"/>
            <w:tcBorders>
              <w:top w:val="nil"/>
              <w:left w:val="single" w:sz="2" w:space="0" w:color="000000"/>
              <w:bottom w:val="single" w:sz="2" w:space="0" w:color="000000"/>
              <w:right w:val="nil"/>
            </w:tcBorders>
            <w:hideMark/>
          </w:tcPr>
          <w:p w14:paraId="1850FC9E"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0</w:t>
            </w:r>
          </w:p>
        </w:tc>
        <w:tc>
          <w:tcPr>
            <w:tcW w:w="2410" w:type="dxa"/>
            <w:tcBorders>
              <w:top w:val="nil"/>
              <w:left w:val="single" w:sz="2" w:space="0" w:color="000000"/>
              <w:bottom w:val="single" w:sz="2" w:space="0" w:color="000000"/>
              <w:right w:val="single" w:sz="2" w:space="0" w:color="000000"/>
            </w:tcBorders>
            <w:hideMark/>
          </w:tcPr>
          <w:p w14:paraId="75F80632"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0</w:t>
            </w:r>
          </w:p>
        </w:tc>
      </w:tr>
      <w:tr w:rsidR="00806666" w14:paraId="3347BE46" w14:textId="77777777" w:rsidTr="00806666">
        <w:tc>
          <w:tcPr>
            <w:tcW w:w="2409" w:type="dxa"/>
            <w:tcBorders>
              <w:top w:val="nil"/>
              <w:left w:val="single" w:sz="2" w:space="0" w:color="000000"/>
              <w:bottom w:val="single" w:sz="2" w:space="0" w:color="000000"/>
              <w:right w:val="nil"/>
            </w:tcBorders>
            <w:hideMark/>
          </w:tcPr>
          <w:p w14:paraId="3376B7CB" w14:textId="27019D42"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16-17</w:t>
            </w:r>
          </w:p>
        </w:tc>
        <w:tc>
          <w:tcPr>
            <w:tcW w:w="2410" w:type="dxa"/>
            <w:tcBorders>
              <w:top w:val="nil"/>
              <w:left w:val="single" w:sz="2" w:space="0" w:color="000000"/>
              <w:bottom w:val="single" w:sz="2" w:space="0" w:color="000000"/>
              <w:right w:val="nil"/>
            </w:tcBorders>
            <w:hideMark/>
          </w:tcPr>
          <w:p w14:paraId="6C75C082"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0</w:t>
            </w:r>
          </w:p>
        </w:tc>
        <w:tc>
          <w:tcPr>
            <w:tcW w:w="2409" w:type="dxa"/>
            <w:tcBorders>
              <w:top w:val="nil"/>
              <w:left w:val="single" w:sz="2" w:space="0" w:color="000000"/>
              <w:bottom w:val="single" w:sz="2" w:space="0" w:color="000000"/>
              <w:right w:val="nil"/>
            </w:tcBorders>
            <w:hideMark/>
          </w:tcPr>
          <w:p w14:paraId="7C672C4A"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1</w:t>
            </w:r>
          </w:p>
        </w:tc>
        <w:tc>
          <w:tcPr>
            <w:tcW w:w="2410" w:type="dxa"/>
            <w:tcBorders>
              <w:top w:val="nil"/>
              <w:left w:val="single" w:sz="2" w:space="0" w:color="000000"/>
              <w:bottom w:val="single" w:sz="2" w:space="0" w:color="000000"/>
              <w:right w:val="single" w:sz="2" w:space="0" w:color="000000"/>
            </w:tcBorders>
            <w:hideMark/>
          </w:tcPr>
          <w:p w14:paraId="1D1B16D6"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1</w:t>
            </w:r>
          </w:p>
        </w:tc>
      </w:tr>
      <w:tr w:rsidR="00806666" w14:paraId="47DB9006" w14:textId="77777777" w:rsidTr="00806666">
        <w:tc>
          <w:tcPr>
            <w:tcW w:w="2409" w:type="dxa"/>
            <w:tcBorders>
              <w:top w:val="nil"/>
              <w:left w:val="single" w:sz="2" w:space="0" w:color="000000"/>
              <w:bottom w:val="single" w:sz="2" w:space="0" w:color="000000"/>
              <w:right w:val="nil"/>
            </w:tcBorders>
            <w:hideMark/>
          </w:tcPr>
          <w:p w14:paraId="625B558D"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18</w:t>
            </w:r>
          </w:p>
        </w:tc>
        <w:tc>
          <w:tcPr>
            <w:tcW w:w="2410" w:type="dxa"/>
            <w:tcBorders>
              <w:top w:val="nil"/>
              <w:left w:val="single" w:sz="2" w:space="0" w:color="000000"/>
              <w:bottom w:val="single" w:sz="2" w:space="0" w:color="000000"/>
              <w:right w:val="nil"/>
            </w:tcBorders>
            <w:hideMark/>
          </w:tcPr>
          <w:p w14:paraId="64EDDF0F"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0</w:t>
            </w:r>
          </w:p>
        </w:tc>
        <w:tc>
          <w:tcPr>
            <w:tcW w:w="2409" w:type="dxa"/>
            <w:tcBorders>
              <w:top w:val="nil"/>
              <w:left w:val="single" w:sz="2" w:space="0" w:color="000000"/>
              <w:bottom w:val="single" w:sz="2" w:space="0" w:color="000000"/>
              <w:right w:val="nil"/>
            </w:tcBorders>
            <w:hideMark/>
          </w:tcPr>
          <w:p w14:paraId="14931E50"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0</w:t>
            </w:r>
          </w:p>
        </w:tc>
        <w:tc>
          <w:tcPr>
            <w:tcW w:w="2410" w:type="dxa"/>
            <w:tcBorders>
              <w:top w:val="nil"/>
              <w:left w:val="single" w:sz="2" w:space="0" w:color="000000"/>
              <w:bottom w:val="single" w:sz="2" w:space="0" w:color="000000"/>
              <w:right w:val="single" w:sz="2" w:space="0" w:color="000000"/>
            </w:tcBorders>
            <w:hideMark/>
          </w:tcPr>
          <w:p w14:paraId="6AFEB110"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0</w:t>
            </w:r>
          </w:p>
        </w:tc>
      </w:tr>
      <w:tr w:rsidR="00806666" w14:paraId="59667245" w14:textId="77777777" w:rsidTr="00806666">
        <w:tc>
          <w:tcPr>
            <w:tcW w:w="2409" w:type="dxa"/>
            <w:tcBorders>
              <w:top w:val="nil"/>
              <w:left w:val="single" w:sz="2" w:space="0" w:color="000000"/>
              <w:bottom w:val="single" w:sz="2" w:space="0" w:color="000000"/>
              <w:right w:val="nil"/>
            </w:tcBorders>
            <w:hideMark/>
          </w:tcPr>
          <w:p w14:paraId="4D310E85"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19-65</w:t>
            </w:r>
          </w:p>
        </w:tc>
        <w:tc>
          <w:tcPr>
            <w:tcW w:w="2410" w:type="dxa"/>
            <w:tcBorders>
              <w:top w:val="nil"/>
              <w:left w:val="single" w:sz="2" w:space="0" w:color="000000"/>
              <w:bottom w:val="single" w:sz="2" w:space="0" w:color="000000"/>
              <w:right w:val="nil"/>
            </w:tcBorders>
            <w:hideMark/>
          </w:tcPr>
          <w:p w14:paraId="6E06E413"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11</w:t>
            </w:r>
          </w:p>
        </w:tc>
        <w:tc>
          <w:tcPr>
            <w:tcW w:w="2409" w:type="dxa"/>
            <w:tcBorders>
              <w:top w:val="nil"/>
              <w:left w:val="single" w:sz="2" w:space="0" w:color="000000"/>
              <w:bottom w:val="single" w:sz="2" w:space="0" w:color="000000"/>
              <w:right w:val="nil"/>
            </w:tcBorders>
            <w:hideMark/>
          </w:tcPr>
          <w:p w14:paraId="19688BFD"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8</w:t>
            </w:r>
          </w:p>
        </w:tc>
        <w:tc>
          <w:tcPr>
            <w:tcW w:w="2410" w:type="dxa"/>
            <w:tcBorders>
              <w:top w:val="nil"/>
              <w:left w:val="single" w:sz="2" w:space="0" w:color="000000"/>
              <w:bottom w:val="single" w:sz="2" w:space="0" w:color="000000"/>
              <w:right w:val="single" w:sz="2" w:space="0" w:color="000000"/>
            </w:tcBorders>
            <w:hideMark/>
          </w:tcPr>
          <w:p w14:paraId="5ACF2FB7"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19</w:t>
            </w:r>
          </w:p>
        </w:tc>
      </w:tr>
      <w:tr w:rsidR="00806666" w14:paraId="7F75E5C3" w14:textId="77777777" w:rsidTr="00806666">
        <w:tc>
          <w:tcPr>
            <w:tcW w:w="2409" w:type="dxa"/>
            <w:tcBorders>
              <w:top w:val="nil"/>
              <w:left w:val="single" w:sz="2" w:space="0" w:color="000000"/>
              <w:bottom w:val="single" w:sz="2" w:space="0" w:color="000000"/>
              <w:right w:val="nil"/>
            </w:tcBorders>
            <w:hideMark/>
          </w:tcPr>
          <w:p w14:paraId="4A3AA565"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&gt; 65</w:t>
            </w:r>
          </w:p>
        </w:tc>
        <w:tc>
          <w:tcPr>
            <w:tcW w:w="2410" w:type="dxa"/>
            <w:tcBorders>
              <w:top w:val="nil"/>
              <w:left w:val="single" w:sz="2" w:space="0" w:color="000000"/>
              <w:bottom w:val="single" w:sz="2" w:space="0" w:color="000000"/>
              <w:right w:val="nil"/>
            </w:tcBorders>
            <w:hideMark/>
          </w:tcPr>
          <w:p w14:paraId="46E7F5D9"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1</w:t>
            </w:r>
          </w:p>
        </w:tc>
        <w:tc>
          <w:tcPr>
            <w:tcW w:w="2409" w:type="dxa"/>
            <w:tcBorders>
              <w:top w:val="nil"/>
              <w:left w:val="single" w:sz="2" w:space="0" w:color="000000"/>
              <w:bottom w:val="single" w:sz="2" w:space="0" w:color="000000"/>
              <w:right w:val="nil"/>
            </w:tcBorders>
            <w:hideMark/>
          </w:tcPr>
          <w:p w14:paraId="4BCF5DB9"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4</w:t>
            </w:r>
          </w:p>
        </w:tc>
        <w:tc>
          <w:tcPr>
            <w:tcW w:w="2410" w:type="dxa"/>
            <w:tcBorders>
              <w:top w:val="nil"/>
              <w:left w:val="single" w:sz="2" w:space="0" w:color="000000"/>
              <w:bottom w:val="single" w:sz="2" w:space="0" w:color="000000"/>
              <w:right w:val="single" w:sz="2" w:space="0" w:color="000000"/>
            </w:tcBorders>
            <w:hideMark/>
          </w:tcPr>
          <w:p w14:paraId="6D4B5E84"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5</w:t>
            </w:r>
          </w:p>
        </w:tc>
      </w:tr>
      <w:tr w:rsidR="00806666" w14:paraId="5CCEB216" w14:textId="77777777" w:rsidTr="00806666">
        <w:tc>
          <w:tcPr>
            <w:tcW w:w="2409" w:type="dxa"/>
            <w:tcBorders>
              <w:top w:val="nil"/>
              <w:left w:val="single" w:sz="2" w:space="0" w:color="000000"/>
              <w:bottom w:val="single" w:sz="2" w:space="0" w:color="000000"/>
              <w:right w:val="nil"/>
            </w:tcBorders>
            <w:hideMark/>
          </w:tcPr>
          <w:p w14:paraId="68FC54C3" w14:textId="77777777" w:rsidR="00806666" w:rsidRDefault="00806666">
            <w:pPr>
              <w:widowControl w:val="0"/>
              <w:suppressLineNumbers/>
              <w:suppressAutoHyphens/>
              <w:spacing w:after="0" w:line="276" w:lineRule="auto"/>
              <w:jc w:val="both"/>
              <w:rPr>
                <w:rFonts w:ascii="Times New Roman" w:eastAsia="SimSun" w:hAnsi="Times New Roman" w:cs="Times New Roman"/>
                <w:b/>
                <w:bCs/>
                <w:kern w:val="2"/>
                <w:sz w:val="26"/>
                <w:szCs w:val="26"/>
                <w:lang w:eastAsia="hi-IN" w:bidi="hi-IN"/>
              </w:rPr>
            </w:pPr>
            <w:r>
              <w:rPr>
                <w:rFonts w:ascii="Times New Roman" w:eastAsia="SimSun" w:hAnsi="Times New Roman" w:cs="Times New Roman"/>
                <w:b/>
                <w:bCs/>
                <w:kern w:val="2"/>
                <w:sz w:val="26"/>
                <w:szCs w:val="26"/>
                <w:lang w:eastAsia="hi-IN" w:bidi="hi-IN"/>
              </w:rPr>
              <w:t>Ogółem</w:t>
            </w:r>
          </w:p>
        </w:tc>
        <w:tc>
          <w:tcPr>
            <w:tcW w:w="2410" w:type="dxa"/>
            <w:tcBorders>
              <w:top w:val="nil"/>
              <w:left w:val="single" w:sz="2" w:space="0" w:color="000000"/>
              <w:bottom w:val="single" w:sz="2" w:space="0" w:color="000000"/>
              <w:right w:val="nil"/>
            </w:tcBorders>
            <w:hideMark/>
          </w:tcPr>
          <w:p w14:paraId="334C9E79" w14:textId="77777777" w:rsidR="00806666" w:rsidRDefault="00806666">
            <w:pPr>
              <w:widowControl w:val="0"/>
              <w:suppressLineNumbers/>
              <w:suppressAutoHyphens/>
              <w:spacing w:after="0" w:line="276" w:lineRule="auto"/>
              <w:jc w:val="both"/>
              <w:rPr>
                <w:rFonts w:ascii="Times New Roman" w:eastAsia="SimSun" w:hAnsi="Times New Roman" w:cs="Times New Roman"/>
                <w:b/>
                <w:bCs/>
                <w:kern w:val="2"/>
                <w:sz w:val="26"/>
                <w:szCs w:val="26"/>
                <w:lang w:eastAsia="hi-IN" w:bidi="hi-IN"/>
              </w:rPr>
            </w:pPr>
            <w:r>
              <w:rPr>
                <w:rFonts w:ascii="Times New Roman" w:eastAsia="SimSun" w:hAnsi="Times New Roman" w:cs="Times New Roman"/>
                <w:b/>
                <w:bCs/>
                <w:kern w:val="2"/>
                <w:sz w:val="26"/>
                <w:szCs w:val="26"/>
                <w:lang w:eastAsia="hi-IN" w:bidi="hi-IN"/>
              </w:rPr>
              <w:t>12</w:t>
            </w:r>
          </w:p>
        </w:tc>
        <w:tc>
          <w:tcPr>
            <w:tcW w:w="2409" w:type="dxa"/>
            <w:tcBorders>
              <w:top w:val="nil"/>
              <w:left w:val="single" w:sz="2" w:space="0" w:color="000000"/>
              <w:bottom w:val="single" w:sz="2" w:space="0" w:color="000000"/>
              <w:right w:val="nil"/>
            </w:tcBorders>
            <w:hideMark/>
          </w:tcPr>
          <w:p w14:paraId="1D68556F" w14:textId="77777777" w:rsidR="00806666" w:rsidRDefault="00806666">
            <w:pPr>
              <w:widowControl w:val="0"/>
              <w:suppressLineNumbers/>
              <w:suppressAutoHyphens/>
              <w:spacing w:after="0" w:line="276" w:lineRule="auto"/>
              <w:jc w:val="both"/>
              <w:rPr>
                <w:rFonts w:ascii="Times New Roman" w:eastAsia="SimSun" w:hAnsi="Times New Roman" w:cs="Times New Roman"/>
                <w:b/>
                <w:bCs/>
                <w:kern w:val="2"/>
                <w:sz w:val="26"/>
                <w:szCs w:val="26"/>
                <w:lang w:eastAsia="hi-IN" w:bidi="hi-IN"/>
              </w:rPr>
            </w:pPr>
            <w:r>
              <w:rPr>
                <w:rFonts w:ascii="Times New Roman" w:eastAsia="SimSun" w:hAnsi="Times New Roman" w:cs="Times New Roman"/>
                <w:b/>
                <w:bCs/>
                <w:kern w:val="2"/>
                <w:sz w:val="26"/>
                <w:szCs w:val="26"/>
                <w:lang w:eastAsia="hi-IN" w:bidi="hi-IN"/>
              </w:rPr>
              <w:t>12</w:t>
            </w:r>
          </w:p>
        </w:tc>
        <w:tc>
          <w:tcPr>
            <w:tcW w:w="2410" w:type="dxa"/>
            <w:tcBorders>
              <w:top w:val="nil"/>
              <w:left w:val="single" w:sz="2" w:space="0" w:color="000000"/>
              <w:bottom w:val="single" w:sz="2" w:space="0" w:color="000000"/>
              <w:right w:val="single" w:sz="2" w:space="0" w:color="000000"/>
            </w:tcBorders>
            <w:hideMark/>
          </w:tcPr>
          <w:p w14:paraId="46A2561F" w14:textId="77777777" w:rsidR="00806666" w:rsidRDefault="00806666">
            <w:pPr>
              <w:widowControl w:val="0"/>
              <w:suppressLineNumbers/>
              <w:suppressAutoHyphens/>
              <w:spacing w:after="0" w:line="276" w:lineRule="auto"/>
              <w:jc w:val="both"/>
              <w:rPr>
                <w:rFonts w:ascii="Times New Roman" w:eastAsia="SimSun" w:hAnsi="Times New Roman" w:cs="Times New Roman"/>
                <w:b/>
                <w:bCs/>
                <w:kern w:val="2"/>
                <w:sz w:val="26"/>
                <w:szCs w:val="26"/>
                <w:lang w:eastAsia="hi-IN" w:bidi="hi-IN"/>
              </w:rPr>
            </w:pPr>
            <w:r>
              <w:rPr>
                <w:rFonts w:ascii="Times New Roman" w:eastAsia="SimSun" w:hAnsi="Times New Roman" w:cs="Times New Roman"/>
                <w:b/>
                <w:bCs/>
                <w:kern w:val="2"/>
                <w:sz w:val="26"/>
                <w:szCs w:val="26"/>
                <w:lang w:eastAsia="hi-IN" w:bidi="hi-IN"/>
              </w:rPr>
              <w:t>24</w:t>
            </w:r>
          </w:p>
        </w:tc>
      </w:tr>
    </w:tbl>
    <w:p w14:paraId="0092D322" w14:textId="77777777" w:rsidR="00806666" w:rsidRDefault="00806666" w:rsidP="00806666">
      <w:pPr>
        <w:widowControl w:val="0"/>
        <w:suppressAutoHyphens/>
        <w:spacing w:after="0" w:line="276" w:lineRule="auto"/>
        <w:jc w:val="both"/>
        <w:rPr>
          <w:rFonts w:ascii="Times New Roman" w:eastAsia="SimSun" w:hAnsi="Times New Roman" w:cs="Times New Roman"/>
          <w:kern w:val="2"/>
          <w:sz w:val="26"/>
          <w:szCs w:val="26"/>
          <w:lang w:eastAsia="hi-IN" w:bidi="hi-IN"/>
        </w:rPr>
      </w:pPr>
    </w:p>
    <w:tbl>
      <w:tblPr>
        <w:tblW w:w="9645" w:type="dxa"/>
        <w:tblInd w:w="55" w:type="dxa"/>
        <w:tblLayout w:type="fixed"/>
        <w:tblCellMar>
          <w:top w:w="55" w:type="dxa"/>
          <w:left w:w="55" w:type="dxa"/>
          <w:bottom w:w="55" w:type="dxa"/>
          <w:right w:w="55" w:type="dxa"/>
        </w:tblCellMar>
        <w:tblLook w:val="04A0" w:firstRow="1" w:lastRow="0" w:firstColumn="1" w:lastColumn="0" w:noHBand="0" w:noVBand="1"/>
      </w:tblPr>
      <w:tblGrid>
        <w:gridCol w:w="2410"/>
        <w:gridCol w:w="2412"/>
        <w:gridCol w:w="2411"/>
        <w:gridCol w:w="2412"/>
      </w:tblGrid>
      <w:tr w:rsidR="00806666" w14:paraId="598F2F4D" w14:textId="77777777" w:rsidTr="00806666">
        <w:tc>
          <w:tcPr>
            <w:tcW w:w="9638" w:type="dxa"/>
            <w:gridSpan w:val="4"/>
            <w:tcBorders>
              <w:top w:val="single" w:sz="2" w:space="0" w:color="000000"/>
              <w:left w:val="single" w:sz="2" w:space="0" w:color="000000"/>
              <w:bottom w:val="single" w:sz="2" w:space="0" w:color="000000"/>
              <w:right w:val="single" w:sz="2" w:space="0" w:color="000000"/>
            </w:tcBorders>
            <w:hideMark/>
          </w:tcPr>
          <w:p w14:paraId="1BBA6A5D"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b/>
                <w:bCs/>
                <w:kern w:val="2"/>
                <w:sz w:val="26"/>
                <w:szCs w:val="26"/>
                <w:lang w:eastAsia="hi-IN" w:bidi="hi-IN"/>
              </w:rPr>
              <w:t>Statystyka ludności wg płci na koniec 2019 roku (pobyt stały i pobyt czasowy)</w:t>
            </w:r>
          </w:p>
        </w:tc>
      </w:tr>
      <w:tr w:rsidR="00806666" w14:paraId="5A1AA889" w14:textId="77777777" w:rsidTr="00806666">
        <w:tc>
          <w:tcPr>
            <w:tcW w:w="2409" w:type="dxa"/>
            <w:tcBorders>
              <w:top w:val="nil"/>
              <w:left w:val="single" w:sz="2" w:space="0" w:color="000000"/>
              <w:bottom w:val="single" w:sz="2" w:space="0" w:color="000000"/>
              <w:right w:val="nil"/>
            </w:tcBorders>
            <w:hideMark/>
          </w:tcPr>
          <w:p w14:paraId="6516872E" w14:textId="77777777" w:rsidR="00806666" w:rsidRDefault="00806666">
            <w:pPr>
              <w:widowControl w:val="0"/>
              <w:suppressLineNumbers/>
              <w:suppressAutoHyphens/>
              <w:spacing w:after="0" w:line="276" w:lineRule="auto"/>
              <w:jc w:val="both"/>
              <w:rPr>
                <w:rFonts w:ascii="Times New Roman" w:eastAsia="SimSun" w:hAnsi="Times New Roman" w:cs="Times New Roman"/>
                <w:b/>
                <w:bCs/>
                <w:kern w:val="2"/>
                <w:sz w:val="26"/>
                <w:szCs w:val="26"/>
                <w:lang w:eastAsia="hi-IN" w:bidi="hi-IN"/>
              </w:rPr>
            </w:pPr>
            <w:r>
              <w:rPr>
                <w:rFonts w:ascii="Times New Roman" w:eastAsia="SimSun" w:hAnsi="Times New Roman" w:cs="Times New Roman"/>
                <w:b/>
                <w:bCs/>
                <w:kern w:val="2"/>
                <w:sz w:val="26"/>
                <w:szCs w:val="26"/>
                <w:lang w:eastAsia="hi-IN" w:bidi="hi-IN"/>
              </w:rPr>
              <w:t>Wiek</w:t>
            </w:r>
          </w:p>
        </w:tc>
        <w:tc>
          <w:tcPr>
            <w:tcW w:w="2410" w:type="dxa"/>
            <w:tcBorders>
              <w:top w:val="nil"/>
              <w:left w:val="single" w:sz="2" w:space="0" w:color="000000"/>
              <w:bottom w:val="single" w:sz="2" w:space="0" w:color="000000"/>
              <w:right w:val="nil"/>
            </w:tcBorders>
            <w:hideMark/>
          </w:tcPr>
          <w:p w14:paraId="2C4CEEF1" w14:textId="77777777" w:rsidR="00806666" w:rsidRDefault="00806666">
            <w:pPr>
              <w:widowControl w:val="0"/>
              <w:suppressLineNumbers/>
              <w:suppressAutoHyphens/>
              <w:spacing w:after="0" w:line="276" w:lineRule="auto"/>
              <w:jc w:val="both"/>
              <w:rPr>
                <w:rFonts w:ascii="Times New Roman" w:eastAsia="SimSun" w:hAnsi="Times New Roman" w:cs="Times New Roman"/>
                <w:b/>
                <w:bCs/>
                <w:kern w:val="2"/>
                <w:sz w:val="26"/>
                <w:szCs w:val="26"/>
                <w:lang w:eastAsia="hi-IN" w:bidi="hi-IN"/>
              </w:rPr>
            </w:pPr>
            <w:r>
              <w:rPr>
                <w:rFonts w:ascii="Times New Roman" w:eastAsia="SimSun" w:hAnsi="Times New Roman" w:cs="Times New Roman"/>
                <w:b/>
                <w:bCs/>
                <w:kern w:val="2"/>
                <w:sz w:val="26"/>
                <w:szCs w:val="26"/>
                <w:lang w:eastAsia="hi-IN" w:bidi="hi-IN"/>
              </w:rPr>
              <w:t>Mężczyzn</w:t>
            </w:r>
          </w:p>
        </w:tc>
        <w:tc>
          <w:tcPr>
            <w:tcW w:w="2409" w:type="dxa"/>
            <w:tcBorders>
              <w:top w:val="nil"/>
              <w:left w:val="single" w:sz="2" w:space="0" w:color="000000"/>
              <w:bottom w:val="single" w:sz="2" w:space="0" w:color="000000"/>
              <w:right w:val="nil"/>
            </w:tcBorders>
            <w:hideMark/>
          </w:tcPr>
          <w:p w14:paraId="1E77575D" w14:textId="77777777" w:rsidR="00806666" w:rsidRDefault="00806666">
            <w:pPr>
              <w:widowControl w:val="0"/>
              <w:suppressLineNumbers/>
              <w:suppressAutoHyphens/>
              <w:spacing w:after="0" w:line="276" w:lineRule="auto"/>
              <w:jc w:val="both"/>
              <w:rPr>
                <w:rFonts w:ascii="Times New Roman" w:eastAsia="SimSun" w:hAnsi="Times New Roman" w:cs="Times New Roman"/>
                <w:b/>
                <w:bCs/>
                <w:kern w:val="2"/>
                <w:sz w:val="26"/>
                <w:szCs w:val="26"/>
                <w:lang w:eastAsia="hi-IN" w:bidi="hi-IN"/>
              </w:rPr>
            </w:pPr>
            <w:r>
              <w:rPr>
                <w:rFonts w:ascii="Times New Roman" w:eastAsia="SimSun" w:hAnsi="Times New Roman" w:cs="Times New Roman"/>
                <w:b/>
                <w:bCs/>
                <w:kern w:val="2"/>
                <w:sz w:val="26"/>
                <w:szCs w:val="26"/>
                <w:lang w:eastAsia="hi-IN" w:bidi="hi-IN"/>
              </w:rPr>
              <w:t>Kobiet</w:t>
            </w:r>
          </w:p>
        </w:tc>
        <w:tc>
          <w:tcPr>
            <w:tcW w:w="2410" w:type="dxa"/>
            <w:tcBorders>
              <w:top w:val="nil"/>
              <w:left w:val="single" w:sz="2" w:space="0" w:color="000000"/>
              <w:bottom w:val="single" w:sz="2" w:space="0" w:color="000000"/>
              <w:right w:val="single" w:sz="2" w:space="0" w:color="000000"/>
            </w:tcBorders>
            <w:hideMark/>
          </w:tcPr>
          <w:p w14:paraId="635F4D05" w14:textId="77777777" w:rsidR="00806666" w:rsidRDefault="00806666">
            <w:pPr>
              <w:widowControl w:val="0"/>
              <w:suppressLineNumbers/>
              <w:suppressAutoHyphens/>
              <w:spacing w:after="0" w:line="276" w:lineRule="auto"/>
              <w:jc w:val="both"/>
              <w:rPr>
                <w:rFonts w:ascii="Times New Roman" w:eastAsia="SimSun" w:hAnsi="Times New Roman" w:cs="Times New Roman"/>
                <w:b/>
                <w:bCs/>
                <w:kern w:val="2"/>
                <w:sz w:val="26"/>
                <w:szCs w:val="26"/>
                <w:lang w:eastAsia="hi-IN" w:bidi="hi-IN"/>
              </w:rPr>
            </w:pPr>
            <w:r>
              <w:rPr>
                <w:rFonts w:ascii="Times New Roman" w:eastAsia="SimSun" w:hAnsi="Times New Roman" w:cs="Times New Roman"/>
                <w:b/>
                <w:bCs/>
                <w:kern w:val="2"/>
                <w:sz w:val="26"/>
                <w:szCs w:val="26"/>
                <w:lang w:eastAsia="hi-IN" w:bidi="hi-IN"/>
              </w:rPr>
              <w:t>Ogółem</w:t>
            </w:r>
          </w:p>
        </w:tc>
      </w:tr>
      <w:tr w:rsidR="00806666" w14:paraId="367D6B38" w14:textId="77777777" w:rsidTr="00806666">
        <w:tc>
          <w:tcPr>
            <w:tcW w:w="2409" w:type="dxa"/>
            <w:tcBorders>
              <w:top w:val="nil"/>
              <w:left w:val="single" w:sz="2" w:space="0" w:color="000000"/>
              <w:bottom w:val="single" w:sz="2" w:space="0" w:color="000000"/>
              <w:right w:val="nil"/>
            </w:tcBorders>
            <w:hideMark/>
          </w:tcPr>
          <w:p w14:paraId="4BC062F1"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0-2</w:t>
            </w:r>
          </w:p>
        </w:tc>
        <w:tc>
          <w:tcPr>
            <w:tcW w:w="2410" w:type="dxa"/>
            <w:tcBorders>
              <w:top w:val="nil"/>
              <w:left w:val="single" w:sz="2" w:space="0" w:color="000000"/>
              <w:bottom w:val="single" w:sz="2" w:space="0" w:color="000000"/>
              <w:right w:val="nil"/>
            </w:tcBorders>
            <w:hideMark/>
          </w:tcPr>
          <w:p w14:paraId="2EA082DB"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38</w:t>
            </w:r>
          </w:p>
        </w:tc>
        <w:tc>
          <w:tcPr>
            <w:tcW w:w="2409" w:type="dxa"/>
            <w:tcBorders>
              <w:top w:val="nil"/>
              <w:left w:val="single" w:sz="2" w:space="0" w:color="000000"/>
              <w:bottom w:val="single" w:sz="2" w:space="0" w:color="000000"/>
              <w:right w:val="nil"/>
            </w:tcBorders>
            <w:hideMark/>
          </w:tcPr>
          <w:p w14:paraId="5EC8D416"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34</w:t>
            </w:r>
          </w:p>
        </w:tc>
        <w:tc>
          <w:tcPr>
            <w:tcW w:w="2410" w:type="dxa"/>
            <w:tcBorders>
              <w:top w:val="nil"/>
              <w:left w:val="single" w:sz="2" w:space="0" w:color="000000"/>
              <w:bottom w:val="single" w:sz="2" w:space="0" w:color="000000"/>
              <w:right w:val="single" w:sz="2" w:space="0" w:color="000000"/>
            </w:tcBorders>
            <w:hideMark/>
          </w:tcPr>
          <w:p w14:paraId="597D4999"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72</w:t>
            </w:r>
          </w:p>
        </w:tc>
      </w:tr>
      <w:tr w:rsidR="00806666" w14:paraId="6D106F89" w14:textId="77777777" w:rsidTr="00806666">
        <w:tc>
          <w:tcPr>
            <w:tcW w:w="2409" w:type="dxa"/>
            <w:tcBorders>
              <w:top w:val="nil"/>
              <w:left w:val="single" w:sz="2" w:space="0" w:color="000000"/>
              <w:bottom w:val="single" w:sz="2" w:space="0" w:color="000000"/>
              <w:right w:val="nil"/>
            </w:tcBorders>
            <w:hideMark/>
          </w:tcPr>
          <w:p w14:paraId="048707C2"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3</w:t>
            </w:r>
          </w:p>
        </w:tc>
        <w:tc>
          <w:tcPr>
            <w:tcW w:w="2410" w:type="dxa"/>
            <w:tcBorders>
              <w:top w:val="nil"/>
              <w:left w:val="single" w:sz="2" w:space="0" w:color="000000"/>
              <w:bottom w:val="single" w:sz="2" w:space="0" w:color="000000"/>
              <w:right w:val="nil"/>
            </w:tcBorders>
            <w:hideMark/>
          </w:tcPr>
          <w:p w14:paraId="4B414ABC"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11</w:t>
            </w:r>
          </w:p>
        </w:tc>
        <w:tc>
          <w:tcPr>
            <w:tcW w:w="2409" w:type="dxa"/>
            <w:tcBorders>
              <w:top w:val="nil"/>
              <w:left w:val="single" w:sz="2" w:space="0" w:color="000000"/>
              <w:bottom w:val="single" w:sz="2" w:space="0" w:color="000000"/>
              <w:right w:val="nil"/>
            </w:tcBorders>
            <w:hideMark/>
          </w:tcPr>
          <w:p w14:paraId="22DCDD0C"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14</w:t>
            </w:r>
          </w:p>
        </w:tc>
        <w:tc>
          <w:tcPr>
            <w:tcW w:w="2410" w:type="dxa"/>
            <w:tcBorders>
              <w:top w:val="nil"/>
              <w:left w:val="single" w:sz="2" w:space="0" w:color="000000"/>
              <w:bottom w:val="single" w:sz="2" w:space="0" w:color="000000"/>
              <w:right w:val="single" w:sz="2" w:space="0" w:color="000000"/>
            </w:tcBorders>
            <w:hideMark/>
          </w:tcPr>
          <w:p w14:paraId="0E18EB88"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25</w:t>
            </w:r>
          </w:p>
        </w:tc>
      </w:tr>
      <w:tr w:rsidR="00806666" w14:paraId="29221829" w14:textId="77777777" w:rsidTr="00806666">
        <w:tc>
          <w:tcPr>
            <w:tcW w:w="2409" w:type="dxa"/>
            <w:tcBorders>
              <w:top w:val="nil"/>
              <w:left w:val="single" w:sz="2" w:space="0" w:color="000000"/>
              <w:bottom w:val="single" w:sz="2" w:space="0" w:color="000000"/>
              <w:right w:val="nil"/>
            </w:tcBorders>
            <w:hideMark/>
          </w:tcPr>
          <w:p w14:paraId="2A93BE47"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4-5</w:t>
            </w:r>
          </w:p>
        </w:tc>
        <w:tc>
          <w:tcPr>
            <w:tcW w:w="2410" w:type="dxa"/>
            <w:tcBorders>
              <w:top w:val="nil"/>
              <w:left w:val="single" w:sz="2" w:space="0" w:color="000000"/>
              <w:bottom w:val="single" w:sz="2" w:space="0" w:color="000000"/>
              <w:right w:val="nil"/>
            </w:tcBorders>
            <w:hideMark/>
          </w:tcPr>
          <w:p w14:paraId="00F765AA"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25</w:t>
            </w:r>
          </w:p>
        </w:tc>
        <w:tc>
          <w:tcPr>
            <w:tcW w:w="2409" w:type="dxa"/>
            <w:tcBorders>
              <w:top w:val="nil"/>
              <w:left w:val="single" w:sz="2" w:space="0" w:color="000000"/>
              <w:bottom w:val="single" w:sz="2" w:space="0" w:color="000000"/>
              <w:right w:val="nil"/>
            </w:tcBorders>
            <w:hideMark/>
          </w:tcPr>
          <w:p w14:paraId="2E03E341"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28</w:t>
            </w:r>
          </w:p>
        </w:tc>
        <w:tc>
          <w:tcPr>
            <w:tcW w:w="2410" w:type="dxa"/>
            <w:tcBorders>
              <w:top w:val="nil"/>
              <w:left w:val="single" w:sz="2" w:space="0" w:color="000000"/>
              <w:bottom w:val="single" w:sz="2" w:space="0" w:color="000000"/>
              <w:right w:val="single" w:sz="2" w:space="0" w:color="000000"/>
            </w:tcBorders>
            <w:hideMark/>
          </w:tcPr>
          <w:p w14:paraId="66320CCE"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53</w:t>
            </w:r>
          </w:p>
        </w:tc>
      </w:tr>
      <w:tr w:rsidR="00806666" w14:paraId="16F0E0A2" w14:textId="77777777" w:rsidTr="00806666">
        <w:tc>
          <w:tcPr>
            <w:tcW w:w="2409" w:type="dxa"/>
            <w:tcBorders>
              <w:top w:val="nil"/>
              <w:left w:val="single" w:sz="2" w:space="0" w:color="000000"/>
              <w:bottom w:val="single" w:sz="2" w:space="0" w:color="000000"/>
              <w:right w:val="nil"/>
            </w:tcBorders>
            <w:hideMark/>
          </w:tcPr>
          <w:p w14:paraId="1C05AC79"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6</w:t>
            </w:r>
          </w:p>
        </w:tc>
        <w:tc>
          <w:tcPr>
            <w:tcW w:w="2410" w:type="dxa"/>
            <w:tcBorders>
              <w:top w:val="nil"/>
              <w:left w:val="single" w:sz="2" w:space="0" w:color="000000"/>
              <w:bottom w:val="single" w:sz="2" w:space="0" w:color="000000"/>
              <w:right w:val="nil"/>
            </w:tcBorders>
            <w:hideMark/>
          </w:tcPr>
          <w:p w14:paraId="20B64DB0"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9</w:t>
            </w:r>
          </w:p>
        </w:tc>
        <w:tc>
          <w:tcPr>
            <w:tcW w:w="2409" w:type="dxa"/>
            <w:tcBorders>
              <w:top w:val="nil"/>
              <w:left w:val="single" w:sz="2" w:space="0" w:color="000000"/>
              <w:bottom w:val="single" w:sz="2" w:space="0" w:color="000000"/>
              <w:right w:val="nil"/>
            </w:tcBorders>
            <w:hideMark/>
          </w:tcPr>
          <w:p w14:paraId="0CCF2777"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8</w:t>
            </w:r>
          </w:p>
        </w:tc>
        <w:tc>
          <w:tcPr>
            <w:tcW w:w="2410" w:type="dxa"/>
            <w:tcBorders>
              <w:top w:val="nil"/>
              <w:left w:val="single" w:sz="2" w:space="0" w:color="000000"/>
              <w:bottom w:val="single" w:sz="2" w:space="0" w:color="000000"/>
              <w:right w:val="single" w:sz="2" w:space="0" w:color="000000"/>
            </w:tcBorders>
            <w:hideMark/>
          </w:tcPr>
          <w:p w14:paraId="0229C17F"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17</w:t>
            </w:r>
          </w:p>
        </w:tc>
      </w:tr>
      <w:tr w:rsidR="00806666" w14:paraId="4865AF55" w14:textId="77777777" w:rsidTr="00806666">
        <w:tc>
          <w:tcPr>
            <w:tcW w:w="2409" w:type="dxa"/>
            <w:tcBorders>
              <w:top w:val="nil"/>
              <w:left w:val="single" w:sz="2" w:space="0" w:color="000000"/>
              <w:bottom w:val="single" w:sz="2" w:space="0" w:color="000000"/>
              <w:right w:val="nil"/>
            </w:tcBorders>
            <w:hideMark/>
          </w:tcPr>
          <w:p w14:paraId="31E662DF"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7</w:t>
            </w:r>
          </w:p>
        </w:tc>
        <w:tc>
          <w:tcPr>
            <w:tcW w:w="2410" w:type="dxa"/>
            <w:tcBorders>
              <w:top w:val="nil"/>
              <w:left w:val="single" w:sz="2" w:space="0" w:color="000000"/>
              <w:bottom w:val="single" w:sz="2" w:space="0" w:color="000000"/>
              <w:right w:val="nil"/>
            </w:tcBorders>
            <w:hideMark/>
          </w:tcPr>
          <w:p w14:paraId="6E6BE272"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18</w:t>
            </w:r>
          </w:p>
        </w:tc>
        <w:tc>
          <w:tcPr>
            <w:tcW w:w="2409" w:type="dxa"/>
            <w:tcBorders>
              <w:top w:val="nil"/>
              <w:left w:val="single" w:sz="2" w:space="0" w:color="000000"/>
              <w:bottom w:val="single" w:sz="2" w:space="0" w:color="000000"/>
              <w:right w:val="nil"/>
            </w:tcBorders>
            <w:hideMark/>
          </w:tcPr>
          <w:p w14:paraId="3BDB1CA9"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14</w:t>
            </w:r>
          </w:p>
        </w:tc>
        <w:tc>
          <w:tcPr>
            <w:tcW w:w="2410" w:type="dxa"/>
            <w:tcBorders>
              <w:top w:val="nil"/>
              <w:left w:val="single" w:sz="2" w:space="0" w:color="000000"/>
              <w:bottom w:val="single" w:sz="2" w:space="0" w:color="000000"/>
              <w:right w:val="single" w:sz="2" w:space="0" w:color="000000"/>
            </w:tcBorders>
            <w:hideMark/>
          </w:tcPr>
          <w:p w14:paraId="5FE752F0"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32</w:t>
            </w:r>
          </w:p>
        </w:tc>
      </w:tr>
      <w:tr w:rsidR="00806666" w14:paraId="4D5C3A34" w14:textId="77777777" w:rsidTr="00806666">
        <w:tc>
          <w:tcPr>
            <w:tcW w:w="2409" w:type="dxa"/>
            <w:tcBorders>
              <w:top w:val="nil"/>
              <w:left w:val="single" w:sz="2" w:space="0" w:color="000000"/>
              <w:bottom w:val="single" w:sz="2" w:space="0" w:color="000000"/>
              <w:right w:val="nil"/>
            </w:tcBorders>
            <w:hideMark/>
          </w:tcPr>
          <w:p w14:paraId="00042A2C"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8-12</w:t>
            </w:r>
          </w:p>
        </w:tc>
        <w:tc>
          <w:tcPr>
            <w:tcW w:w="2410" w:type="dxa"/>
            <w:tcBorders>
              <w:top w:val="nil"/>
              <w:left w:val="single" w:sz="2" w:space="0" w:color="000000"/>
              <w:bottom w:val="single" w:sz="2" w:space="0" w:color="000000"/>
              <w:right w:val="nil"/>
            </w:tcBorders>
            <w:hideMark/>
          </w:tcPr>
          <w:p w14:paraId="3AD288BE"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58</w:t>
            </w:r>
          </w:p>
        </w:tc>
        <w:tc>
          <w:tcPr>
            <w:tcW w:w="2409" w:type="dxa"/>
            <w:tcBorders>
              <w:top w:val="nil"/>
              <w:left w:val="single" w:sz="2" w:space="0" w:color="000000"/>
              <w:bottom w:val="single" w:sz="2" w:space="0" w:color="000000"/>
              <w:right w:val="nil"/>
            </w:tcBorders>
            <w:hideMark/>
          </w:tcPr>
          <w:p w14:paraId="39D4A1B0"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65</w:t>
            </w:r>
          </w:p>
        </w:tc>
        <w:tc>
          <w:tcPr>
            <w:tcW w:w="2410" w:type="dxa"/>
            <w:tcBorders>
              <w:top w:val="nil"/>
              <w:left w:val="single" w:sz="2" w:space="0" w:color="000000"/>
              <w:bottom w:val="single" w:sz="2" w:space="0" w:color="000000"/>
              <w:right w:val="single" w:sz="2" w:space="0" w:color="000000"/>
            </w:tcBorders>
            <w:hideMark/>
          </w:tcPr>
          <w:p w14:paraId="2D4BBB46"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123</w:t>
            </w:r>
          </w:p>
        </w:tc>
      </w:tr>
      <w:tr w:rsidR="00806666" w14:paraId="7EF99AF1" w14:textId="77777777" w:rsidTr="00806666">
        <w:tc>
          <w:tcPr>
            <w:tcW w:w="2409" w:type="dxa"/>
            <w:tcBorders>
              <w:top w:val="nil"/>
              <w:left w:val="single" w:sz="2" w:space="0" w:color="000000"/>
              <w:bottom w:val="single" w:sz="2" w:space="0" w:color="000000"/>
              <w:right w:val="nil"/>
            </w:tcBorders>
            <w:hideMark/>
          </w:tcPr>
          <w:p w14:paraId="6631CB8F"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13-15</w:t>
            </w:r>
          </w:p>
        </w:tc>
        <w:tc>
          <w:tcPr>
            <w:tcW w:w="2410" w:type="dxa"/>
            <w:tcBorders>
              <w:top w:val="nil"/>
              <w:left w:val="single" w:sz="2" w:space="0" w:color="000000"/>
              <w:bottom w:val="single" w:sz="2" w:space="0" w:color="000000"/>
              <w:right w:val="nil"/>
            </w:tcBorders>
            <w:hideMark/>
          </w:tcPr>
          <w:p w14:paraId="1F5B11A8"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45</w:t>
            </w:r>
          </w:p>
        </w:tc>
        <w:tc>
          <w:tcPr>
            <w:tcW w:w="2409" w:type="dxa"/>
            <w:tcBorders>
              <w:top w:val="nil"/>
              <w:left w:val="single" w:sz="2" w:space="0" w:color="000000"/>
              <w:bottom w:val="single" w:sz="2" w:space="0" w:color="000000"/>
              <w:right w:val="nil"/>
            </w:tcBorders>
            <w:hideMark/>
          </w:tcPr>
          <w:p w14:paraId="03C1124E"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32</w:t>
            </w:r>
          </w:p>
        </w:tc>
        <w:tc>
          <w:tcPr>
            <w:tcW w:w="2410" w:type="dxa"/>
            <w:tcBorders>
              <w:top w:val="nil"/>
              <w:left w:val="single" w:sz="2" w:space="0" w:color="000000"/>
              <w:bottom w:val="single" w:sz="2" w:space="0" w:color="000000"/>
              <w:right w:val="single" w:sz="2" w:space="0" w:color="000000"/>
            </w:tcBorders>
            <w:hideMark/>
          </w:tcPr>
          <w:p w14:paraId="20E7FDA0"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77</w:t>
            </w:r>
          </w:p>
        </w:tc>
      </w:tr>
      <w:tr w:rsidR="00806666" w14:paraId="12DCA227" w14:textId="77777777" w:rsidTr="00806666">
        <w:tc>
          <w:tcPr>
            <w:tcW w:w="2409" w:type="dxa"/>
            <w:tcBorders>
              <w:top w:val="nil"/>
              <w:left w:val="single" w:sz="2" w:space="0" w:color="000000"/>
              <w:bottom w:val="single" w:sz="2" w:space="0" w:color="000000"/>
              <w:right w:val="nil"/>
            </w:tcBorders>
            <w:hideMark/>
          </w:tcPr>
          <w:p w14:paraId="48BA1C1E"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16-17</w:t>
            </w:r>
          </w:p>
        </w:tc>
        <w:tc>
          <w:tcPr>
            <w:tcW w:w="2410" w:type="dxa"/>
            <w:tcBorders>
              <w:top w:val="nil"/>
              <w:left w:val="single" w:sz="2" w:space="0" w:color="000000"/>
              <w:bottom w:val="single" w:sz="2" w:space="0" w:color="000000"/>
              <w:right w:val="nil"/>
            </w:tcBorders>
            <w:hideMark/>
          </w:tcPr>
          <w:p w14:paraId="26D57B73"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35</w:t>
            </w:r>
          </w:p>
        </w:tc>
        <w:tc>
          <w:tcPr>
            <w:tcW w:w="2409" w:type="dxa"/>
            <w:tcBorders>
              <w:top w:val="nil"/>
              <w:left w:val="single" w:sz="2" w:space="0" w:color="000000"/>
              <w:bottom w:val="single" w:sz="2" w:space="0" w:color="000000"/>
              <w:right w:val="nil"/>
            </w:tcBorders>
            <w:hideMark/>
          </w:tcPr>
          <w:p w14:paraId="66EDA85E"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22</w:t>
            </w:r>
          </w:p>
        </w:tc>
        <w:tc>
          <w:tcPr>
            <w:tcW w:w="2410" w:type="dxa"/>
            <w:tcBorders>
              <w:top w:val="nil"/>
              <w:left w:val="single" w:sz="2" w:space="0" w:color="000000"/>
              <w:bottom w:val="single" w:sz="2" w:space="0" w:color="000000"/>
              <w:right w:val="single" w:sz="2" w:space="0" w:color="000000"/>
            </w:tcBorders>
            <w:hideMark/>
          </w:tcPr>
          <w:p w14:paraId="466103D3"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57</w:t>
            </w:r>
          </w:p>
        </w:tc>
      </w:tr>
      <w:tr w:rsidR="00806666" w14:paraId="3E08685B" w14:textId="77777777" w:rsidTr="00806666">
        <w:tc>
          <w:tcPr>
            <w:tcW w:w="2409" w:type="dxa"/>
            <w:tcBorders>
              <w:top w:val="nil"/>
              <w:left w:val="single" w:sz="2" w:space="0" w:color="000000"/>
              <w:bottom w:val="single" w:sz="2" w:space="0" w:color="000000"/>
              <w:right w:val="nil"/>
            </w:tcBorders>
            <w:hideMark/>
          </w:tcPr>
          <w:p w14:paraId="3545663E"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18</w:t>
            </w:r>
          </w:p>
        </w:tc>
        <w:tc>
          <w:tcPr>
            <w:tcW w:w="2410" w:type="dxa"/>
            <w:tcBorders>
              <w:top w:val="nil"/>
              <w:left w:val="single" w:sz="2" w:space="0" w:color="000000"/>
              <w:bottom w:val="single" w:sz="2" w:space="0" w:color="000000"/>
              <w:right w:val="nil"/>
            </w:tcBorders>
            <w:hideMark/>
          </w:tcPr>
          <w:p w14:paraId="42703B94"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11</w:t>
            </w:r>
          </w:p>
        </w:tc>
        <w:tc>
          <w:tcPr>
            <w:tcW w:w="2409" w:type="dxa"/>
            <w:tcBorders>
              <w:top w:val="nil"/>
              <w:left w:val="single" w:sz="2" w:space="0" w:color="000000"/>
              <w:bottom w:val="single" w:sz="2" w:space="0" w:color="000000"/>
              <w:right w:val="nil"/>
            </w:tcBorders>
            <w:hideMark/>
          </w:tcPr>
          <w:p w14:paraId="66AA7B8C"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17</w:t>
            </w:r>
          </w:p>
        </w:tc>
        <w:tc>
          <w:tcPr>
            <w:tcW w:w="2410" w:type="dxa"/>
            <w:tcBorders>
              <w:top w:val="nil"/>
              <w:left w:val="single" w:sz="2" w:space="0" w:color="000000"/>
              <w:bottom w:val="single" w:sz="2" w:space="0" w:color="000000"/>
              <w:right w:val="single" w:sz="2" w:space="0" w:color="000000"/>
            </w:tcBorders>
            <w:hideMark/>
          </w:tcPr>
          <w:p w14:paraId="3552A172"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28</w:t>
            </w:r>
          </w:p>
        </w:tc>
      </w:tr>
      <w:tr w:rsidR="00806666" w14:paraId="5B10520B" w14:textId="77777777" w:rsidTr="00806666">
        <w:tc>
          <w:tcPr>
            <w:tcW w:w="2409" w:type="dxa"/>
            <w:tcBorders>
              <w:top w:val="nil"/>
              <w:left w:val="single" w:sz="2" w:space="0" w:color="000000"/>
              <w:bottom w:val="single" w:sz="2" w:space="0" w:color="000000"/>
              <w:right w:val="nil"/>
            </w:tcBorders>
            <w:hideMark/>
          </w:tcPr>
          <w:p w14:paraId="63985202"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19-20</w:t>
            </w:r>
          </w:p>
        </w:tc>
        <w:tc>
          <w:tcPr>
            <w:tcW w:w="2410" w:type="dxa"/>
            <w:tcBorders>
              <w:top w:val="nil"/>
              <w:left w:val="single" w:sz="2" w:space="0" w:color="000000"/>
              <w:bottom w:val="single" w:sz="2" w:space="0" w:color="000000"/>
              <w:right w:val="nil"/>
            </w:tcBorders>
            <w:hideMark/>
          </w:tcPr>
          <w:p w14:paraId="658F0698"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33</w:t>
            </w:r>
          </w:p>
        </w:tc>
        <w:tc>
          <w:tcPr>
            <w:tcW w:w="2409" w:type="dxa"/>
            <w:tcBorders>
              <w:top w:val="nil"/>
              <w:left w:val="single" w:sz="2" w:space="0" w:color="000000"/>
              <w:bottom w:val="single" w:sz="2" w:space="0" w:color="000000"/>
              <w:right w:val="nil"/>
            </w:tcBorders>
            <w:hideMark/>
          </w:tcPr>
          <w:p w14:paraId="3AFCD654"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28</w:t>
            </w:r>
          </w:p>
        </w:tc>
        <w:tc>
          <w:tcPr>
            <w:tcW w:w="2410" w:type="dxa"/>
            <w:tcBorders>
              <w:top w:val="nil"/>
              <w:left w:val="single" w:sz="2" w:space="0" w:color="000000"/>
              <w:bottom w:val="single" w:sz="2" w:space="0" w:color="000000"/>
              <w:right w:val="single" w:sz="2" w:space="0" w:color="000000"/>
            </w:tcBorders>
            <w:hideMark/>
          </w:tcPr>
          <w:p w14:paraId="10B71794"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61</w:t>
            </w:r>
          </w:p>
        </w:tc>
      </w:tr>
      <w:tr w:rsidR="00806666" w14:paraId="1403502E" w14:textId="77777777" w:rsidTr="00806666">
        <w:tc>
          <w:tcPr>
            <w:tcW w:w="2409" w:type="dxa"/>
            <w:tcBorders>
              <w:top w:val="nil"/>
              <w:left w:val="single" w:sz="2" w:space="0" w:color="000000"/>
              <w:bottom w:val="single" w:sz="2" w:space="0" w:color="000000"/>
              <w:right w:val="nil"/>
            </w:tcBorders>
            <w:hideMark/>
          </w:tcPr>
          <w:p w14:paraId="1C286290"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21-40</w:t>
            </w:r>
          </w:p>
        </w:tc>
        <w:tc>
          <w:tcPr>
            <w:tcW w:w="2410" w:type="dxa"/>
            <w:tcBorders>
              <w:top w:val="nil"/>
              <w:left w:val="single" w:sz="2" w:space="0" w:color="000000"/>
              <w:bottom w:val="single" w:sz="2" w:space="0" w:color="000000"/>
              <w:right w:val="nil"/>
            </w:tcBorders>
            <w:hideMark/>
          </w:tcPr>
          <w:p w14:paraId="5459FDBC"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365</w:t>
            </w:r>
          </w:p>
        </w:tc>
        <w:tc>
          <w:tcPr>
            <w:tcW w:w="2409" w:type="dxa"/>
            <w:tcBorders>
              <w:top w:val="nil"/>
              <w:left w:val="single" w:sz="2" w:space="0" w:color="000000"/>
              <w:bottom w:val="single" w:sz="2" w:space="0" w:color="000000"/>
              <w:right w:val="nil"/>
            </w:tcBorders>
            <w:hideMark/>
          </w:tcPr>
          <w:p w14:paraId="1B6803D2"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330</w:t>
            </w:r>
          </w:p>
        </w:tc>
        <w:tc>
          <w:tcPr>
            <w:tcW w:w="2410" w:type="dxa"/>
            <w:tcBorders>
              <w:top w:val="nil"/>
              <w:left w:val="single" w:sz="2" w:space="0" w:color="000000"/>
              <w:bottom w:val="single" w:sz="2" w:space="0" w:color="000000"/>
              <w:right w:val="single" w:sz="2" w:space="0" w:color="000000"/>
            </w:tcBorders>
            <w:hideMark/>
          </w:tcPr>
          <w:p w14:paraId="00673FB2"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695</w:t>
            </w:r>
          </w:p>
        </w:tc>
      </w:tr>
      <w:tr w:rsidR="00806666" w14:paraId="39A3B468" w14:textId="77777777" w:rsidTr="00806666">
        <w:tc>
          <w:tcPr>
            <w:tcW w:w="2409" w:type="dxa"/>
            <w:tcBorders>
              <w:top w:val="nil"/>
              <w:left w:val="single" w:sz="2" w:space="0" w:color="000000"/>
              <w:bottom w:val="single" w:sz="2" w:space="0" w:color="000000"/>
              <w:right w:val="nil"/>
            </w:tcBorders>
            <w:hideMark/>
          </w:tcPr>
          <w:p w14:paraId="5E27B73F"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41-60</w:t>
            </w:r>
          </w:p>
        </w:tc>
        <w:tc>
          <w:tcPr>
            <w:tcW w:w="2410" w:type="dxa"/>
            <w:tcBorders>
              <w:top w:val="nil"/>
              <w:left w:val="single" w:sz="2" w:space="0" w:color="000000"/>
              <w:bottom w:val="single" w:sz="2" w:space="0" w:color="000000"/>
              <w:right w:val="nil"/>
            </w:tcBorders>
            <w:hideMark/>
          </w:tcPr>
          <w:p w14:paraId="34ADDF7C"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321</w:t>
            </w:r>
          </w:p>
        </w:tc>
        <w:tc>
          <w:tcPr>
            <w:tcW w:w="2409" w:type="dxa"/>
            <w:tcBorders>
              <w:top w:val="nil"/>
              <w:left w:val="single" w:sz="2" w:space="0" w:color="000000"/>
              <w:bottom w:val="single" w:sz="2" w:space="0" w:color="000000"/>
              <w:right w:val="nil"/>
            </w:tcBorders>
            <w:hideMark/>
          </w:tcPr>
          <w:p w14:paraId="0D635DCF"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342</w:t>
            </w:r>
          </w:p>
        </w:tc>
        <w:tc>
          <w:tcPr>
            <w:tcW w:w="2410" w:type="dxa"/>
            <w:tcBorders>
              <w:top w:val="nil"/>
              <w:left w:val="single" w:sz="2" w:space="0" w:color="000000"/>
              <w:bottom w:val="single" w:sz="2" w:space="0" w:color="000000"/>
              <w:right w:val="single" w:sz="2" w:space="0" w:color="000000"/>
            </w:tcBorders>
            <w:hideMark/>
          </w:tcPr>
          <w:p w14:paraId="381285CC"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663</w:t>
            </w:r>
          </w:p>
        </w:tc>
      </w:tr>
      <w:tr w:rsidR="00806666" w14:paraId="5B548AA2" w14:textId="77777777" w:rsidTr="00806666">
        <w:tc>
          <w:tcPr>
            <w:tcW w:w="2409" w:type="dxa"/>
            <w:tcBorders>
              <w:top w:val="nil"/>
              <w:left w:val="single" w:sz="2" w:space="0" w:color="000000"/>
              <w:bottom w:val="single" w:sz="2" w:space="0" w:color="000000"/>
              <w:right w:val="nil"/>
            </w:tcBorders>
            <w:hideMark/>
          </w:tcPr>
          <w:p w14:paraId="584CD6B1"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61-64</w:t>
            </w:r>
          </w:p>
        </w:tc>
        <w:tc>
          <w:tcPr>
            <w:tcW w:w="2410" w:type="dxa"/>
            <w:tcBorders>
              <w:top w:val="nil"/>
              <w:left w:val="single" w:sz="2" w:space="0" w:color="000000"/>
              <w:bottom w:val="single" w:sz="2" w:space="0" w:color="000000"/>
              <w:right w:val="nil"/>
            </w:tcBorders>
            <w:hideMark/>
          </w:tcPr>
          <w:p w14:paraId="16D52722"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76</w:t>
            </w:r>
          </w:p>
        </w:tc>
        <w:tc>
          <w:tcPr>
            <w:tcW w:w="2409" w:type="dxa"/>
            <w:tcBorders>
              <w:top w:val="nil"/>
              <w:left w:val="single" w:sz="2" w:space="0" w:color="000000"/>
              <w:bottom w:val="single" w:sz="2" w:space="0" w:color="000000"/>
              <w:right w:val="nil"/>
            </w:tcBorders>
            <w:hideMark/>
          </w:tcPr>
          <w:p w14:paraId="0A4B0D3C"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101</w:t>
            </w:r>
          </w:p>
        </w:tc>
        <w:tc>
          <w:tcPr>
            <w:tcW w:w="2410" w:type="dxa"/>
            <w:tcBorders>
              <w:top w:val="nil"/>
              <w:left w:val="single" w:sz="2" w:space="0" w:color="000000"/>
              <w:bottom w:val="single" w:sz="2" w:space="0" w:color="000000"/>
              <w:right w:val="single" w:sz="2" w:space="0" w:color="000000"/>
            </w:tcBorders>
            <w:hideMark/>
          </w:tcPr>
          <w:p w14:paraId="7C476E04"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177</w:t>
            </w:r>
          </w:p>
        </w:tc>
      </w:tr>
      <w:tr w:rsidR="00806666" w14:paraId="5D90D0CE" w14:textId="77777777" w:rsidTr="00806666">
        <w:tc>
          <w:tcPr>
            <w:tcW w:w="2409" w:type="dxa"/>
            <w:tcBorders>
              <w:top w:val="nil"/>
              <w:left w:val="single" w:sz="2" w:space="0" w:color="000000"/>
              <w:bottom w:val="single" w:sz="2" w:space="0" w:color="000000"/>
              <w:right w:val="nil"/>
            </w:tcBorders>
            <w:hideMark/>
          </w:tcPr>
          <w:p w14:paraId="55575A5E"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65-70</w:t>
            </w:r>
          </w:p>
        </w:tc>
        <w:tc>
          <w:tcPr>
            <w:tcW w:w="2410" w:type="dxa"/>
            <w:tcBorders>
              <w:top w:val="nil"/>
              <w:left w:val="single" w:sz="2" w:space="0" w:color="000000"/>
              <w:bottom w:val="single" w:sz="2" w:space="0" w:color="000000"/>
              <w:right w:val="nil"/>
            </w:tcBorders>
            <w:hideMark/>
          </w:tcPr>
          <w:p w14:paraId="1332A91C"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109</w:t>
            </w:r>
          </w:p>
        </w:tc>
        <w:tc>
          <w:tcPr>
            <w:tcW w:w="2409" w:type="dxa"/>
            <w:tcBorders>
              <w:top w:val="nil"/>
              <w:left w:val="single" w:sz="2" w:space="0" w:color="000000"/>
              <w:bottom w:val="single" w:sz="2" w:space="0" w:color="000000"/>
              <w:right w:val="nil"/>
            </w:tcBorders>
            <w:hideMark/>
          </w:tcPr>
          <w:p w14:paraId="198E4C4C"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109</w:t>
            </w:r>
          </w:p>
        </w:tc>
        <w:tc>
          <w:tcPr>
            <w:tcW w:w="2410" w:type="dxa"/>
            <w:tcBorders>
              <w:top w:val="nil"/>
              <w:left w:val="single" w:sz="2" w:space="0" w:color="000000"/>
              <w:bottom w:val="single" w:sz="2" w:space="0" w:color="000000"/>
              <w:right w:val="single" w:sz="2" w:space="0" w:color="000000"/>
            </w:tcBorders>
            <w:hideMark/>
          </w:tcPr>
          <w:p w14:paraId="0311D123" w14:textId="77777777" w:rsidR="00806666" w:rsidRDefault="00806666">
            <w:pPr>
              <w:widowControl w:val="0"/>
              <w:suppressLineNumbers/>
              <w:suppressAutoHyphens/>
              <w:spacing w:after="0" w:line="276" w:lineRule="auto"/>
              <w:jc w:val="both"/>
              <w:rPr>
                <w:rFonts w:ascii="Times New Roman" w:eastAsia="SimSun" w:hAnsi="Times New Roman" w:cs="Times New Roman"/>
                <w:kern w:val="2"/>
                <w:sz w:val="26"/>
                <w:szCs w:val="26"/>
                <w:lang w:eastAsia="hi-IN" w:bidi="hi-IN"/>
              </w:rPr>
            </w:pPr>
            <w:r>
              <w:rPr>
                <w:rFonts w:ascii="Times New Roman" w:eastAsia="SimSun" w:hAnsi="Times New Roman" w:cs="Times New Roman"/>
                <w:kern w:val="2"/>
                <w:sz w:val="26"/>
                <w:szCs w:val="26"/>
                <w:lang w:eastAsia="hi-IN" w:bidi="hi-IN"/>
              </w:rPr>
              <w:t>218</w:t>
            </w:r>
          </w:p>
        </w:tc>
      </w:tr>
      <w:tr w:rsidR="00806666" w14:paraId="2C829195" w14:textId="77777777" w:rsidTr="00806666">
        <w:tc>
          <w:tcPr>
            <w:tcW w:w="2409" w:type="dxa"/>
            <w:tcBorders>
              <w:top w:val="single" w:sz="2" w:space="0" w:color="000000"/>
              <w:left w:val="single" w:sz="2" w:space="0" w:color="000000"/>
              <w:bottom w:val="single" w:sz="2" w:space="0" w:color="000000"/>
              <w:right w:val="nil"/>
            </w:tcBorders>
            <w:hideMark/>
          </w:tcPr>
          <w:p w14:paraId="17A7454F" w14:textId="77777777" w:rsidR="00806666" w:rsidRDefault="00806666">
            <w:pPr>
              <w:widowControl w:val="0"/>
              <w:suppressLineNumbers/>
              <w:suppressAutoHyphens/>
              <w:spacing w:after="0" w:line="276" w:lineRule="auto"/>
              <w:jc w:val="both"/>
              <w:rPr>
                <w:rFonts w:ascii="Times New Roman" w:eastAsia="SimSun" w:hAnsi="Times New Roman" w:cs="Times New Roman"/>
                <w:b/>
                <w:bCs/>
                <w:kern w:val="2"/>
                <w:sz w:val="26"/>
                <w:szCs w:val="26"/>
                <w:lang w:eastAsia="hi-IN" w:bidi="hi-IN"/>
              </w:rPr>
            </w:pPr>
            <w:r>
              <w:rPr>
                <w:rFonts w:ascii="Times New Roman" w:eastAsia="SimSun" w:hAnsi="Times New Roman" w:cs="Times New Roman"/>
                <w:b/>
                <w:bCs/>
                <w:kern w:val="2"/>
                <w:sz w:val="26"/>
                <w:szCs w:val="26"/>
                <w:lang w:eastAsia="hi-IN" w:bidi="hi-IN"/>
              </w:rPr>
              <w:t>Ogółem</w:t>
            </w:r>
          </w:p>
        </w:tc>
        <w:tc>
          <w:tcPr>
            <w:tcW w:w="2410" w:type="dxa"/>
            <w:tcBorders>
              <w:top w:val="single" w:sz="2" w:space="0" w:color="000000"/>
              <w:left w:val="single" w:sz="2" w:space="0" w:color="000000"/>
              <w:bottom w:val="single" w:sz="2" w:space="0" w:color="000000"/>
              <w:right w:val="nil"/>
            </w:tcBorders>
            <w:hideMark/>
          </w:tcPr>
          <w:p w14:paraId="071AA359" w14:textId="77777777" w:rsidR="00806666" w:rsidRDefault="00806666">
            <w:pPr>
              <w:widowControl w:val="0"/>
              <w:suppressLineNumbers/>
              <w:suppressAutoHyphens/>
              <w:spacing w:after="0" w:line="276" w:lineRule="auto"/>
              <w:jc w:val="both"/>
              <w:rPr>
                <w:rFonts w:ascii="Times New Roman" w:eastAsia="SimSun" w:hAnsi="Times New Roman" w:cs="Times New Roman"/>
                <w:b/>
                <w:bCs/>
                <w:kern w:val="2"/>
                <w:sz w:val="26"/>
                <w:szCs w:val="26"/>
                <w:lang w:eastAsia="hi-IN" w:bidi="hi-IN"/>
              </w:rPr>
            </w:pPr>
            <w:r>
              <w:rPr>
                <w:rFonts w:ascii="Times New Roman" w:eastAsia="SimSun" w:hAnsi="Times New Roman" w:cs="Times New Roman"/>
                <w:b/>
                <w:bCs/>
                <w:kern w:val="2"/>
                <w:sz w:val="26"/>
                <w:szCs w:val="26"/>
                <w:lang w:eastAsia="hi-IN" w:bidi="hi-IN"/>
              </w:rPr>
              <w:t>1255</w:t>
            </w:r>
          </w:p>
        </w:tc>
        <w:tc>
          <w:tcPr>
            <w:tcW w:w="2409" w:type="dxa"/>
            <w:tcBorders>
              <w:top w:val="single" w:sz="2" w:space="0" w:color="000000"/>
              <w:left w:val="single" w:sz="2" w:space="0" w:color="000000"/>
              <w:bottom w:val="single" w:sz="2" w:space="0" w:color="000000"/>
              <w:right w:val="nil"/>
            </w:tcBorders>
            <w:hideMark/>
          </w:tcPr>
          <w:p w14:paraId="23F930ED" w14:textId="77777777" w:rsidR="00806666" w:rsidRDefault="00806666">
            <w:pPr>
              <w:widowControl w:val="0"/>
              <w:suppressLineNumbers/>
              <w:suppressAutoHyphens/>
              <w:spacing w:after="0" w:line="276" w:lineRule="auto"/>
              <w:jc w:val="both"/>
              <w:rPr>
                <w:rFonts w:ascii="Times New Roman" w:eastAsia="SimSun" w:hAnsi="Times New Roman" w:cs="Times New Roman"/>
                <w:b/>
                <w:bCs/>
                <w:kern w:val="2"/>
                <w:sz w:val="26"/>
                <w:szCs w:val="26"/>
                <w:lang w:eastAsia="hi-IN" w:bidi="hi-IN"/>
              </w:rPr>
            </w:pPr>
            <w:r>
              <w:rPr>
                <w:rFonts w:ascii="Times New Roman" w:eastAsia="SimSun" w:hAnsi="Times New Roman" w:cs="Times New Roman"/>
                <w:b/>
                <w:bCs/>
                <w:kern w:val="2"/>
                <w:sz w:val="26"/>
                <w:szCs w:val="26"/>
                <w:lang w:eastAsia="hi-IN" w:bidi="hi-IN"/>
              </w:rPr>
              <w:t>1314</w:t>
            </w:r>
          </w:p>
        </w:tc>
        <w:tc>
          <w:tcPr>
            <w:tcW w:w="2410" w:type="dxa"/>
            <w:tcBorders>
              <w:top w:val="single" w:sz="2" w:space="0" w:color="000000"/>
              <w:left w:val="single" w:sz="2" w:space="0" w:color="000000"/>
              <w:bottom w:val="single" w:sz="2" w:space="0" w:color="000000"/>
              <w:right w:val="single" w:sz="2" w:space="0" w:color="000000"/>
            </w:tcBorders>
            <w:hideMark/>
          </w:tcPr>
          <w:p w14:paraId="29D6B24A" w14:textId="77777777" w:rsidR="00806666" w:rsidRDefault="00806666">
            <w:pPr>
              <w:widowControl w:val="0"/>
              <w:suppressLineNumbers/>
              <w:suppressAutoHyphens/>
              <w:spacing w:after="0" w:line="276" w:lineRule="auto"/>
              <w:jc w:val="both"/>
              <w:rPr>
                <w:rFonts w:ascii="Times New Roman" w:eastAsia="SimSun" w:hAnsi="Times New Roman" w:cs="Times New Roman"/>
                <w:b/>
                <w:bCs/>
                <w:kern w:val="2"/>
                <w:sz w:val="26"/>
                <w:szCs w:val="26"/>
                <w:lang w:eastAsia="hi-IN" w:bidi="hi-IN"/>
              </w:rPr>
            </w:pPr>
            <w:r>
              <w:rPr>
                <w:rFonts w:ascii="Times New Roman" w:eastAsia="SimSun" w:hAnsi="Times New Roman" w:cs="Times New Roman"/>
                <w:b/>
                <w:bCs/>
                <w:kern w:val="2"/>
                <w:sz w:val="26"/>
                <w:szCs w:val="26"/>
                <w:lang w:eastAsia="hi-IN" w:bidi="hi-IN"/>
              </w:rPr>
              <w:t>2569</w:t>
            </w:r>
          </w:p>
        </w:tc>
      </w:tr>
    </w:tbl>
    <w:p w14:paraId="2817CCA9" w14:textId="77777777" w:rsidR="00806666" w:rsidRDefault="00806666" w:rsidP="00806666">
      <w:pPr>
        <w:widowControl w:val="0"/>
        <w:suppressAutoHyphens/>
        <w:spacing w:after="0" w:line="276" w:lineRule="auto"/>
        <w:jc w:val="both"/>
        <w:rPr>
          <w:rFonts w:ascii="Times New Roman" w:eastAsia="SimSun" w:hAnsi="Times New Roman" w:cs="Times New Roman"/>
          <w:kern w:val="2"/>
          <w:sz w:val="26"/>
          <w:szCs w:val="26"/>
          <w:lang w:eastAsia="hi-IN" w:bidi="hi-IN"/>
        </w:rPr>
      </w:pPr>
    </w:p>
    <w:p w14:paraId="08B31F78" w14:textId="77777777" w:rsidR="00D92761" w:rsidRPr="004D7B3E" w:rsidRDefault="00D92761" w:rsidP="00D92761">
      <w:pPr>
        <w:spacing w:line="276" w:lineRule="auto"/>
        <w:jc w:val="both"/>
        <w:rPr>
          <w:rFonts w:ascii="Times New Roman" w:hAnsi="Times New Roman" w:cs="Times New Roman"/>
          <w:b/>
          <w:sz w:val="26"/>
          <w:szCs w:val="26"/>
        </w:rPr>
      </w:pPr>
      <w:r w:rsidRPr="004D7B3E">
        <w:rPr>
          <w:rFonts w:ascii="Times New Roman" w:hAnsi="Times New Roman" w:cs="Times New Roman"/>
          <w:b/>
          <w:sz w:val="26"/>
          <w:szCs w:val="26"/>
        </w:rPr>
        <w:t>II. Informacje inwestycyjne i finansowe.</w:t>
      </w:r>
    </w:p>
    <w:p w14:paraId="42DCBA86" w14:textId="7E60D761" w:rsidR="00E60D38" w:rsidRPr="004D7B3E" w:rsidRDefault="00D92761" w:rsidP="00E60D38">
      <w:pPr>
        <w:spacing w:line="276" w:lineRule="auto"/>
        <w:jc w:val="both"/>
        <w:rPr>
          <w:rFonts w:ascii="Times New Roman" w:hAnsi="Times New Roman" w:cs="Times New Roman"/>
          <w:b/>
          <w:sz w:val="26"/>
          <w:szCs w:val="26"/>
        </w:rPr>
      </w:pPr>
      <w:r w:rsidRPr="004D7B3E">
        <w:rPr>
          <w:rFonts w:ascii="Times New Roman" w:hAnsi="Times New Roman" w:cs="Times New Roman"/>
          <w:b/>
          <w:sz w:val="26"/>
          <w:szCs w:val="26"/>
        </w:rPr>
        <w:t>2.1. Wykonanie budżetu miasta Stoczek Łukowski.</w:t>
      </w:r>
    </w:p>
    <w:p w14:paraId="28EC7728" w14:textId="3FE8DD8E" w:rsidR="00E60D38" w:rsidRPr="00567773" w:rsidRDefault="00E60D38" w:rsidP="00E60D38">
      <w:pPr>
        <w:spacing w:after="0" w:line="240" w:lineRule="auto"/>
        <w:ind w:firstLine="709"/>
        <w:jc w:val="both"/>
        <w:rPr>
          <w:rFonts w:ascii="Times New Roman" w:eastAsia="Times New Roman" w:hAnsi="Times New Roman" w:cs="Times New Roman"/>
          <w:sz w:val="26"/>
          <w:szCs w:val="26"/>
          <w:lang w:eastAsia="pl-PL"/>
        </w:rPr>
      </w:pPr>
      <w:r w:rsidRPr="00567773">
        <w:rPr>
          <w:rFonts w:ascii="Times New Roman" w:eastAsia="Times New Roman" w:hAnsi="Times New Roman" w:cs="Times New Roman"/>
          <w:sz w:val="26"/>
          <w:szCs w:val="26"/>
          <w:lang w:eastAsia="pl-PL"/>
        </w:rPr>
        <w:t>Budżet</w:t>
      </w:r>
      <w:r>
        <w:rPr>
          <w:rFonts w:ascii="Times New Roman" w:eastAsia="Times New Roman" w:hAnsi="Times New Roman" w:cs="Times New Roman"/>
          <w:sz w:val="26"/>
          <w:szCs w:val="26"/>
          <w:lang w:eastAsia="pl-PL"/>
        </w:rPr>
        <w:t xml:space="preserve"> Miasta Stoczek Łukowski na 2019</w:t>
      </w:r>
      <w:r w:rsidRPr="00567773">
        <w:rPr>
          <w:rFonts w:ascii="Times New Roman" w:eastAsia="Times New Roman" w:hAnsi="Times New Roman" w:cs="Times New Roman"/>
          <w:sz w:val="26"/>
          <w:szCs w:val="26"/>
          <w:lang w:eastAsia="pl-PL"/>
        </w:rPr>
        <w:t xml:space="preserve"> rok,  </w:t>
      </w:r>
      <w:r>
        <w:rPr>
          <w:rFonts w:ascii="Times New Roman" w:eastAsia="Times New Roman" w:hAnsi="Times New Roman" w:cs="Times New Roman"/>
          <w:sz w:val="26"/>
          <w:szCs w:val="26"/>
          <w:lang w:eastAsia="pl-PL"/>
        </w:rPr>
        <w:t>przyjęty został  uchwałą Nr IV/28/2019</w:t>
      </w:r>
      <w:r w:rsidRPr="00567773">
        <w:rPr>
          <w:rFonts w:ascii="Times New Roman" w:eastAsia="Times New Roman" w:hAnsi="Times New Roman" w:cs="Times New Roman"/>
          <w:sz w:val="26"/>
          <w:szCs w:val="26"/>
          <w:lang w:eastAsia="pl-PL"/>
        </w:rPr>
        <w:t xml:space="preserve">  Rady M</w:t>
      </w:r>
      <w:r>
        <w:rPr>
          <w:rFonts w:ascii="Times New Roman" w:eastAsia="Times New Roman" w:hAnsi="Times New Roman" w:cs="Times New Roman"/>
          <w:sz w:val="26"/>
          <w:szCs w:val="26"/>
          <w:lang w:eastAsia="pl-PL"/>
        </w:rPr>
        <w:t>iasta Stoczek Łukowski z dnia 24 stycznia 2019</w:t>
      </w:r>
      <w:r w:rsidRPr="00567773">
        <w:rPr>
          <w:rFonts w:ascii="Times New Roman" w:eastAsia="Times New Roman" w:hAnsi="Times New Roman" w:cs="Times New Roman"/>
          <w:sz w:val="26"/>
          <w:szCs w:val="26"/>
          <w:lang w:eastAsia="pl-PL"/>
        </w:rPr>
        <w:t xml:space="preserve"> roku. Zmiany </w:t>
      </w:r>
      <w:r>
        <w:rPr>
          <w:rFonts w:ascii="Times New Roman" w:eastAsia="Times New Roman" w:hAnsi="Times New Roman" w:cs="Times New Roman"/>
          <w:sz w:val="26"/>
          <w:szCs w:val="26"/>
          <w:lang w:eastAsia="pl-PL"/>
        </w:rPr>
        <w:t xml:space="preserve">                        </w:t>
      </w:r>
      <w:r w:rsidRPr="00567773">
        <w:rPr>
          <w:rFonts w:ascii="Times New Roman" w:eastAsia="Times New Roman" w:hAnsi="Times New Roman" w:cs="Times New Roman"/>
          <w:sz w:val="26"/>
          <w:szCs w:val="26"/>
          <w:lang w:eastAsia="pl-PL"/>
        </w:rPr>
        <w:t>w budżecie miasta w trakcie omawianego ro</w:t>
      </w:r>
      <w:r>
        <w:rPr>
          <w:rFonts w:ascii="Times New Roman" w:eastAsia="Times New Roman" w:hAnsi="Times New Roman" w:cs="Times New Roman"/>
          <w:sz w:val="26"/>
          <w:szCs w:val="26"/>
          <w:lang w:eastAsia="pl-PL"/>
        </w:rPr>
        <w:t>ku wprowadzone zostały dziewięcioma uchwałami Rady Miasta oraz pięcioma</w:t>
      </w:r>
      <w:r w:rsidRPr="00567773">
        <w:rPr>
          <w:rFonts w:ascii="Times New Roman" w:eastAsia="Times New Roman" w:hAnsi="Times New Roman" w:cs="Times New Roman"/>
          <w:sz w:val="26"/>
          <w:szCs w:val="26"/>
          <w:lang w:eastAsia="pl-PL"/>
        </w:rPr>
        <w:t xml:space="preserve"> zarządzeniami Burmistrza Miasta. </w:t>
      </w:r>
    </w:p>
    <w:p w14:paraId="12A3F028" w14:textId="645F6F0A" w:rsidR="00E60D38" w:rsidRDefault="00E60D38" w:rsidP="00E60D38">
      <w:pPr>
        <w:spacing w:after="0" w:line="240" w:lineRule="auto"/>
        <w:ind w:firstLine="709"/>
        <w:jc w:val="both"/>
        <w:rPr>
          <w:rFonts w:ascii="Times New Roman" w:eastAsia="Times New Roman" w:hAnsi="Times New Roman" w:cs="Times New Roman"/>
          <w:sz w:val="26"/>
          <w:szCs w:val="26"/>
          <w:lang w:eastAsia="pl-PL"/>
        </w:rPr>
      </w:pPr>
      <w:r w:rsidRPr="00567773">
        <w:rPr>
          <w:rFonts w:ascii="Times New Roman" w:eastAsia="Times New Roman" w:hAnsi="Times New Roman" w:cs="Times New Roman"/>
          <w:sz w:val="26"/>
          <w:szCs w:val="26"/>
          <w:lang w:eastAsia="pl-PL"/>
        </w:rPr>
        <w:t xml:space="preserve">  W wyniku dokonanych zmian, plan dochodów budżetu</w:t>
      </w:r>
      <w:r>
        <w:rPr>
          <w:rFonts w:ascii="Times New Roman" w:eastAsia="Times New Roman" w:hAnsi="Times New Roman" w:cs="Times New Roman"/>
          <w:sz w:val="26"/>
          <w:szCs w:val="26"/>
          <w:lang w:eastAsia="pl-PL"/>
        </w:rPr>
        <w:t xml:space="preserve"> miasta na dzień                              31 grudnia 2019 r. wynosił ogółem  13.896.899,44 zł.  W 2019</w:t>
      </w:r>
      <w:r w:rsidRPr="00567773">
        <w:rPr>
          <w:rFonts w:ascii="Times New Roman" w:eastAsia="Times New Roman" w:hAnsi="Times New Roman" w:cs="Times New Roman"/>
          <w:sz w:val="26"/>
          <w:szCs w:val="26"/>
          <w:lang w:eastAsia="pl-PL"/>
        </w:rPr>
        <w:t xml:space="preserve"> roku uzyska</w:t>
      </w:r>
      <w:r>
        <w:rPr>
          <w:rFonts w:ascii="Times New Roman" w:eastAsia="Times New Roman" w:hAnsi="Times New Roman" w:cs="Times New Roman"/>
          <w:sz w:val="26"/>
          <w:szCs w:val="26"/>
          <w:lang w:eastAsia="pl-PL"/>
        </w:rPr>
        <w:t xml:space="preserve">no dochody </w:t>
      </w:r>
      <w:r>
        <w:rPr>
          <w:rFonts w:ascii="Times New Roman" w:eastAsia="Times New Roman" w:hAnsi="Times New Roman" w:cs="Times New Roman"/>
          <w:sz w:val="26"/>
          <w:szCs w:val="26"/>
          <w:lang w:eastAsia="pl-PL"/>
        </w:rPr>
        <w:lastRenderedPageBreak/>
        <w:t>ogółem w wysokości 13.620.589,29 zł, co stanowi  98,01</w:t>
      </w:r>
      <w:r w:rsidRPr="00567773">
        <w:rPr>
          <w:rFonts w:ascii="Times New Roman" w:eastAsia="Times New Roman" w:hAnsi="Times New Roman" w:cs="Times New Roman"/>
          <w:sz w:val="26"/>
          <w:szCs w:val="26"/>
          <w:lang w:eastAsia="pl-PL"/>
        </w:rPr>
        <w:t xml:space="preserve"> % wykonania założonego planu, w tym</w:t>
      </w:r>
      <w:r>
        <w:rPr>
          <w:rFonts w:ascii="Times New Roman" w:eastAsia="Times New Roman" w:hAnsi="Times New Roman" w:cs="Times New Roman"/>
          <w:sz w:val="26"/>
          <w:szCs w:val="26"/>
          <w:lang w:eastAsia="pl-PL"/>
        </w:rPr>
        <w:t>:</w:t>
      </w:r>
    </w:p>
    <w:p w14:paraId="3640F1F8" w14:textId="77777777" w:rsidR="00E60D38" w:rsidRDefault="00E60D38" w:rsidP="00E60D38">
      <w:pPr>
        <w:pStyle w:val="Akapitzlist"/>
        <w:numPr>
          <w:ilvl w:val="0"/>
          <w:numId w:val="50"/>
        </w:numPr>
        <w:jc w:val="both"/>
        <w:rPr>
          <w:sz w:val="26"/>
          <w:szCs w:val="26"/>
        </w:rPr>
      </w:pPr>
      <w:r w:rsidRPr="00972B10">
        <w:rPr>
          <w:sz w:val="26"/>
          <w:szCs w:val="26"/>
        </w:rPr>
        <w:t xml:space="preserve">wykonane dochody bieżące wyniosły kwotę 11.712.684,77 </w:t>
      </w:r>
      <w:r>
        <w:rPr>
          <w:sz w:val="26"/>
          <w:szCs w:val="26"/>
        </w:rPr>
        <w:t xml:space="preserve">zł </w:t>
      </w:r>
    </w:p>
    <w:p w14:paraId="748F7CD9" w14:textId="77777777" w:rsidR="00E60D38" w:rsidRDefault="00E60D38" w:rsidP="00E60D38">
      <w:pPr>
        <w:pStyle w:val="Akapitzlist"/>
        <w:numPr>
          <w:ilvl w:val="0"/>
          <w:numId w:val="50"/>
        </w:numPr>
        <w:jc w:val="both"/>
        <w:rPr>
          <w:sz w:val="26"/>
          <w:szCs w:val="26"/>
        </w:rPr>
      </w:pPr>
      <w:r w:rsidRPr="00972B10">
        <w:rPr>
          <w:sz w:val="26"/>
          <w:szCs w:val="26"/>
        </w:rPr>
        <w:t>dochody majątkowe kwotę 1.907.904,52</w:t>
      </w:r>
      <w:r>
        <w:rPr>
          <w:sz w:val="26"/>
          <w:szCs w:val="26"/>
        </w:rPr>
        <w:t xml:space="preserve"> zł</w:t>
      </w:r>
      <w:r w:rsidRPr="00972B10">
        <w:rPr>
          <w:sz w:val="26"/>
          <w:szCs w:val="26"/>
        </w:rPr>
        <w:t xml:space="preserve"> </w:t>
      </w:r>
    </w:p>
    <w:p w14:paraId="3FB59528" w14:textId="77777777" w:rsidR="00E60D38" w:rsidRPr="00972B10" w:rsidRDefault="00E60D38" w:rsidP="00E60D38">
      <w:pPr>
        <w:spacing w:after="0" w:line="240" w:lineRule="auto"/>
        <w:jc w:val="both"/>
        <w:rPr>
          <w:rFonts w:ascii="Times New Roman" w:eastAsia="Times New Roman" w:hAnsi="Times New Roman" w:cs="Times New Roman"/>
          <w:sz w:val="26"/>
          <w:szCs w:val="26"/>
          <w:lang w:eastAsia="pl-PL"/>
        </w:rPr>
      </w:pPr>
      <w:r w:rsidRPr="00972B10">
        <w:rPr>
          <w:rFonts w:ascii="Times New Roman" w:eastAsia="Times New Roman" w:hAnsi="Times New Roman" w:cs="Times New Roman"/>
          <w:sz w:val="26"/>
          <w:szCs w:val="26"/>
          <w:lang w:eastAsia="pl-PL"/>
        </w:rPr>
        <w:t>Dochody na realizację zadań zleconych wykonano w kwocie 3.320.980,68 zł</w:t>
      </w:r>
      <w:r w:rsidRPr="00972B10">
        <w:rPr>
          <w:rFonts w:ascii="Times New Roman" w:eastAsia="Times New Roman" w:hAnsi="Times New Roman" w:cs="Times New Roman"/>
          <w:b/>
          <w:sz w:val="26"/>
          <w:szCs w:val="26"/>
          <w:lang w:eastAsia="pl-PL"/>
        </w:rPr>
        <w:t>,</w:t>
      </w:r>
      <w:r w:rsidRPr="00972B10">
        <w:rPr>
          <w:rFonts w:ascii="Times New Roman" w:eastAsia="Times New Roman" w:hAnsi="Times New Roman" w:cs="Times New Roman"/>
          <w:sz w:val="26"/>
          <w:szCs w:val="26"/>
          <w:lang w:eastAsia="pl-PL"/>
        </w:rPr>
        <w:t xml:space="preserve"> co stanowi 98,85% w stosunku do planowanych. </w:t>
      </w:r>
    </w:p>
    <w:p w14:paraId="3427F0FB" w14:textId="77777777" w:rsidR="00E60D38" w:rsidRPr="00567773" w:rsidRDefault="00E60D38" w:rsidP="00E60D38">
      <w:pPr>
        <w:spacing w:after="0" w:line="240" w:lineRule="auto"/>
        <w:jc w:val="both"/>
        <w:rPr>
          <w:rFonts w:ascii="Times New Roman" w:eastAsia="Times New Roman" w:hAnsi="Times New Roman" w:cs="Times New Roman"/>
          <w:sz w:val="26"/>
          <w:szCs w:val="26"/>
          <w:lang w:eastAsia="pl-PL"/>
        </w:rPr>
      </w:pPr>
      <w:r w:rsidRPr="00567773">
        <w:rPr>
          <w:rFonts w:ascii="Times New Roman" w:eastAsia="Times New Roman" w:hAnsi="Times New Roman" w:cs="Times New Roman"/>
          <w:sz w:val="26"/>
          <w:szCs w:val="26"/>
          <w:lang w:eastAsia="pl-PL"/>
        </w:rPr>
        <w:t xml:space="preserve">Natomiast </w:t>
      </w:r>
      <w:r>
        <w:rPr>
          <w:rFonts w:ascii="Times New Roman" w:eastAsia="Times New Roman" w:hAnsi="Times New Roman" w:cs="Times New Roman"/>
          <w:sz w:val="26"/>
          <w:szCs w:val="26"/>
          <w:lang w:eastAsia="pl-PL"/>
        </w:rPr>
        <w:t>planowane wydatki w wysokości 14.322.471,38</w:t>
      </w:r>
      <w:r w:rsidRPr="00567773">
        <w:rPr>
          <w:rFonts w:ascii="Times New Roman" w:eastAsia="Times New Roman" w:hAnsi="Times New Roman" w:cs="Times New Roman"/>
          <w:sz w:val="26"/>
          <w:szCs w:val="26"/>
          <w:lang w:eastAsia="pl-PL"/>
        </w:rPr>
        <w:t xml:space="preserve"> </w:t>
      </w:r>
      <w:r>
        <w:rPr>
          <w:rFonts w:ascii="Times New Roman" w:eastAsia="Times New Roman" w:hAnsi="Times New Roman" w:cs="Times New Roman"/>
          <w:sz w:val="26"/>
          <w:szCs w:val="26"/>
          <w:lang w:eastAsia="pl-PL"/>
        </w:rPr>
        <w:t xml:space="preserve"> zł wykonano w 91,78</w:t>
      </w:r>
      <w:r w:rsidRPr="00567773">
        <w:rPr>
          <w:rFonts w:ascii="Times New Roman" w:eastAsia="Times New Roman" w:hAnsi="Times New Roman" w:cs="Times New Roman"/>
          <w:sz w:val="26"/>
          <w:szCs w:val="26"/>
          <w:lang w:eastAsia="pl-PL"/>
        </w:rPr>
        <w:t xml:space="preserve"> % realizując  wydatki na kwotę</w:t>
      </w:r>
      <w:r w:rsidRPr="00567773">
        <w:rPr>
          <w:rFonts w:ascii="Times New Roman" w:eastAsia="Times New Roman" w:hAnsi="Times New Roman" w:cs="Times New Roman"/>
          <w:b/>
          <w:sz w:val="26"/>
          <w:szCs w:val="26"/>
          <w:lang w:eastAsia="pl-PL"/>
        </w:rPr>
        <w:t xml:space="preserve">  </w:t>
      </w:r>
      <w:r>
        <w:rPr>
          <w:rFonts w:ascii="Times New Roman" w:eastAsia="Times New Roman" w:hAnsi="Times New Roman" w:cs="Times New Roman"/>
          <w:sz w:val="26"/>
          <w:szCs w:val="26"/>
          <w:lang w:eastAsia="pl-PL"/>
        </w:rPr>
        <w:t>13.144.780,94</w:t>
      </w:r>
      <w:r w:rsidRPr="00567773">
        <w:rPr>
          <w:rFonts w:ascii="Times New Roman" w:eastAsia="Times New Roman" w:hAnsi="Times New Roman" w:cs="Times New Roman"/>
          <w:sz w:val="26"/>
          <w:szCs w:val="26"/>
          <w:lang w:eastAsia="pl-PL"/>
        </w:rPr>
        <w:t xml:space="preserve"> zł</w:t>
      </w:r>
      <w:r w:rsidRPr="00567773">
        <w:rPr>
          <w:rFonts w:ascii="Times New Roman" w:eastAsia="Times New Roman" w:hAnsi="Times New Roman" w:cs="Times New Roman"/>
          <w:b/>
          <w:sz w:val="26"/>
          <w:szCs w:val="26"/>
          <w:lang w:eastAsia="pl-PL"/>
        </w:rPr>
        <w:t xml:space="preserve">, </w:t>
      </w:r>
      <w:r w:rsidRPr="00567773">
        <w:rPr>
          <w:rFonts w:ascii="Times New Roman" w:eastAsia="Times New Roman" w:hAnsi="Times New Roman" w:cs="Times New Roman"/>
          <w:sz w:val="26"/>
          <w:szCs w:val="26"/>
          <w:lang w:eastAsia="pl-PL"/>
        </w:rPr>
        <w:t>w tym:</w:t>
      </w:r>
    </w:p>
    <w:p w14:paraId="7B5491AA" w14:textId="77777777" w:rsidR="00E60D38" w:rsidRPr="00567773" w:rsidRDefault="00E60D38" w:rsidP="00E60D38">
      <w:pPr>
        <w:numPr>
          <w:ilvl w:val="0"/>
          <w:numId w:val="29"/>
        </w:numPr>
        <w:spacing w:after="0" w:line="240" w:lineRule="auto"/>
        <w:jc w:val="both"/>
        <w:rPr>
          <w:rFonts w:ascii="Times New Roman" w:eastAsia="Times New Roman" w:hAnsi="Times New Roman" w:cs="Times New Roman"/>
          <w:sz w:val="26"/>
          <w:szCs w:val="26"/>
          <w:lang w:eastAsia="pl-PL"/>
        </w:rPr>
      </w:pPr>
      <w:r w:rsidRPr="00567773">
        <w:rPr>
          <w:rFonts w:ascii="Times New Roman" w:eastAsia="Times New Roman" w:hAnsi="Times New Roman" w:cs="Times New Roman"/>
          <w:sz w:val="26"/>
          <w:szCs w:val="26"/>
          <w:lang w:eastAsia="pl-PL"/>
        </w:rPr>
        <w:t>wydatki na zadania realizowane na podstawi</w:t>
      </w:r>
      <w:r>
        <w:rPr>
          <w:rFonts w:ascii="Times New Roman" w:eastAsia="Times New Roman" w:hAnsi="Times New Roman" w:cs="Times New Roman"/>
          <w:sz w:val="26"/>
          <w:szCs w:val="26"/>
          <w:lang w:eastAsia="pl-PL"/>
        </w:rPr>
        <w:t>e zawartych porozumień –     379.628,19</w:t>
      </w:r>
      <w:r w:rsidRPr="00567773">
        <w:rPr>
          <w:rFonts w:ascii="Times New Roman" w:eastAsia="Times New Roman" w:hAnsi="Times New Roman" w:cs="Times New Roman"/>
          <w:sz w:val="26"/>
          <w:szCs w:val="26"/>
          <w:lang w:eastAsia="pl-PL"/>
        </w:rPr>
        <w:t xml:space="preserve">  zł</w:t>
      </w:r>
    </w:p>
    <w:p w14:paraId="766527B5" w14:textId="77777777" w:rsidR="00E60D38" w:rsidRPr="00567773" w:rsidRDefault="00E60D38" w:rsidP="00E60D38">
      <w:pPr>
        <w:numPr>
          <w:ilvl w:val="0"/>
          <w:numId w:val="29"/>
        </w:numPr>
        <w:spacing w:after="0" w:line="240" w:lineRule="auto"/>
        <w:jc w:val="both"/>
        <w:rPr>
          <w:rFonts w:ascii="Times New Roman" w:eastAsia="Times New Roman" w:hAnsi="Times New Roman" w:cs="Times New Roman"/>
          <w:sz w:val="26"/>
          <w:szCs w:val="26"/>
          <w:lang w:eastAsia="pl-PL"/>
        </w:rPr>
      </w:pPr>
      <w:r w:rsidRPr="00567773">
        <w:rPr>
          <w:rFonts w:ascii="Times New Roman" w:eastAsia="Times New Roman" w:hAnsi="Times New Roman" w:cs="Times New Roman"/>
          <w:sz w:val="26"/>
          <w:szCs w:val="26"/>
          <w:lang w:eastAsia="pl-PL"/>
        </w:rPr>
        <w:t>wydatki na zadania wł</w:t>
      </w:r>
      <w:r>
        <w:rPr>
          <w:rFonts w:ascii="Times New Roman" w:eastAsia="Times New Roman" w:hAnsi="Times New Roman" w:cs="Times New Roman"/>
          <w:sz w:val="26"/>
          <w:szCs w:val="26"/>
          <w:lang w:eastAsia="pl-PL"/>
        </w:rPr>
        <w:t>asne zrealizowano na kwotę  –  9.445.380,63</w:t>
      </w:r>
      <w:r w:rsidRPr="00567773">
        <w:rPr>
          <w:rFonts w:ascii="Times New Roman" w:eastAsia="Times New Roman" w:hAnsi="Times New Roman" w:cs="Times New Roman"/>
          <w:sz w:val="26"/>
          <w:szCs w:val="26"/>
          <w:lang w:eastAsia="pl-PL"/>
        </w:rPr>
        <w:t xml:space="preserve"> zł</w:t>
      </w:r>
    </w:p>
    <w:p w14:paraId="21B13BD3" w14:textId="77777777" w:rsidR="00E60D38" w:rsidRPr="00567773" w:rsidRDefault="00E60D38" w:rsidP="00E60D38">
      <w:pPr>
        <w:numPr>
          <w:ilvl w:val="0"/>
          <w:numId w:val="29"/>
        </w:numPr>
        <w:spacing w:after="0" w:line="240" w:lineRule="auto"/>
        <w:jc w:val="both"/>
        <w:rPr>
          <w:rFonts w:ascii="Times New Roman" w:eastAsia="Times New Roman" w:hAnsi="Times New Roman" w:cs="Times New Roman"/>
          <w:sz w:val="26"/>
          <w:szCs w:val="26"/>
          <w:lang w:eastAsia="pl-PL"/>
        </w:rPr>
      </w:pPr>
      <w:r w:rsidRPr="00567773">
        <w:rPr>
          <w:rFonts w:ascii="Times New Roman" w:eastAsia="Times New Roman" w:hAnsi="Times New Roman" w:cs="Times New Roman"/>
          <w:sz w:val="26"/>
          <w:szCs w:val="26"/>
          <w:lang w:eastAsia="pl-PL"/>
        </w:rPr>
        <w:t>wydatki na zadania zlec</w:t>
      </w:r>
      <w:r>
        <w:rPr>
          <w:rFonts w:ascii="Times New Roman" w:eastAsia="Times New Roman" w:hAnsi="Times New Roman" w:cs="Times New Roman"/>
          <w:sz w:val="26"/>
          <w:szCs w:val="26"/>
          <w:lang w:eastAsia="pl-PL"/>
        </w:rPr>
        <w:t>one  wykonano w kwocie  –  3.319.772,12</w:t>
      </w:r>
      <w:r w:rsidRPr="00567773">
        <w:rPr>
          <w:rFonts w:ascii="Times New Roman" w:eastAsia="Times New Roman" w:hAnsi="Times New Roman" w:cs="Times New Roman"/>
          <w:sz w:val="26"/>
          <w:szCs w:val="26"/>
          <w:lang w:eastAsia="pl-PL"/>
        </w:rPr>
        <w:t xml:space="preserve"> zł</w:t>
      </w:r>
    </w:p>
    <w:p w14:paraId="2750C4E0" w14:textId="77777777" w:rsidR="00E60D38" w:rsidRPr="00567773" w:rsidRDefault="00E60D38" w:rsidP="00E60D38">
      <w:pPr>
        <w:spacing w:after="0" w:line="240" w:lineRule="auto"/>
        <w:jc w:val="both"/>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W wydatkach na zadania własne w</w:t>
      </w:r>
      <w:r w:rsidRPr="00567773">
        <w:rPr>
          <w:rFonts w:ascii="Times New Roman" w:eastAsia="Times New Roman" w:hAnsi="Times New Roman" w:cs="Times New Roman"/>
          <w:sz w:val="26"/>
          <w:szCs w:val="26"/>
          <w:lang w:eastAsia="pl-PL"/>
        </w:rPr>
        <w:t xml:space="preserve">ydatki inwestycyjne ogółem wykonano na kwotę </w:t>
      </w:r>
      <w:r>
        <w:rPr>
          <w:rFonts w:ascii="Times New Roman" w:eastAsia="Times New Roman" w:hAnsi="Times New Roman" w:cs="Times New Roman"/>
          <w:sz w:val="26"/>
          <w:szCs w:val="26"/>
          <w:lang w:eastAsia="pl-PL"/>
        </w:rPr>
        <w:t>2.228.109,09</w:t>
      </w:r>
      <w:r w:rsidRPr="00567773">
        <w:rPr>
          <w:rFonts w:ascii="Times New Roman" w:eastAsia="Times New Roman" w:hAnsi="Times New Roman" w:cs="Times New Roman"/>
          <w:sz w:val="26"/>
          <w:szCs w:val="26"/>
          <w:lang w:eastAsia="pl-PL"/>
        </w:rPr>
        <w:t xml:space="preserve">  zł.  </w:t>
      </w:r>
    </w:p>
    <w:p w14:paraId="609D9A31" w14:textId="77777777" w:rsidR="00E60D38" w:rsidRPr="00567773" w:rsidRDefault="00E60D38" w:rsidP="00E60D38">
      <w:pPr>
        <w:spacing w:after="0" w:line="240" w:lineRule="auto"/>
        <w:ind w:firstLine="708"/>
        <w:jc w:val="both"/>
        <w:rPr>
          <w:rFonts w:ascii="Times New Roman" w:eastAsia="Times New Roman" w:hAnsi="Times New Roman" w:cs="Times New Roman"/>
          <w:sz w:val="26"/>
          <w:szCs w:val="26"/>
          <w:lang w:eastAsia="pl-PL"/>
        </w:rPr>
      </w:pPr>
      <w:r w:rsidRPr="00567773">
        <w:rPr>
          <w:rFonts w:ascii="Times New Roman" w:eastAsia="Times New Roman" w:hAnsi="Times New Roman" w:cs="Times New Roman"/>
          <w:sz w:val="26"/>
          <w:szCs w:val="26"/>
          <w:lang w:eastAsia="pl-PL"/>
        </w:rPr>
        <w:t>Budżet miasta</w:t>
      </w:r>
      <w:r>
        <w:rPr>
          <w:rFonts w:ascii="Times New Roman" w:eastAsia="Times New Roman" w:hAnsi="Times New Roman" w:cs="Times New Roman"/>
          <w:sz w:val="26"/>
          <w:szCs w:val="26"/>
          <w:lang w:eastAsia="pl-PL"/>
        </w:rPr>
        <w:t xml:space="preserve"> zasiliły przychody w kwocie 523.491,94</w:t>
      </w:r>
      <w:r w:rsidRPr="00567773">
        <w:rPr>
          <w:rFonts w:ascii="Times New Roman" w:eastAsia="Times New Roman" w:hAnsi="Times New Roman" w:cs="Times New Roman"/>
          <w:sz w:val="26"/>
          <w:szCs w:val="26"/>
          <w:lang w:eastAsia="pl-PL"/>
        </w:rPr>
        <w:t xml:space="preserve"> zł, stanowiące wolne środki pochodzące z</w:t>
      </w:r>
      <w:r>
        <w:rPr>
          <w:rFonts w:ascii="Times New Roman" w:eastAsia="Times New Roman" w:hAnsi="Times New Roman" w:cs="Times New Roman"/>
          <w:sz w:val="26"/>
          <w:szCs w:val="26"/>
          <w:lang w:eastAsia="pl-PL"/>
        </w:rPr>
        <w:t xml:space="preserve"> rozliczeń finansowych roku 2018</w:t>
      </w:r>
      <w:r w:rsidRPr="00567773">
        <w:rPr>
          <w:rFonts w:ascii="Times New Roman" w:eastAsia="Times New Roman" w:hAnsi="Times New Roman" w:cs="Times New Roman"/>
          <w:sz w:val="26"/>
          <w:szCs w:val="26"/>
          <w:lang w:eastAsia="pl-PL"/>
        </w:rPr>
        <w:t>.</w:t>
      </w:r>
    </w:p>
    <w:p w14:paraId="19313B52" w14:textId="77777777" w:rsidR="00E60D38" w:rsidRPr="00567773" w:rsidRDefault="00E60D38" w:rsidP="00E60D38">
      <w:pPr>
        <w:spacing w:after="0" w:line="240" w:lineRule="auto"/>
        <w:ind w:firstLine="708"/>
        <w:jc w:val="both"/>
        <w:rPr>
          <w:rFonts w:ascii="Times New Roman" w:eastAsia="Times New Roman" w:hAnsi="Times New Roman" w:cs="Times New Roman"/>
          <w:sz w:val="26"/>
          <w:szCs w:val="26"/>
          <w:lang w:eastAsia="pl-PL"/>
        </w:rPr>
      </w:pPr>
      <w:r w:rsidRPr="00567773">
        <w:rPr>
          <w:rFonts w:ascii="Times New Roman" w:eastAsia="Times New Roman" w:hAnsi="Times New Roman" w:cs="Times New Roman"/>
          <w:sz w:val="26"/>
          <w:szCs w:val="26"/>
          <w:lang w:eastAsia="pl-PL"/>
        </w:rPr>
        <w:t>Plan przychodów po</w:t>
      </w:r>
      <w:r>
        <w:rPr>
          <w:rFonts w:ascii="Times New Roman" w:eastAsia="Times New Roman" w:hAnsi="Times New Roman" w:cs="Times New Roman"/>
          <w:sz w:val="26"/>
          <w:szCs w:val="26"/>
          <w:lang w:eastAsia="pl-PL"/>
        </w:rPr>
        <w:t xml:space="preserve"> zmianach na koniec 2019 roku wyniósł kwotę 773.491,94</w:t>
      </w:r>
      <w:r w:rsidRPr="00567773">
        <w:rPr>
          <w:rFonts w:ascii="Times New Roman" w:eastAsia="Times New Roman" w:hAnsi="Times New Roman" w:cs="Times New Roman"/>
          <w:sz w:val="26"/>
          <w:szCs w:val="26"/>
          <w:lang w:eastAsia="pl-PL"/>
        </w:rPr>
        <w:t xml:space="preserve"> zł, w tym przychody z tytułu planowanych do pobrania</w:t>
      </w:r>
      <w:r>
        <w:rPr>
          <w:rFonts w:ascii="Times New Roman" w:eastAsia="Times New Roman" w:hAnsi="Times New Roman" w:cs="Times New Roman"/>
          <w:sz w:val="26"/>
          <w:szCs w:val="26"/>
          <w:lang w:eastAsia="pl-PL"/>
        </w:rPr>
        <w:t xml:space="preserve"> pożyczek i kredytów  kwota  250.0</w:t>
      </w:r>
      <w:r w:rsidRPr="00567773">
        <w:rPr>
          <w:rFonts w:ascii="Times New Roman" w:eastAsia="Times New Roman" w:hAnsi="Times New Roman" w:cs="Times New Roman"/>
          <w:sz w:val="26"/>
          <w:szCs w:val="26"/>
          <w:lang w:eastAsia="pl-PL"/>
        </w:rPr>
        <w:t xml:space="preserve">00,00 </w:t>
      </w:r>
      <w:r>
        <w:rPr>
          <w:rFonts w:ascii="Times New Roman" w:eastAsia="Times New Roman" w:hAnsi="Times New Roman" w:cs="Times New Roman"/>
          <w:sz w:val="26"/>
          <w:szCs w:val="26"/>
          <w:lang w:eastAsia="pl-PL"/>
        </w:rPr>
        <w:t>zł oraz  wolne środki  kwota 523.491,94</w:t>
      </w:r>
      <w:r w:rsidRPr="00567773">
        <w:rPr>
          <w:rFonts w:ascii="Times New Roman" w:eastAsia="Times New Roman" w:hAnsi="Times New Roman" w:cs="Times New Roman"/>
          <w:sz w:val="26"/>
          <w:szCs w:val="26"/>
          <w:lang w:eastAsia="pl-PL"/>
        </w:rPr>
        <w:t xml:space="preserve"> zł.</w:t>
      </w:r>
    </w:p>
    <w:p w14:paraId="10BD7363" w14:textId="77777777" w:rsidR="00E60D38" w:rsidRPr="00567773" w:rsidRDefault="00E60D38" w:rsidP="00E60D38">
      <w:pPr>
        <w:spacing w:after="0" w:line="240" w:lineRule="auto"/>
        <w:ind w:firstLine="709"/>
        <w:jc w:val="both"/>
        <w:rPr>
          <w:rFonts w:ascii="Times New Roman" w:eastAsia="Times New Roman" w:hAnsi="Times New Roman" w:cs="Times New Roman"/>
          <w:b/>
          <w:sz w:val="26"/>
          <w:szCs w:val="26"/>
          <w:lang w:eastAsia="pl-PL"/>
        </w:rPr>
      </w:pPr>
      <w:r w:rsidRPr="00567773">
        <w:rPr>
          <w:rFonts w:ascii="Times New Roman" w:eastAsia="Times New Roman" w:hAnsi="Times New Roman" w:cs="Times New Roman"/>
          <w:sz w:val="26"/>
          <w:szCs w:val="26"/>
          <w:lang w:eastAsia="pl-PL"/>
        </w:rPr>
        <w:t xml:space="preserve">Rozchody tj. spłaty zaciągniętych kredytów i pożyczek ustalono na kwotę </w:t>
      </w:r>
      <w:r w:rsidRPr="00567773">
        <w:rPr>
          <w:rFonts w:ascii="Times New Roman" w:eastAsia="Times New Roman" w:hAnsi="Times New Roman" w:cs="Times New Roman"/>
          <w:b/>
          <w:sz w:val="26"/>
          <w:szCs w:val="26"/>
          <w:lang w:eastAsia="pl-PL"/>
        </w:rPr>
        <w:t xml:space="preserve"> </w:t>
      </w:r>
      <w:r>
        <w:rPr>
          <w:rFonts w:ascii="Times New Roman" w:eastAsia="Times New Roman" w:hAnsi="Times New Roman" w:cs="Times New Roman"/>
          <w:sz w:val="26"/>
          <w:szCs w:val="26"/>
          <w:lang w:eastAsia="pl-PL"/>
        </w:rPr>
        <w:t>347.920</w:t>
      </w:r>
      <w:r w:rsidRPr="00567773">
        <w:rPr>
          <w:rFonts w:ascii="Times New Roman" w:eastAsia="Times New Roman" w:hAnsi="Times New Roman" w:cs="Times New Roman"/>
          <w:sz w:val="26"/>
          <w:szCs w:val="26"/>
          <w:lang w:eastAsia="pl-PL"/>
        </w:rPr>
        <w:t>,00 zł.</w:t>
      </w:r>
      <w:r w:rsidRPr="00567773">
        <w:rPr>
          <w:rFonts w:ascii="Times New Roman" w:eastAsia="Times New Roman" w:hAnsi="Times New Roman" w:cs="Times New Roman"/>
          <w:b/>
          <w:sz w:val="26"/>
          <w:szCs w:val="26"/>
          <w:lang w:eastAsia="pl-PL"/>
        </w:rPr>
        <w:t xml:space="preserve"> </w:t>
      </w:r>
    </w:p>
    <w:p w14:paraId="4F005217" w14:textId="77777777" w:rsidR="00E60D38" w:rsidRPr="00567773" w:rsidRDefault="00E60D38" w:rsidP="00E60D38">
      <w:pPr>
        <w:spacing w:after="0" w:line="240" w:lineRule="auto"/>
        <w:ind w:firstLine="709"/>
        <w:jc w:val="both"/>
        <w:rPr>
          <w:rFonts w:ascii="Times New Roman" w:eastAsia="Times New Roman" w:hAnsi="Times New Roman" w:cs="Times New Roman"/>
          <w:sz w:val="26"/>
          <w:szCs w:val="26"/>
          <w:lang w:eastAsia="pl-PL"/>
        </w:rPr>
      </w:pPr>
      <w:r w:rsidRPr="00567773">
        <w:rPr>
          <w:rFonts w:ascii="Times New Roman" w:eastAsia="Times New Roman" w:hAnsi="Times New Roman" w:cs="Times New Roman"/>
          <w:sz w:val="26"/>
          <w:szCs w:val="26"/>
          <w:lang w:eastAsia="pl-PL"/>
        </w:rPr>
        <w:t xml:space="preserve">Planowany deficyt budżetu </w:t>
      </w:r>
      <w:r>
        <w:rPr>
          <w:rFonts w:ascii="Times New Roman" w:eastAsia="Times New Roman" w:hAnsi="Times New Roman" w:cs="Times New Roman"/>
          <w:sz w:val="26"/>
          <w:szCs w:val="26"/>
          <w:lang w:eastAsia="pl-PL"/>
        </w:rPr>
        <w:t>miasta określono w wysokości 425.571,94</w:t>
      </w:r>
      <w:r w:rsidRPr="00567773">
        <w:rPr>
          <w:rFonts w:ascii="Times New Roman" w:eastAsia="Times New Roman" w:hAnsi="Times New Roman" w:cs="Times New Roman"/>
          <w:sz w:val="26"/>
          <w:szCs w:val="26"/>
          <w:lang w:eastAsia="pl-PL"/>
        </w:rPr>
        <w:t xml:space="preserve"> zł.  Jako źródło pokrycia deficytu wskazano przychody sta</w:t>
      </w:r>
      <w:r>
        <w:rPr>
          <w:rFonts w:ascii="Times New Roman" w:eastAsia="Times New Roman" w:hAnsi="Times New Roman" w:cs="Times New Roman"/>
          <w:sz w:val="26"/>
          <w:szCs w:val="26"/>
          <w:lang w:eastAsia="pl-PL"/>
        </w:rPr>
        <w:t>nowiące wolne środki – kwota 175.571,94</w:t>
      </w:r>
      <w:r w:rsidRPr="00567773">
        <w:rPr>
          <w:rFonts w:ascii="Times New Roman" w:eastAsia="Times New Roman" w:hAnsi="Times New Roman" w:cs="Times New Roman"/>
          <w:sz w:val="26"/>
          <w:szCs w:val="26"/>
          <w:lang w:eastAsia="pl-PL"/>
        </w:rPr>
        <w:t xml:space="preserve"> zł oraz przychody z za</w:t>
      </w:r>
      <w:r>
        <w:rPr>
          <w:rFonts w:ascii="Times New Roman" w:eastAsia="Times New Roman" w:hAnsi="Times New Roman" w:cs="Times New Roman"/>
          <w:sz w:val="26"/>
          <w:szCs w:val="26"/>
          <w:lang w:eastAsia="pl-PL"/>
        </w:rPr>
        <w:t>ciągniętych kredytów – kwota 250.000</w:t>
      </w:r>
      <w:r w:rsidRPr="00567773">
        <w:rPr>
          <w:rFonts w:ascii="Times New Roman" w:eastAsia="Times New Roman" w:hAnsi="Times New Roman" w:cs="Times New Roman"/>
          <w:sz w:val="26"/>
          <w:szCs w:val="26"/>
          <w:lang w:eastAsia="pl-PL"/>
        </w:rPr>
        <w:t>,00 zł.</w:t>
      </w:r>
    </w:p>
    <w:p w14:paraId="4BD33C31" w14:textId="77777777" w:rsidR="00E60D38" w:rsidRDefault="00E60D38" w:rsidP="00E60D38">
      <w:pPr>
        <w:spacing w:after="0" w:line="240" w:lineRule="auto"/>
        <w:jc w:val="both"/>
        <w:rPr>
          <w:rFonts w:ascii="Times New Roman" w:eastAsia="Times New Roman" w:hAnsi="Times New Roman" w:cs="Times New Roman"/>
          <w:b/>
          <w:sz w:val="26"/>
          <w:szCs w:val="26"/>
          <w:lang w:eastAsia="pl-PL"/>
        </w:rPr>
      </w:pPr>
      <w:r w:rsidRPr="00567773">
        <w:rPr>
          <w:rFonts w:ascii="Times New Roman" w:eastAsia="Times New Roman" w:hAnsi="Times New Roman" w:cs="Times New Roman"/>
          <w:sz w:val="26"/>
          <w:szCs w:val="26"/>
          <w:lang w:eastAsia="pl-PL"/>
        </w:rPr>
        <w:t xml:space="preserve">           Natomiast fa</w:t>
      </w:r>
      <w:r>
        <w:rPr>
          <w:rFonts w:ascii="Times New Roman" w:eastAsia="Times New Roman" w:hAnsi="Times New Roman" w:cs="Times New Roman"/>
          <w:sz w:val="26"/>
          <w:szCs w:val="26"/>
          <w:lang w:eastAsia="pl-PL"/>
        </w:rPr>
        <w:t>ktycznie budżet miasta  za  2019</w:t>
      </w:r>
      <w:r w:rsidRPr="00567773">
        <w:rPr>
          <w:rFonts w:ascii="Times New Roman" w:eastAsia="Times New Roman" w:hAnsi="Times New Roman" w:cs="Times New Roman"/>
          <w:sz w:val="26"/>
          <w:szCs w:val="26"/>
          <w:lang w:eastAsia="pl-PL"/>
        </w:rPr>
        <w:t xml:space="preserve"> rok zamknął się dodatnim wyn</w:t>
      </w:r>
      <w:r>
        <w:rPr>
          <w:rFonts w:ascii="Times New Roman" w:eastAsia="Times New Roman" w:hAnsi="Times New Roman" w:cs="Times New Roman"/>
          <w:sz w:val="26"/>
          <w:szCs w:val="26"/>
          <w:lang w:eastAsia="pl-PL"/>
        </w:rPr>
        <w:t>ikiem finansowym w wysokości 475.808,35 zł. W roku 2019  spłacono  347.920</w:t>
      </w:r>
      <w:r w:rsidRPr="00567773">
        <w:rPr>
          <w:rFonts w:ascii="Times New Roman" w:eastAsia="Times New Roman" w:hAnsi="Times New Roman" w:cs="Times New Roman"/>
          <w:sz w:val="26"/>
          <w:szCs w:val="26"/>
          <w:lang w:eastAsia="pl-PL"/>
        </w:rPr>
        <w:t>,00 zł</w:t>
      </w:r>
      <w:r w:rsidRPr="00567773">
        <w:rPr>
          <w:rFonts w:ascii="Times New Roman" w:eastAsia="Times New Roman" w:hAnsi="Times New Roman" w:cs="Times New Roman"/>
          <w:b/>
          <w:sz w:val="26"/>
          <w:szCs w:val="26"/>
          <w:lang w:eastAsia="pl-PL"/>
        </w:rPr>
        <w:t xml:space="preserve"> </w:t>
      </w:r>
      <w:r w:rsidRPr="00567773">
        <w:rPr>
          <w:rFonts w:ascii="Times New Roman" w:eastAsia="Times New Roman" w:hAnsi="Times New Roman" w:cs="Times New Roman"/>
          <w:sz w:val="26"/>
          <w:szCs w:val="26"/>
          <w:lang w:eastAsia="pl-PL"/>
        </w:rPr>
        <w:t>rat kredytów i pożyczek zaciągniętych  w latach minionych.  Uruchomiono nowy kredyt na budowę i moderni</w:t>
      </w:r>
      <w:r>
        <w:rPr>
          <w:rFonts w:ascii="Times New Roman" w:eastAsia="Times New Roman" w:hAnsi="Times New Roman" w:cs="Times New Roman"/>
          <w:sz w:val="26"/>
          <w:szCs w:val="26"/>
          <w:lang w:eastAsia="pl-PL"/>
        </w:rPr>
        <w:t>zację dróg gminnych w kwocie 250.000,00</w:t>
      </w:r>
      <w:r w:rsidRPr="00567773">
        <w:rPr>
          <w:rFonts w:ascii="Times New Roman" w:eastAsia="Times New Roman" w:hAnsi="Times New Roman" w:cs="Times New Roman"/>
          <w:sz w:val="26"/>
          <w:szCs w:val="26"/>
          <w:lang w:eastAsia="pl-PL"/>
        </w:rPr>
        <w:t xml:space="preserve"> zł. Stan kredytów i pożyczek,  pozostając</w:t>
      </w:r>
      <w:r>
        <w:rPr>
          <w:rFonts w:ascii="Times New Roman" w:eastAsia="Times New Roman" w:hAnsi="Times New Roman" w:cs="Times New Roman"/>
          <w:sz w:val="26"/>
          <w:szCs w:val="26"/>
          <w:lang w:eastAsia="pl-PL"/>
        </w:rPr>
        <w:t>y do spłaty  na dzień 31.12.2019 roku  wyniósł   1.705.662</w:t>
      </w:r>
      <w:r w:rsidRPr="00567773">
        <w:rPr>
          <w:rFonts w:ascii="Times New Roman" w:eastAsia="Times New Roman" w:hAnsi="Times New Roman" w:cs="Times New Roman"/>
          <w:sz w:val="26"/>
          <w:szCs w:val="26"/>
          <w:lang w:eastAsia="pl-PL"/>
        </w:rPr>
        <w:t>,16 zł.</w:t>
      </w:r>
      <w:r w:rsidRPr="00567773">
        <w:rPr>
          <w:rFonts w:ascii="Times New Roman" w:eastAsia="Times New Roman" w:hAnsi="Times New Roman" w:cs="Times New Roman"/>
          <w:b/>
          <w:sz w:val="26"/>
          <w:szCs w:val="26"/>
          <w:lang w:eastAsia="pl-PL"/>
        </w:rPr>
        <w:t xml:space="preserve"> </w:t>
      </w:r>
    </w:p>
    <w:p w14:paraId="01B8FA46" w14:textId="77777777" w:rsidR="00E60D38" w:rsidRPr="00567773" w:rsidRDefault="00E60D38" w:rsidP="00E60D38">
      <w:pPr>
        <w:spacing w:after="0" w:line="240" w:lineRule="auto"/>
        <w:jc w:val="both"/>
        <w:rPr>
          <w:rFonts w:ascii="Times New Roman" w:eastAsia="Times New Roman" w:hAnsi="Times New Roman" w:cs="Times New Roman"/>
          <w:b/>
          <w:sz w:val="26"/>
          <w:szCs w:val="26"/>
          <w:lang w:eastAsia="pl-PL"/>
        </w:rPr>
      </w:pPr>
      <w:r w:rsidRPr="00567773">
        <w:rPr>
          <w:rFonts w:ascii="Times New Roman" w:eastAsia="Times New Roman" w:hAnsi="Times New Roman" w:cs="Times New Roman"/>
          <w:sz w:val="26"/>
          <w:szCs w:val="26"/>
          <w:lang w:eastAsia="pl-PL"/>
        </w:rPr>
        <w:t xml:space="preserve">Należności  </w:t>
      </w:r>
      <w:r>
        <w:rPr>
          <w:rFonts w:ascii="Times New Roman" w:eastAsia="Times New Roman" w:hAnsi="Times New Roman" w:cs="Times New Roman"/>
          <w:sz w:val="26"/>
          <w:szCs w:val="26"/>
          <w:lang w:eastAsia="pl-PL"/>
        </w:rPr>
        <w:t>wymagalne  miasta  wyniosły  849.432,79</w:t>
      </w:r>
      <w:r w:rsidRPr="00567773">
        <w:rPr>
          <w:rFonts w:ascii="Times New Roman" w:eastAsia="Times New Roman" w:hAnsi="Times New Roman" w:cs="Times New Roman"/>
          <w:sz w:val="26"/>
          <w:szCs w:val="26"/>
          <w:lang w:eastAsia="pl-PL"/>
        </w:rPr>
        <w:t xml:space="preserve">  zł (dane bez odsetek). </w:t>
      </w:r>
    </w:p>
    <w:p w14:paraId="3065F412" w14:textId="77777777" w:rsidR="00E60D38" w:rsidRPr="00567773" w:rsidRDefault="00E60D38" w:rsidP="00E60D38">
      <w:pPr>
        <w:spacing w:after="0" w:line="240" w:lineRule="auto"/>
        <w:jc w:val="both"/>
        <w:rPr>
          <w:rFonts w:ascii="Times New Roman" w:eastAsia="Times New Roman" w:hAnsi="Times New Roman" w:cs="Times New Roman"/>
          <w:sz w:val="26"/>
          <w:szCs w:val="26"/>
          <w:lang w:eastAsia="pl-PL"/>
        </w:rPr>
      </w:pPr>
      <w:r w:rsidRPr="00567773">
        <w:rPr>
          <w:rFonts w:ascii="Times New Roman" w:eastAsia="Times New Roman" w:hAnsi="Times New Roman" w:cs="Times New Roman"/>
          <w:sz w:val="26"/>
          <w:szCs w:val="26"/>
          <w:lang w:eastAsia="pl-PL"/>
        </w:rPr>
        <w:t>W celu wyegzekwowania należności wymagalnych, wysyłane są przypomnienia                                            i upomnienia. W przypadku nieskutecznej akcji upominawczej, stosowana jest windykacja przymusowa realizowana przez</w:t>
      </w:r>
      <w:r>
        <w:rPr>
          <w:rFonts w:ascii="Times New Roman" w:eastAsia="Times New Roman" w:hAnsi="Times New Roman" w:cs="Times New Roman"/>
          <w:sz w:val="26"/>
          <w:szCs w:val="26"/>
          <w:lang w:eastAsia="pl-PL"/>
        </w:rPr>
        <w:t xml:space="preserve"> komorników. Na dzień 31.12.2019</w:t>
      </w:r>
      <w:r w:rsidRPr="00567773">
        <w:rPr>
          <w:rFonts w:ascii="Times New Roman" w:eastAsia="Times New Roman" w:hAnsi="Times New Roman" w:cs="Times New Roman"/>
          <w:sz w:val="26"/>
          <w:szCs w:val="26"/>
          <w:lang w:eastAsia="pl-PL"/>
        </w:rPr>
        <w:t xml:space="preserve">  r. zobowiązania wymagalne w budżecie miasta nie występowały.</w:t>
      </w:r>
    </w:p>
    <w:p w14:paraId="52512990" w14:textId="77777777" w:rsidR="00E60D38" w:rsidRDefault="00E60D38" w:rsidP="00E60D38">
      <w:pPr>
        <w:spacing w:after="0" w:line="240" w:lineRule="auto"/>
        <w:rPr>
          <w:rFonts w:ascii="Times New Roman" w:eastAsia="Times New Roman" w:hAnsi="Times New Roman" w:cs="Times New Roman"/>
          <w:b/>
          <w:sz w:val="26"/>
          <w:szCs w:val="26"/>
          <w:lang w:eastAsia="pl-PL"/>
        </w:rPr>
      </w:pPr>
      <w:r w:rsidRPr="00567773">
        <w:rPr>
          <w:rFonts w:ascii="Times New Roman" w:eastAsia="Times New Roman" w:hAnsi="Times New Roman" w:cs="Times New Roman"/>
          <w:sz w:val="26"/>
          <w:szCs w:val="26"/>
          <w:lang w:eastAsia="pl-PL"/>
        </w:rPr>
        <w:t>Łączny sta</w:t>
      </w:r>
      <w:r>
        <w:rPr>
          <w:rFonts w:ascii="Times New Roman" w:eastAsia="Times New Roman" w:hAnsi="Times New Roman" w:cs="Times New Roman"/>
          <w:sz w:val="26"/>
          <w:szCs w:val="26"/>
          <w:lang w:eastAsia="pl-PL"/>
        </w:rPr>
        <w:t>n zadłużenia na dzień 31.12.2019 r. wynosił 1.705.662</w:t>
      </w:r>
      <w:r w:rsidRPr="00567773">
        <w:rPr>
          <w:rFonts w:ascii="Times New Roman" w:eastAsia="Times New Roman" w:hAnsi="Times New Roman" w:cs="Times New Roman"/>
          <w:sz w:val="26"/>
          <w:szCs w:val="26"/>
          <w:lang w:eastAsia="pl-PL"/>
        </w:rPr>
        <w:t xml:space="preserve">,16 zł. Jest to kwota kapitału (sald) kredytów i pożyczek pozostających do spłaty (bez odsetek).  </w:t>
      </w:r>
      <w:r w:rsidRPr="00567773">
        <w:rPr>
          <w:rFonts w:ascii="Times New Roman" w:eastAsia="Times New Roman" w:hAnsi="Times New Roman" w:cs="Times New Roman"/>
          <w:b/>
          <w:sz w:val="26"/>
          <w:szCs w:val="26"/>
          <w:lang w:eastAsia="pl-PL"/>
        </w:rPr>
        <w:t xml:space="preserve"> </w:t>
      </w:r>
    </w:p>
    <w:p w14:paraId="0EB44DAF" w14:textId="77777777" w:rsidR="00E60D38" w:rsidRPr="00567773" w:rsidRDefault="00E60D38" w:rsidP="00E60D38">
      <w:pPr>
        <w:spacing w:after="0" w:line="240" w:lineRule="auto"/>
        <w:rPr>
          <w:rFonts w:ascii="Times New Roman" w:eastAsia="Times New Roman" w:hAnsi="Times New Roman" w:cs="Times New Roman"/>
          <w:b/>
          <w:sz w:val="26"/>
          <w:szCs w:val="26"/>
          <w:lang w:eastAsia="pl-PL"/>
        </w:rPr>
      </w:pPr>
    </w:p>
    <w:p w14:paraId="3614FA48" w14:textId="77777777" w:rsidR="00E60D38" w:rsidRPr="00567773" w:rsidRDefault="00E60D38" w:rsidP="00E60D38">
      <w:pPr>
        <w:spacing w:after="0" w:line="240" w:lineRule="auto"/>
        <w:rPr>
          <w:rFonts w:ascii="Times New Roman" w:eastAsia="Times New Roman" w:hAnsi="Times New Roman" w:cs="Times New Roman"/>
          <w:sz w:val="26"/>
          <w:szCs w:val="26"/>
          <w:lang w:eastAsia="pl-PL"/>
        </w:rPr>
      </w:pPr>
      <w:r w:rsidRPr="00567773">
        <w:rPr>
          <w:rFonts w:ascii="Times New Roman" w:eastAsia="Times New Roman" w:hAnsi="Times New Roman" w:cs="Times New Roman"/>
          <w:sz w:val="26"/>
          <w:szCs w:val="26"/>
          <w:lang w:eastAsia="pl-PL"/>
        </w:rPr>
        <w:t>Przeprowadzona analiza na podstawie rocznych sprawo</w:t>
      </w:r>
      <w:r>
        <w:rPr>
          <w:rFonts w:ascii="Times New Roman" w:eastAsia="Times New Roman" w:hAnsi="Times New Roman" w:cs="Times New Roman"/>
          <w:sz w:val="26"/>
          <w:szCs w:val="26"/>
          <w:lang w:eastAsia="pl-PL"/>
        </w:rPr>
        <w:t>zdań z wykonania budżetu za 2019</w:t>
      </w:r>
      <w:r w:rsidRPr="00567773">
        <w:rPr>
          <w:rFonts w:ascii="Times New Roman" w:eastAsia="Times New Roman" w:hAnsi="Times New Roman" w:cs="Times New Roman"/>
          <w:sz w:val="26"/>
          <w:szCs w:val="26"/>
          <w:lang w:eastAsia="pl-PL"/>
        </w:rPr>
        <w:t xml:space="preserve"> rok obrazuje stabilną sytuację finansową miasta.</w:t>
      </w:r>
    </w:p>
    <w:p w14:paraId="5DD26F7A" w14:textId="77777777" w:rsidR="00E60D38" w:rsidRPr="00567773" w:rsidRDefault="00E60D38" w:rsidP="00E60D38">
      <w:pPr>
        <w:spacing w:after="0" w:line="240" w:lineRule="auto"/>
        <w:rPr>
          <w:rFonts w:ascii="Times New Roman" w:eastAsia="Times New Roman" w:hAnsi="Times New Roman" w:cs="Times New Roman"/>
          <w:sz w:val="26"/>
          <w:szCs w:val="26"/>
          <w:lang w:eastAsia="pl-PL"/>
        </w:rPr>
      </w:pPr>
    </w:p>
    <w:p w14:paraId="6D0B748F" w14:textId="77777777" w:rsidR="00E60D38" w:rsidRPr="00567773" w:rsidRDefault="00E60D38" w:rsidP="00E60D38">
      <w:pPr>
        <w:spacing w:after="0" w:line="240" w:lineRule="auto"/>
        <w:ind w:firstLine="708"/>
        <w:jc w:val="both"/>
        <w:rPr>
          <w:rFonts w:ascii="Times New Roman" w:eastAsia="Times New Roman" w:hAnsi="Times New Roman" w:cs="Times New Roman"/>
          <w:sz w:val="26"/>
          <w:szCs w:val="26"/>
          <w:lang w:eastAsia="pl-PL"/>
        </w:rPr>
      </w:pPr>
      <w:r w:rsidRPr="00567773">
        <w:rPr>
          <w:rFonts w:ascii="Times New Roman" w:eastAsia="Times New Roman" w:hAnsi="Times New Roman" w:cs="Times New Roman"/>
          <w:sz w:val="26"/>
          <w:szCs w:val="26"/>
          <w:lang w:eastAsia="pl-PL"/>
        </w:rPr>
        <w:t>Zgodnie z analizą uchwały budżetowej Rady</w:t>
      </w:r>
      <w:r>
        <w:rPr>
          <w:rFonts w:ascii="Times New Roman" w:eastAsia="Times New Roman" w:hAnsi="Times New Roman" w:cs="Times New Roman"/>
          <w:sz w:val="26"/>
          <w:szCs w:val="26"/>
          <w:lang w:eastAsia="pl-PL"/>
        </w:rPr>
        <w:t xml:space="preserve"> Miasta Stoczek Łukowski na 2019</w:t>
      </w:r>
      <w:r w:rsidRPr="00567773">
        <w:rPr>
          <w:rFonts w:ascii="Times New Roman" w:eastAsia="Times New Roman" w:hAnsi="Times New Roman" w:cs="Times New Roman"/>
          <w:sz w:val="26"/>
          <w:szCs w:val="26"/>
          <w:lang w:eastAsia="pl-PL"/>
        </w:rPr>
        <w:t xml:space="preserve"> rok wraz ze zmianami oraz analizą sprawozdań budżetowych </w:t>
      </w:r>
      <w:r>
        <w:rPr>
          <w:rFonts w:ascii="Times New Roman" w:eastAsia="Times New Roman" w:hAnsi="Times New Roman" w:cs="Times New Roman"/>
          <w:sz w:val="26"/>
          <w:szCs w:val="26"/>
          <w:lang w:eastAsia="pl-PL"/>
        </w:rPr>
        <w:t>według stanu na dzień 31.12.2019</w:t>
      </w:r>
      <w:r w:rsidRPr="00567773">
        <w:rPr>
          <w:rFonts w:ascii="Times New Roman" w:eastAsia="Times New Roman" w:hAnsi="Times New Roman" w:cs="Times New Roman"/>
          <w:sz w:val="26"/>
          <w:szCs w:val="26"/>
          <w:lang w:eastAsia="pl-PL"/>
        </w:rPr>
        <w:t xml:space="preserve"> r. wydatki wyniosły:</w:t>
      </w:r>
    </w:p>
    <w:p w14:paraId="6B837899" w14:textId="77777777" w:rsidR="00E60D38" w:rsidRPr="00567773" w:rsidRDefault="00E60D38" w:rsidP="00E60D38">
      <w:pPr>
        <w:numPr>
          <w:ilvl w:val="0"/>
          <w:numId w:val="30"/>
        </w:numPr>
        <w:spacing w:after="0" w:line="240" w:lineRule="auto"/>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Wydatki bieżące: plan 11.623.720,78 zł., wykonanie 10.916.671,85</w:t>
      </w:r>
      <w:r w:rsidRPr="00567773">
        <w:rPr>
          <w:rFonts w:ascii="Times New Roman" w:eastAsia="Times New Roman" w:hAnsi="Times New Roman" w:cs="Times New Roman"/>
          <w:sz w:val="26"/>
          <w:szCs w:val="26"/>
          <w:lang w:eastAsia="pl-PL"/>
        </w:rPr>
        <w:t xml:space="preserve"> zł</w:t>
      </w:r>
    </w:p>
    <w:p w14:paraId="2DB68017" w14:textId="77777777" w:rsidR="00E60D38" w:rsidRPr="00567773" w:rsidRDefault="00E60D38" w:rsidP="00E60D38">
      <w:pPr>
        <w:numPr>
          <w:ilvl w:val="0"/>
          <w:numId w:val="30"/>
        </w:numPr>
        <w:spacing w:after="0" w:line="240" w:lineRule="auto"/>
        <w:jc w:val="both"/>
        <w:rPr>
          <w:rFonts w:ascii="Times New Roman" w:eastAsia="Times New Roman" w:hAnsi="Times New Roman" w:cs="Times New Roman"/>
          <w:b/>
          <w:sz w:val="26"/>
          <w:szCs w:val="26"/>
          <w:lang w:eastAsia="pl-PL"/>
        </w:rPr>
      </w:pPr>
      <w:r w:rsidRPr="00567773">
        <w:rPr>
          <w:rFonts w:ascii="Times New Roman" w:eastAsia="Times New Roman" w:hAnsi="Times New Roman" w:cs="Times New Roman"/>
          <w:sz w:val="26"/>
          <w:szCs w:val="26"/>
          <w:lang w:eastAsia="pl-PL"/>
        </w:rPr>
        <w:t xml:space="preserve">Wydatki majątkowe: plan </w:t>
      </w:r>
      <w:r>
        <w:rPr>
          <w:rFonts w:ascii="Times New Roman" w:eastAsia="Times New Roman" w:hAnsi="Times New Roman" w:cs="Times New Roman"/>
          <w:sz w:val="26"/>
          <w:szCs w:val="26"/>
          <w:lang w:eastAsia="pl-PL"/>
        </w:rPr>
        <w:t>2.698.750,60</w:t>
      </w:r>
      <w:r w:rsidRPr="00567773">
        <w:rPr>
          <w:rFonts w:ascii="Times New Roman" w:eastAsia="Times New Roman" w:hAnsi="Times New Roman" w:cs="Times New Roman"/>
          <w:sz w:val="26"/>
          <w:szCs w:val="26"/>
          <w:lang w:eastAsia="pl-PL"/>
        </w:rPr>
        <w:t xml:space="preserve"> zł., wykonanie </w:t>
      </w:r>
      <w:r>
        <w:rPr>
          <w:rFonts w:ascii="Times New Roman" w:eastAsia="Times New Roman" w:hAnsi="Times New Roman" w:cs="Times New Roman"/>
          <w:sz w:val="26"/>
          <w:szCs w:val="26"/>
          <w:lang w:eastAsia="pl-PL"/>
        </w:rPr>
        <w:t>2.228.109,09</w:t>
      </w:r>
      <w:r w:rsidRPr="00567773">
        <w:rPr>
          <w:rFonts w:ascii="Times New Roman" w:eastAsia="Times New Roman" w:hAnsi="Times New Roman" w:cs="Times New Roman"/>
          <w:sz w:val="26"/>
          <w:szCs w:val="26"/>
          <w:lang w:eastAsia="pl-PL"/>
        </w:rPr>
        <w:t xml:space="preserve"> zł</w:t>
      </w:r>
    </w:p>
    <w:p w14:paraId="1824DC1D" w14:textId="4C6C5619" w:rsidR="00D92761" w:rsidRPr="00D92761" w:rsidRDefault="00D92761" w:rsidP="00D92761">
      <w:pPr>
        <w:spacing w:line="276" w:lineRule="auto"/>
        <w:jc w:val="both"/>
        <w:rPr>
          <w:rFonts w:ascii="Times New Roman" w:eastAsia="Times New Roman" w:hAnsi="Times New Roman" w:cs="Times New Roman"/>
          <w:kern w:val="3"/>
          <w:sz w:val="26"/>
          <w:szCs w:val="26"/>
          <w:lang w:eastAsia="zh-CN"/>
        </w:rPr>
      </w:pPr>
      <w:r w:rsidRPr="004D7B3E">
        <w:rPr>
          <w:rFonts w:ascii="Times New Roman" w:hAnsi="Times New Roman" w:cs="Times New Roman"/>
          <w:b/>
          <w:sz w:val="26"/>
          <w:szCs w:val="26"/>
        </w:rPr>
        <w:lastRenderedPageBreak/>
        <w:t>2.2. Wykonanie inwestycji w mieście.</w:t>
      </w:r>
    </w:p>
    <w:p w14:paraId="591CFC6E" w14:textId="6265916E" w:rsidR="00D92761" w:rsidRPr="00D92761" w:rsidRDefault="00D92761" w:rsidP="00D92761">
      <w:pPr>
        <w:widowControl w:val="0"/>
        <w:numPr>
          <w:ilvl w:val="0"/>
          <w:numId w:val="34"/>
        </w:numPr>
        <w:tabs>
          <w:tab w:val="left" w:pos="-2520"/>
        </w:tabs>
        <w:suppressAutoHyphens/>
        <w:autoSpaceDN w:val="0"/>
        <w:spacing w:after="0" w:line="264" w:lineRule="auto"/>
        <w:jc w:val="both"/>
        <w:textAlignment w:val="baseline"/>
        <w:rPr>
          <w:rFonts w:ascii="Times New Roman" w:eastAsia="Times New Roman" w:hAnsi="Times New Roman" w:cs="Times New Roman"/>
          <w:kern w:val="3"/>
          <w:sz w:val="26"/>
          <w:szCs w:val="26"/>
          <w:lang w:eastAsia="zh-CN"/>
        </w:rPr>
      </w:pPr>
      <w:r w:rsidRPr="00D92761">
        <w:rPr>
          <w:rFonts w:ascii="Times New Roman" w:eastAsia="Times New Roman" w:hAnsi="Times New Roman" w:cs="Times New Roman"/>
          <w:kern w:val="3"/>
          <w:sz w:val="26"/>
          <w:szCs w:val="26"/>
          <w:lang w:eastAsia="zh-CN"/>
        </w:rPr>
        <w:t xml:space="preserve"> Przebudowa  drogi </w:t>
      </w:r>
      <w:r w:rsidR="00EC6B1C">
        <w:rPr>
          <w:rFonts w:ascii="Times New Roman" w:eastAsia="Times New Roman" w:hAnsi="Times New Roman" w:cs="Times New Roman"/>
          <w:kern w:val="3"/>
          <w:sz w:val="26"/>
          <w:szCs w:val="26"/>
          <w:lang w:eastAsia="zh-CN"/>
        </w:rPr>
        <w:t xml:space="preserve">- </w:t>
      </w:r>
      <w:r w:rsidRPr="00D92761">
        <w:rPr>
          <w:rFonts w:ascii="Times New Roman" w:eastAsia="Times New Roman" w:hAnsi="Times New Roman" w:cs="Times New Roman"/>
          <w:kern w:val="3"/>
          <w:sz w:val="26"/>
          <w:szCs w:val="26"/>
          <w:lang w:eastAsia="zh-CN"/>
        </w:rPr>
        <w:t>działka nr ew. 250 w Stoczku Łukowskim (od ul. Sikorskiego do ul. Piaski) na odcinku 0,25km  -  148 856,92 zł.</w:t>
      </w:r>
    </w:p>
    <w:p w14:paraId="480CF522" w14:textId="4B9A18CE" w:rsidR="00D92761" w:rsidRPr="00D92761" w:rsidRDefault="00D92761" w:rsidP="00D92761">
      <w:pPr>
        <w:widowControl w:val="0"/>
        <w:numPr>
          <w:ilvl w:val="1"/>
          <w:numId w:val="35"/>
        </w:numPr>
        <w:tabs>
          <w:tab w:val="left" w:pos="-2520"/>
        </w:tabs>
        <w:suppressAutoHyphens/>
        <w:autoSpaceDN w:val="0"/>
        <w:spacing w:after="0" w:line="264" w:lineRule="auto"/>
        <w:jc w:val="both"/>
        <w:textAlignment w:val="baseline"/>
        <w:rPr>
          <w:rFonts w:ascii="Times New Roman" w:eastAsia="Times New Roman" w:hAnsi="Times New Roman" w:cs="Times New Roman"/>
          <w:kern w:val="3"/>
          <w:sz w:val="26"/>
          <w:szCs w:val="26"/>
          <w:lang w:eastAsia="zh-CN"/>
        </w:rPr>
      </w:pPr>
      <w:r w:rsidRPr="00D92761">
        <w:rPr>
          <w:rFonts w:ascii="Times New Roman" w:eastAsia="Times New Roman" w:hAnsi="Times New Roman" w:cs="Times New Roman"/>
          <w:kern w:val="3"/>
          <w:sz w:val="26"/>
          <w:szCs w:val="26"/>
          <w:lang w:eastAsia="zh-CN"/>
        </w:rPr>
        <w:t>Zakres:</w:t>
      </w:r>
      <w:r w:rsidRPr="00D92761">
        <w:rPr>
          <w:rFonts w:ascii="Times New Roman" w:eastAsia="Times New Roman" w:hAnsi="Times New Roman" w:cs="Times New Roman"/>
          <w:sz w:val="26"/>
          <w:szCs w:val="26"/>
          <w:lang w:eastAsia="ar-SA"/>
        </w:rPr>
        <w:t xml:space="preserve"> opracowany projekt budowlany zadania dotyczącego modernizacji drogi działka nr ew. 250 w Stoczku Łukowskim (od ul. Sikorskiego do ul. Piaski). Wykonano </w:t>
      </w:r>
      <w:r w:rsidRPr="00D92761">
        <w:rPr>
          <w:rFonts w:ascii="Times New Roman" w:eastAsia="Times New Roman" w:hAnsi="Times New Roman" w:cs="Times New Roman"/>
          <w:kern w:val="3"/>
          <w:sz w:val="26"/>
          <w:szCs w:val="26"/>
          <w:lang w:eastAsia="zh-CN"/>
        </w:rPr>
        <w:t>roboty przygotowawcze i rozbiórkowe, roboty ziemne, podbudowę betonową, ustawienie  krawężników oraz oznakowanie pionowe.</w:t>
      </w:r>
    </w:p>
    <w:p w14:paraId="27EB2F44" w14:textId="25B01F84" w:rsidR="00D92761" w:rsidRPr="00CA2D52" w:rsidRDefault="00D92761" w:rsidP="00EC6B1C">
      <w:pPr>
        <w:widowControl w:val="0"/>
        <w:numPr>
          <w:ilvl w:val="1"/>
          <w:numId w:val="35"/>
        </w:numPr>
        <w:tabs>
          <w:tab w:val="left" w:pos="-2520"/>
        </w:tabs>
        <w:suppressAutoHyphens/>
        <w:autoSpaceDN w:val="0"/>
        <w:spacing w:after="0" w:line="264" w:lineRule="auto"/>
        <w:jc w:val="both"/>
        <w:textAlignment w:val="baseline"/>
        <w:rPr>
          <w:rFonts w:ascii="Times New Roman" w:eastAsia="Times New Roman" w:hAnsi="Times New Roman" w:cs="Times New Roman"/>
          <w:kern w:val="3"/>
          <w:sz w:val="26"/>
          <w:szCs w:val="26"/>
          <w:lang w:eastAsia="zh-CN"/>
        </w:rPr>
      </w:pPr>
      <w:r w:rsidRPr="00CA2D52">
        <w:rPr>
          <w:rFonts w:ascii="Times New Roman" w:eastAsia="Times New Roman" w:hAnsi="Times New Roman" w:cs="Times New Roman"/>
          <w:kern w:val="3"/>
          <w:sz w:val="26"/>
          <w:szCs w:val="26"/>
          <w:lang w:eastAsia="zh-CN"/>
        </w:rPr>
        <w:t>Finansowanie:</w:t>
      </w:r>
      <w:r w:rsidR="00CA2D52" w:rsidRPr="00CA2D52">
        <w:rPr>
          <w:rFonts w:ascii="Times New Roman" w:eastAsia="Times New Roman" w:hAnsi="Times New Roman" w:cs="Times New Roman"/>
          <w:kern w:val="3"/>
          <w:sz w:val="26"/>
          <w:szCs w:val="26"/>
          <w:lang w:eastAsia="zh-CN"/>
        </w:rPr>
        <w:t xml:space="preserve"> </w:t>
      </w:r>
      <w:r w:rsidRPr="00CA2D52">
        <w:rPr>
          <w:rFonts w:ascii="Times New Roman" w:eastAsia="Times New Roman" w:hAnsi="Times New Roman" w:cs="Times New Roman"/>
          <w:kern w:val="3"/>
          <w:sz w:val="26"/>
          <w:szCs w:val="26"/>
          <w:lang w:eastAsia="zh-CN"/>
        </w:rPr>
        <w:t>69 856,92 zł środki własne budżetu,</w:t>
      </w:r>
      <w:r w:rsidR="00CA2D52" w:rsidRPr="00CA2D52">
        <w:rPr>
          <w:rFonts w:ascii="Times New Roman" w:eastAsia="Times New Roman" w:hAnsi="Times New Roman" w:cs="Times New Roman"/>
          <w:kern w:val="3"/>
          <w:sz w:val="26"/>
          <w:szCs w:val="26"/>
          <w:lang w:eastAsia="zh-CN"/>
        </w:rPr>
        <w:t xml:space="preserve"> </w:t>
      </w:r>
      <w:r w:rsidRPr="00CA2D52">
        <w:rPr>
          <w:rFonts w:ascii="Times New Roman" w:eastAsia="Times New Roman" w:hAnsi="Times New Roman" w:cs="Times New Roman"/>
          <w:kern w:val="3"/>
          <w:sz w:val="26"/>
          <w:szCs w:val="26"/>
          <w:lang w:eastAsia="zh-CN"/>
        </w:rPr>
        <w:t>79 000,00zł dotacja</w:t>
      </w:r>
      <w:r w:rsidR="00CA2D52" w:rsidRPr="00CA2D52">
        <w:rPr>
          <w:rFonts w:ascii="Times New Roman" w:eastAsia="Times New Roman" w:hAnsi="Times New Roman" w:cs="Times New Roman"/>
          <w:kern w:val="3"/>
          <w:sz w:val="26"/>
          <w:szCs w:val="26"/>
          <w:lang w:eastAsia="zh-CN"/>
        </w:rPr>
        <w:t xml:space="preserve">              </w:t>
      </w:r>
      <w:r w:rsidRPr="00CA2D52">
        <w:rPr>
          <w:rFonts w:ascii="Times New Roman" w:eastAsia="Times New Roman" w:hAnsi="Times New Roman" w:cs="Times New Roman"/>
          <w:kern w:val="3"/>
          <w:sz w:val="26"/>
          <w:szCs w:val="26"/>
          <w:lang w:eastAsia="zh-CN"/>
        </w:rPr>
        <w:t xml:space="preserve"> z FOGR-u.</w:t>
      </w:r>
    </w:p>
    <w:p w14:paraId="0480F9A8" w14:textId="4136B651" w:rsidR="00D92761" w:rsidRPr="00D92761" w:rsidRDefault="00D92761" w:rsidP="00D92761">
      <w:pPr>
        <w:widowControl w:val="0"/>
        <w:numPr>
          <w:ilvl w:val="0"/>
          <w:numId w:val="35"/>
        </w:numPr>
        <w:tabs>
          <w:tab w:val="left" w:pos="-2520"/>
        </w:tabs>
        <w:suppressAutoHyphens/>
        <w:autoSpaceDN w:val="0"/>
        <w:spacing w:after="0" w:line="264" w:lineRule="auto"/>
        <w:jc w:val="both"/>
        <w:textAlignment w:val="baseline"/>
        <w:rPr>
          <w:rFonts w:ascii="Times New Roman" w:eastAsia="Times New Roman" w:hAnsi="Times New Roman" w:cs="Times New Roman"/>
          <w:kern w:val="3"/>
          <w:sz w:val="26"/>
          <w:szCs w:val="26"/>
          <w:lang w:eastAsia="zh-CN"/>
        </w:rPr>
      </w:pPr>
      <w:r w:rsidRPr="00D92761">
        <w:rPr>
          <w:rFonts w:ascii="Times New Roman" w:eastAsia="Times New Roman" w:hAnsi="Times New Roman" w:cs="Times New Roman"/>
          <w:kern w:val="3"/>
          <w:sz w:val="26"/>
          <w:szCs w:val="26"/>
          <w:lang w:eastAsia="zh-CN"/>
        </w:rPr>
        <w:t>Przebudowa (modernizacja) drogi  działka nr ew. 1923 w Stoczku Łukowskim (od ul. Dwernickiego do ul. 1 Maja) – 8 500,00</w:t>
      </w:r>
      <w:r w:rsidR="00EC6B1C">
        <w:rPr>
          <w:rFonts w:ascii="Times New Roman" w:eastAsia="Times New Roman" w:hAnsi="Times New Roman" w:cs="Times New Roman"/>
          <w:kern w:val="3"/>
          <w:sz w:val="26"/>
          <w:szCs w:val="26"/>
          <w:lang w:eastAsia="zh-CN"/>
        </w:rPr>
        <w:t xml:space="preserve"> </w:t>
      </w:r>
      <w:r w:rsidRPr="00D92761">
        <w:rPr>
          <w:rFonts w:ascii="Times New Roman" w:eastAsia="Times New Roman" w:hAnsi="Times New Roman" w:cs="Times New Roman"/>
          <w:kern w:val="3"/>
          <w:sz w:val="26"/>
          <w:szCs w:val="26"/>
          <w:lang w:eastAsia="zh-CN"/>
        </w:rPr>
        <w:t>zł</w:t>
      </w:r>
    </w:p>
    <w:p w14:paraId="62F64D1D" w14:textId="77777777" w:rsidR="00D92761" w:rsidRPr="00D92761" w:rsidRDefault="00D92761" w:rsidP="00D92761">
      <w:pPr>
        <w:widowControl w:val="0"/>
        <w:numPr>
          <w:ilvl w:val="0"/>
          <w:numId w:val="36"/>
        </w:numPr>
        <w:tabs>
          <w:tab w:val="left" w:pos="-2520"/>
        </w:tabs>
        <w:suppressAutoHyphens/>
        <w:autoSpaceDN w:val="0"/>
        <w:spacing w:after="0" w:line="264" w:lineRule="auto"/>
        <w:jc w:val="both"/>
        <w:textAlignment w:val="baseline"/>
        <w:rPr>
          <w:rFonts w:ascii="Times New Roman" w:eastAsia="Times New Roman" w:hAnsi="Times New Roman" w:cs="Times New Roman"/>
          <w:kern w:val="3"/>
          <w:sz w:val="26"/>
          <w:szCs w:val="26"/>
          <w:lang w:eastAsia="zh-CN"/>
        </w:rPr>
      </w:pPr>
      <w:r w:rsidRPr="00D92761">
        <w:rPr>
          <w:rFonts w:ascii="Times New Roman" w:eastAsia="Times New Roman" w:hAnsi="Times New Roman" w:cs="Times New Roman"/>
          <w:kern w:val="3"/>
          <w:sz w:val="26"/>
          <w:szCs w:val="26"/>
          <w:lang w:eastAsia="zh-CN"/>
        </w:rPr>
        <w:t>zakres: Opracowany projekt budowlany zadania modernizacji drogi działka nr ew. 1923 w Stoczku Łukowskim.</w:t>
      </w:r>
    </w:p>
    <w:p w14:paraId="588D606E" w14:textId="467ABEE6" w:rsidR="00D92761" w:rsidRPr="00CA2D52" w:rsidRDefault="00D92761" w:rsidP="00EC6B1C">
      <w:pPr>
        <w:widowControl w:val="0"/>
        <w:numPr>
          <w:ilvl w:val="0"/>
          <w:numId w:val="36"/>
        </w:numPr>
        <w:tabs>
          <w:tab w:val="left" w:pos="-2520"/>
        </w:tabs>
        <w:suppressAutoHyphens/>
        <w:autoSpaceDN w:val="0"/>
        <w:spacing w:after="0" w:line="264" w:lineRule="auto"/>
        <w:ind w:left="360"/>
        <w:jc w:val="both"/>
        <w:textAlignment w:val="baseline"/>
        <w:rPr>
          <w:rFonts w:ascii="Times New Roman" w:eastAsia="Times New Roman" w:hAnsi="Times New Roman" w:cs="Times New Roman"/>
          <w:kern w:val="3"/>
          <w:sz w:val="26"/>
          <w:szCs w:val="26"/>
          <w:lang w:eastAsia="zh-CN"/>
        </w:rPr>
      </w:pPr>
      <w:r w:rsidRPr="00CA2D52">
        <w:rPr>
          <w:rFonts w:ascii="Times New Roman" w:eastAsia="Times New Roman" w:hAnsi="Times New Roman" w:cs="Times New Roman"/>
          <w:kern w:val="3"/>
          <w:sz w:val="26"/>
          <w:szCs w:val="26"/>
          <w:lang w:eastAsia="zh-CN"/>
        </w:rPr>
        <w:t>finansowanie: 8 500,00 zł środki własne budżetu</w:t>
      </w:r>
    </w:p>
    <w:p w14:paraId="42B93281" w14:textId="6D8923FE" w:rsidR="00D92761" w:rsidRPr="00D92761" w:rsidRDefault="00D92761" w:rsidP="00D92761">
      <w:pPr>
        <w:widowControl w:val="0"/>
        <w:numPr>
          <w:ilvl w:val="0"/>
          <w:numId w:val="35"/>
        </w:numPr>
        <w:tabs>
          <w:tab w:val="left" w:pos="-2520"/>
        </w:tabs>
        <w:suppressAutoHyphens/>
        <w:autoSpaceDN w:val="0"/>
        <w:spacing w:after="0" w:line="264" w:lineRule="auto"/>
        <w:jc w:val="both"/>
        <w:textAlignment w:val="baseline"/>
        <w:rPr>
          <w:rFonts w:ascii="Times New Roman" w:eastAsia="Times New Roman" w:hAnsi="Times New Roman" w:cs="Times New Roman"/>
          <w:kern w:val="3"/>
          <w:sz w:val="26"/>
          <w:szCs w:val="26"/>
          <w:lang w:eastAsia="zh-CN"/>
        </w:rPr>
      </w:pPr>
      <w:r w:rsidRPr="00D92761">
        <w:rPr>
          <w:rFonts w:ascii="Times New Roman" w:eastAsia="Times New Roman" w:hAnsi="Times New Roman" w:cs="Times New Roman"/>
          <w:kern w:val="3"/>
          <w:sz w:val="26"/>
          <w:szCs w:val="26"/>
          <w:lang w:eastAsia="zh-CN"/>
        </w:rPr>
        <w:t>Przebudowa ciągu pieszo-jezdnego ul. Wiśniowa Nr 102586 L w Stoczku Łukowskim dz. nr ew. 1815 – 13 000,00</w:t>
      </w:r>
      <w:r w:rsidR="00EC6B1C">
        <w:rPr>
          <w:rFonts w:ascii="Times New Roman" w:eastAsia="Times New Roman" w:hAnsi="Times New Roman" w:cs="Times New Roman"/>
          <w:kern w:val="3"/>
          <w:sz w:val="26"/>
          <w:szCs w:val="26"/>
          <w:lang w:eastAsia="zh-CN"/>
        </w:rPr>
        <w:t xml:space="preserve"> </w:t>
      </w:r>
      <w:r w:rsidRPr="00D92761">
        <w:rPr>
          <w:rFonts w:ascii="Times New Roman" w:eastAsia="Times New Roman" w:hAnsi="Times New Roman" w:cs="Times New Roman"/>
          <w:kern w:val="3"/>
          <w:sz w:val="26"/>
          <w:szCs w:val="26"/>
          <w:lang w:eastAsia="zh-CN"/>
        </w:rPr>
        <w:t>zł.</w:t>
      </w:r>
    </w:p>
    <w:p w14:paraId="55D350D5" w14:textId="77777777" w:rsidR="00D92761" w:rsidRPr="00D92761" w:rsidRDefault="00D92761" w:rsidP="00D92761">
      <w:pPr>
        <w:widowControl w:val="0"/>
        <w:numPr>
          <w:ilvl w:val="1"/>
          <w:numId w:val="35"/>
        </w:numPr>
        <w:tabs>
          <w:tab w:val="left" w:pos="-2520"/>
        </w:tabs>
        <w:suppressAutoHyphens/>
        <w:autoSpaceDN w:val="0"/>
        <w:spacing w:after="0" w:line="264" w:lineRule="auto"/>
        <w:jc w:val="both"/>
        <w:textAlignment w:val="baseline"/>
        <w:rPr>
          <w:rFonts w:ascii="Times New Roman" w:eastAsia="Times New Roman" w:hAnsi="Times New Roman" w:cs="Times New Roman"/>
          <w:kern w:val="3"/>
          <w:sz w:val="26"/>
          <w:szCs w:val="26"/>
          <w:lang w:eastAsia="zh-CN"/>
        </w:rPr>
      </w:pPr>
      <w:r w:rsidRPr="00D92761">
        <w:rPr>
          <w:rFonts w:ascii="Times New Roman" w:eastAsia="Times New Roman" w:hAnsi="Times New Roman" w:cs="Times New Roman"/>
          <w:kern w:val="3"/>
          <w:sz w:val="26"/>
          <w:szCs w:val="26"/>
          <w:lang w:eastAsia="zh-CN"/>
        </w:rPr>
        <w:t>zakres: Opracowany projekt budowlany zadania ulicy Wiśniowej.</w:t>
      </w:r>
    </w:p>
    <w:p w14:paraId="52A9B1D3" w14:textId="368C8077" w:rsidR="00D92761" w:rsidRPr="00CA2D52" w:rsidRDefault="00D92761" w:rsidP="00EC6B1C">
      <w:pPr>
        <w:widowControl w:val="0"/>
        <w:numPr>
          <w:ilvl w:val="1"/>
          <w:numId w:val="35"/>
        </w:numPr>
        <w:tabs>
          <w:tab w:val="left" w:pos="-2520"/>
        </w:tabs>
        <w:suppressAutoHyphens/>
        <w:autoSpaceDN w:val="0"/>
        <w:spacing w:after="0" w:line="271" w:lineRule="auto"/>
        <w:ind w:left="1416"/>
        <w:jc w:val="both"/>
        <w:textAlignment w:val="baseline"/>
        <w:rPr>
          <w:rFonts w:ascii="Times New Roman" w:eastAsia="Times New Roman" w:hAnsi="Times New Roman" w:cs="Times New Roman"/>
          <w:kern w:val="3"/>
          <w:sz w:val="26"/>
          <w:szCs w:val="26"/>
          <w:lang w:eastAsia="zh-CN"/>
        </w:rPr>
      </w:pPr>
      <w:r w:rsidRPr="00CA2D52">
        <w:rPr>
          <w:rFonts w:ascii="Times New Roman" w:eastAsia="Times New Roman" w:hAnsi="Times New Roman" w:cs="Times New Roman"/>
          <w:kern w:val="3"/>
          <w:sz w:val="26"/>
          <w:szCs w:val="26"/>
          <w:lang w:eastAsia="zh-CN"/>
        </w:rPr>
        <w:t>finansowanie: 13 000,00</w:t>
      </w:r>
      <w:r w:rsidR="00E90DC6">
        <w:rPr>
          <w:rFonts w:ascii="Times New Roman" w:eastAsia="Times New Roman" w:hAnsi="Times New Roman" w:cs="Times New Roman"/>
          <w:kern w:val="3"/>
          <w:sz w:val="26"/>
          <w:szCs w:val="26"/>
          <w:lang w:eastAsia="zh-CN"/>
        </w:rPr>
        <w:t xml:space="preserve"> </w:t>
      </w:r>
      <w:r w:rsidRPr="00CA2D52">
        <w:rPr>
          <w:rFonts w:ascii="Times New Roman" w:eastAsia="Times New Roman" w:hAnsi="Times New Roman" w:cs="Times New Roman"/>
          <w:kern w:val="3"/>
          <w:sz w:val="26"/>
          <w:szCs w:val="26"/>
          <w:lang w:eastAsia="zh-CN"/>
        </w:rPr>
        <w:t>zł środki własne budżetu</w:t>
      </w:r>
      <w:r w:rsidR="00CA2D52" w:rsidRPr="00CA2D52">
        <w:rPr>
          <w:rFonts w:ascii="Times New Roman" w:eastAsia="Times New Roman" w:hAnsi="Times New Roman" w:cs="Times New Roman"/>
          <w:kern w:val="3"/>
          <w:sz w:val="26"/>
          <w:szCs w:val="26"/>
          <w:lang w:eastAsia="zh-CN"/>
        </w:rPr>
        <w:t xml:space="preserve"> </w:t>
      </w:r>
    </w:p>
    <w:p w14:paraId="5317CFE8" w14:textId="77777777" w:rsidR="00D92761" w:rsidRPr="00D92761" w:rsidRDefault="00D92761" w:rsidP="00D92761">
      <w:pPr>
        <w:widowControl w:val="0"/>
        <w:numPr>
          <w:ilvl w:val="0"/>
          <w:numId w:val="35"/>
        </w:num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D92761">
        <w:rPr>
          <w:rFonts w:ascii="Times New Roman" w:eastAsia="SimSun" w:hAnsi="Times New Roman" w:cs="Mangal"/>
          <w:kern w:val="3"/>
          <w:sz w:val="26"/>
          <w:szCs w:val="26"/>
          <w:lang w:eastAsia="zh-CN" w:bidi="hi-IN"/>
        </w:rPr>
        <w:t xml:space="preserve">Przebudowa ul. Kolejowej Nr 102571L w Stoczku Łukowskim dz. nr ew. 936/5 (od ul. 14 Lutego do granicy z działką PKP-bruk)- </w:t>
      </w:r>
      <w:r w:rsidRPr="00D92761">
        <w:rPr>
          <w:rFonts w:ascii="Times New Roman" w:eastAsia="Times New Roman" w:hAnsi="Times New Roman" w:cs="Times New Roman"/>
          <w:kern w:val="3"/>
          <w:sz w:val="26"/>
          <w:szCs w:val="26"/>
          <w:lang w:eastAsia="zh-CN"/>
        </w:rPr>
        <w:t>6 000,00zł.</w:t>
      </w:r>
    </w:p>
    <w:p w14:paraId="538FD278" w14:textId="77777777" w:rsidR="00D92761" w:rsidRPr="00D92761" w:rsidRDefault="00D92761" w:rsidP="00D92761">
      <w:pPr>
        <w:widowControl w:val="0"/>
        <w:numPr>
          <w:ilvl w:val="1"/>
          <w:numId w:val="35"/>
        </w:numPr>
        <w:tabs>
          <w:tab w:val="left" w:pos="-2520"/>
        </w:tabs>
        <w:suppressAutoHyphens/>
        <w:autoSpaceDN w:val="0"/>
        <w:spacing w:after="0" w:line="271" w:lineRule="auto"/>
        <w:jc w:val="both"/>
        <w:textAlignment w:val="baseline"/>
        <w:rPr>
          <w:rFonts w:ascii="Times New Roman" w:eastAsia="Times New Roman" w:hAnsi="Times New Roman" w:cs="Times New Roman"/>
          <w:kern w:val="3"/>
          <w:sz w:val="26"/>
          <w:szCs w:val="26"/>
          <w:lang w:eastAsia="ar-SA"/>
        </w:rPr>
      </w:pPr>
      <w:r w:rsidRPr="00D92761">
        <w:rPr>
          <w:rFonts w:ascii="Times New Roman" w:eastAsia="Times New Roman" w:hAnsi="Times New Roman" w:cs="Times New Roman"/>
          <w:kern w:val="3"/>
          <w:sz w:val="26"/>
          <w:szCs w:val="26"/>
          <w:lang w:eastAsia="zh-CN"/>
        </w:rPr>
        <w:t>zakres:</w:t>
      </w:r>
      <w:r w:rsidRPr="00D92761">
        <w:rPr>
          <w:rFonts w:ascii="Times New Roman" w:eastAsia="Times New Roman" w:hAnsi="Times New Roman" w:cs="Times New Roman"/>
          <w:kern w:val="3"/>
          <w:sz w:val="26"/>
          <w:szCs w:val="26"/>
          <w:lang w:eastAsia="ar-SA"/>
        </w:rPr>
        <w:t xml:space="preserve"> </w:t>
      </w:r>
      <w:r w:rsidRPr="00D92761">
        <w:rPr>
          <w:rFonts w:ascii="Times New Roman" w:eastAsia="Times New Roman" w:hAnsi="Times New Roman" w:cs="Times New Roman"/>
          <w:kern w:val="3"/>
          <w:sz w:val="26"/>
          <w:szCs w:val="26"/>
          <w:lang w:eastAsia="zh-CN"/>
        </w:rPr>
        <w:t xml:space="preserve">Opracowany projekt budowlany zadania ul. Kolejowej. </w:t>
      </w:r>
    </w:p>
    <w:p w14:paraId="5F472CDB" w14:textId="6C8512AD" w:rsidR="00D92761" w:rsidRPr="00CA2D52" w:rsidRDefault="00D92761" w:rsidP="00EC6B1C">
      <w:pPr>
        <w:widowControl w:val="0"/>
        <w:numPr>
          <w:ilvl w:val="1"/>
          <w:numId w:val="35"/>
        </w:numPr>
        <w:tabs>
          <w:tab w:val="left" w:pos="-2520"/>
        </w:tabs>
        <w:suppressAutoHyphens/>
        <w:autoSpaceDN w:val="0"/>
        <w:spacing w:after="0" w:line="271" w:lineRule="auto"/>
        <w:jc w:val="both"/>
        <w:textAlignment w:val="baseline"/>
        <w:rPr>
          <w:rFonts w:ascii="Times New Roman" w:eastAsia="Times New Roman" w:hAnsi="Times New Roman" w:cs="Times New Roman"/>
          <w:kern w:val="3"/>
          <w:sz w:val="26"/>
          <w:szCs w:val="26"/>
          <w:lang w:eastAsia="ar-SA"/>
        </w:rPr>
      </w:pPr>
      <w:r w:rsidRPr="00CA2D52">
        <w:rPr>
          <w:rFonts w:ascii="Times New Roman" w:eastAsia="Times New Roman" w:hAnsi="Times New Roman" w:cs="Times New Roman"/>
          <w:kern w:val="3"/>
          <w:sz w:val="26"/>
          <w:szCs w:val="26"/>
          <w:lang w:eastAsia="zh-CN"/>
        </w:rPr>
        <w:t xml:space="preserve">finansowanie: </w:t>
      </w:r>
      <w:r w:rsidRPr="00CA2D52">
        <w:rPr>
          <w:rFonts w:ascii="Times New Roman" w:eastAsia="Times New Roman" w:hAnsi="Times New Roman" w:cs="Times New Roman"/>
          <w:kern w:val="3"/>
          <w:sz w:val="26"/>
          <w:szCs w:val="26"/>
          <w:lang w:eastAsia="ar-SA"/>
        </w:rPr>
        <w:t>6 000,00zł</w:t>
      </w:r>
      <w:r w:rsidRPr="00CA2D52">
        <w:rPr>
          <w:rFonts w:ascii="Times New Roman" w:eastAsia="SimSun" w:hAnsi="Times New Roman" w:cs="Mangal"/>
          <w:kern w:val="3"/>
          <w:sz w:val="26"/>
          <w:szCs w:val="26"/>
          <w:lang w:eastAsia="zh-CN" w:bidi="hi-IN"/>
        </w:rPr>
        <w:t xml:space="preserve">  </w:t>
      </w:r>
      <w:r w:rsidRPr="00CA2D52">
        <w:rPr>
          <w:rFonts w:ascii="Times New Roman" w:eastAsia="Times New Roman" w:hAnsi="Times New Roman" w:cs="Times New Roman"/>
          <w:kern w:val="3"/>
          <w:sz w:val="26"/>
          <w:szCs w:val="26"/>
          <w:lang w:eastAsia="ar-SA"/>
        </w:rPr>
        <w:t>środki własne budżetu</w:t>
      </w:r>
      <w:r w:rsidR="00CA2D52" w:rsidRPr="00CA2D52">
        <w:rPr>
          <w:rFonts w:ascii="Times New Roman" w:eastAsia="Times New Roman" w:hAnsi="Times New Roman" w:cs="Times New Roman"/>
          <w:kern w:val="3"/>
          <w:sz w:val="26"/>
          <w:szCs w:val="26"/>
          <w:lang w:eastAsia="ar-SA"/>
        </w:rPr>
        <w:t xml:space="preserve"> </w:t>
      </w:r>
    </w:p>
    <w:p w14:paraId="4890A6A6" w14:textId="6AFD22C1" w:rsidR="00D92761" w:rsidRPr="00D92761" w:rsidRDefault="00D92761" w:rsidP="00D92761">
      <w:pPr>
        <w:widowControl w:val="0"/>
        <w:numPr>
          <w:ilvl w:val="0"/>
          <w:numId w:val="35"/>
        </w:numPr>
        <w:tabs>
          <w:tab w:val="left" w:pos="-2520"/>
        </w:tabs>
        <w:suppressAutoHyphens/>
        <w:autoSpaceDN w:val="0"/>
        <w:spacing w:after="0" w:line="271" w:lineRule="auto"/>
        <w:jc w:val="both"/>
        <w:textAlignment w:val="baseline"/>
        <w:rPr>
          <w:rFonts w:ascii="Times New Roman" w:eastAsia="Times New Roman" w:hAnsi="Times New Roman" w:cs="Times New Roman"/>
          <w:kern w:val="3"/>
          <w:sz w:val="26"/>
          <w:szCs w:val="26"/>
          <w:lang w:eastAsia="ar-SA"/>
        </w:rPr>
      </w:pPr>
      <w:r w:rsidRPr="00D92761">
        <w:rPr>
          <w:rFonts w:ascii="Times New Roman" w:eastAsia="Times New Roman" w:hAnsi="Times New Roman" w:cs="Times New Roman"/>
          <w:kern w:val="3"/>
          <w:sz w:val="26"/>
          <w:szCs w:val="26"/>
          <w:lang w:eastAsia="zh-CN"/>
        </w:rPr>
        <w:t>Przebudowa ul. Stodolnej Nr 102566 L w Stoczku Łukowskim dz. nr 1867 (na odcinku od ul. Szkolnej do ul. Świętochowskiego)  na odcinku 0,14</w:t>
      </w:r>
      <w:r w:rsidR="00EC6B1C">
        <w:rPr>
          <w:rFonts w:ascii="Times New Roman" w:eastAsia="Times New Roman" w:hAnsi="Times New Roman" w:cs="Times New Roman"/>
          <w:kern w:val="3"/>
          <w:sz w:val="26"/>
          <w:szCs w:val="26"/>
          <w:lang w:eastAsia="zh-CN"/>
        </w:rPr>
        <w:t xml:space="preserve"> </w:t>
      </w:r>
      <w:r w:rsidRPr="00D92761">
        <w:rPr>
          <w:rFonts w:ascii="Times New Roman" w:eastAsia="Times New Roman" w:hAnsi="Times New Roman" w:cs="Times New Roman"/>
          <w:kern w:val="3"/>
          <w:sz w:val="26"/>
          <w:szCs w:val="26"/>
          <w:lang w:eastAsia="zh-CN"/>
        </w:rPr>
        <w:t>km –</w:t>
      </w:r>
      <w:r w:rsidRPr="00D92761">
        <w:rPr>
          <w:rFonts w:ascii="Times New Roman" w:eastAsia="Times New Roman" w:hAnsi="Times New Roman" w:cs="Times New Roman"/>
          <w:kern w:val="3"/>
          <w:sz w:val="24"/>
          <w:szCs w:val="24"/>
          <w:lang w:eastAsia="zh-CN"/>
        </w:rPr>
        <w:t xml:space="preserve"> </w:t>
      </w:r>
      <w:r w:rsidRPr="00D92761">
        <w:rPr>
          <w:rFonts w:ascii="Times New Roman" w:eastAsia="Times New Roman" w:hAnsi="Times New Roman" w:cs="Times New Roman"/>
          <w:kern w:val="3"/>
          <w:sz w:val="26"/>
          <w:szCs w:val="26"/>
          <w:lang w:eastAsia="zh-CN"/>
        </w:rPr>
        <w:t>261 115,34zł.</w:t>
      </w:r>
    </w:p>
    <w:p w14:paraId="7056127B" w14:textId="1D4CF7F3" w:rsidR="00D92761" w:rsidRPr="00D92761" w:rsidRDefault="00D92761" w:rsidP="00D92761">
      <w:pPr>
        <w:widowControl w:val="0"/>
        <w:numPr>
          <w:ilvl w:val="1"/>
          <w:numId w:val="35"/>
        </w:numPr>
        <w:tabs>
          <w:tab w:val="left" w:pos="-2520"/>
        </w:tabs>
        <w:suppressAutoHyphens/>
        <w:autoSpaceDN w:val="0"/>
        <w:spacing w:after="0" w:line="271" w:lineRule="auto"/>
        <w:jc w:val="both"/>
        <w:textAlignment w:val="baseline"/>
        <w:rPr>
          <w:rFonts w:ascii="Times New Roman" w:eastAsia="Times New Roman" w:hAnsi="Times New Roman" w:cs="Times New Roman"/>
          <w:kern w:val="3"/>
          <w:sz w:val="26"/>
          <w:szCs w:val="26"/>
          <w:lang w:eastAsia="ar-SA"/>
        </w:rPr>
      </w:pPr>
      <w:r w:rsidRPr="00D92761">
        <w:rPr>
          <w:rFonts w:ascii="Times New Roman" w:eastAsia="Times New Roman" w:hAnsi="Times New Roman" w:cs="Times New Roman"/>
          <w:kern w:val="3"/>
          <w:sz w:val="26"/>
          <w:szCs w:val="26"/>
          <w:lang w:eastAsia="zh-CN"/>
        </w:rPr>
        <w:t>zakres: Opracowany projekt budowlany zadania ul. Stodolnej. Wykonano roboty przygotowawcze i rozbiórkowe, roboty ziemne, podbudowę betonową, nawierzchnie asfaltową, krawężniki, obrzeża, chodniki  z kostki brukowej gr. 6 cm, zjazdy z kostki brukowej gr. 8</w:t>
      </w:r>
      <w:r w:rsidR="00EC6B1C">
        <w:rPr>
          <w:rFonts w:ascii="Times New Roman" w:eastAsia="Times New Roman" w:hAnsi="Times New Roman" w:cs="Times New Roman"/>
          <w:kern w:val="3"/>
          <w:sz w:val="26"/>
          <w:szCs w:val="26"/>
          <w:lang w:eastAsia="zh-CN"/>
        </w:rPr>
        <w:t xml:space="preserve"> </w:t>
      </w:r>
      <w:r w:rsidRPr="00D92761">
        <w:rPr>
          <w:rFonts w:ascii="Times New Roman" w:eastAsia="Times New Roman" w:hAnsi="Times New Roman" w:cs="Times New Roman"/>
          <w:kern w:val="3"/>
          <w:sz w:val="26"/>
          <w:szCs w:val="26"/>
          <w:lang w:eastAsia="zh-CN"/>
        </w:rPr>
        <w:t>cm ,oznakowanie pionowe, nawierzchnia z kostki brukowej gr.</w:t>
      </w:r>
      <w:r w:rsidR="00EC6B1C">
        <w:rPr>
          <w:rFonts w:ascii="Times New Roman" w:eastAsia="Times New Roman" w:hAnsi="Times New Roman" w:cs="Times New Roman"/>
          <w:kern w:val="3"/>
          <w:sz w:val="26"/>
          <w:szCs w:val="26"/>
          <w:lang w:eastAsia="zh-CN"/>
        </w:rPr>
        <w:t xml:space="preserve"> </w:t>
      </w:r>
      <w:r w:rsidRPr="00D92761">
        <w:rPr>
          <w:rFonts w:ascii="Times New Roman" w:eastAsia="Times New Roman" w:hAnsi="Times New Roman" w:cs="Times New Roman"/>
          <w:kern w:val="3"/>
          <w:sz w:val="26"/>
          <w:szCs w:val="26"/>
          <w:lang w:eastAsia="zh-CN"/>
        </w:rPr>
        <w:t>8</w:t>
      </w:r>
      <w:r w:rsidR="00EC6B1C">
        <w:rPr>
          <w:rFonts w:ascii="Times New Roman" w:eastAsia="Times New Roman" w:hAnsi="Times New Roman" w:cs="Times New Roman"/>
          <w:kern w:val="3"/>
          <w:sz w:val="26"/>
          <w:szCs w:val="26"/>
          <w:lang w:eastAsia="zh-CN"/>
        </w:rPr>
        <w:t xml:space="preserve"> </w:t>
      </w:r>
      <w:r w:rsidRPr="00D92761">
        <w:rPr>
          <w:rFonts w:ascii="Times New Roman" w:eastAsia="Times New Roman" w:hAnsi="Times New Roman" w:cs="Times New Roman"/>
          <w:kern w:val="3"/>
          <w:sz w:val="26"/>
          <w:szCs w:val="26"/>
          <w:lang w:eastAsia="zh-CN"/>
        </w:rPr>
        <w:t>cm - 280,57m2 (parking)</w:t>
      </w:r>
    </w:p>
    <w:p w14:paraId="15ABF0D4" w14:textId="3D70A0F0" w:rsidR="00D92761" w:rsidRPr="00CA2D52" w:rsidRDefault="00D92761" w:rsidP="00EC6B1C">
      <w:pPr>
        <w:widowControl w:val="0"/>
        <w:numPr>
          <w:ilvl w:val="1"/>
          <w:numId w:val="35"/>
        </w:numPr>
        <w:tabs>
          <w:tab w:val="left" w:pos="-2520"/>
        </w:tabs>
        <w:suppressAutoHyphens/>
        <w:autoSpaceDN w:val="0"/>
        <w:spacing w:after="0" w:line="271" w:lineRule="auto"/>
        <w:jc w:val="both"/>
        <w:textAlignment w:val="baseline"/>
        <w:rPr>
          <w:rFonts w:ascii="Times New Roman" w:eastAsia="Times New Roman" w:hAnsi="Times New Roman" w:cs="Times New Roman"/>
          <w:kern w:val="3"/>
          <w:sz w:val="26"/>
          <w:szCs w:val="26"/>
          <w:lang w:eastAsia="ar-SA"/>
        </w:rPr>
      </w:pPr>
      <w:r w:rsidRPr="00CA2D52">
        <w:rPr>
          <w:rFonts w:ascii="Times New Roman" w:eastAsia="Times New Roman" w:hAnsi="Times New Roman" w:cs="Times New Roman"/>
          <w:kern w:val="3"/>
          <w:sz w:val="26"/>
          <w:szCs w:val="26"/>
          <w:lang w:eastAsia="zh-CN"/>
        </w:rPr>
        <w:t>finansowanie:</w:t>
      </w:r>
      <w:r w:rsidRPr="00CA2D52">
        <w:rPr>
          <w:rFonts w:ascii="Times New Roman" w:eastAsia="Times New Roman" w:hAnsi="Times New Roman" w:cs="Times New Roman"/>
          <w:kern w:val="3"/>
          <w:sz w:val="26"/>
          <w:szCs w:val="26"/>
          <w:lang w:eastAsia="ar-SA"/>
        </w:rPr>
        <w:t xml:space="preserve">   86 719,52zł - środki własne budżetu,</w:t>
      </w:r>
      <w:r w:rsidR="00CA2D52" w:rsidRPr="00CA2D52">
        <w:rPr>
          <w:rFonts w:ascii="Times New Roman" w:eastAsia="Times New Roman" w:hAnsi="Times New Roman" w:cs="Times New Roman"/>
          <w:kern w:val="3"/>
          <w:sz w:val="26"/>
          <w:szCs w:val="26"/>
          <w:lang w:eastAsia="ar-SA"/>
        </w:rPr>
        <w:t xml:space="preserve"> </w:t>
      </w:r>
      <w:r w:rsidRPr="00CA2D52">
        <w:rPr>
          <w:rFonts w:ascii="Times New Roman" w:eastAsia="Times New Roman" w:hAnsi="Times New Roman" w:cs="Times New Roman"/>
          <w:kern w:val="3"/>
          <w:sz w:val="26"/>
          <w:szCs w:val="26"/>
          <w:lang w:eastAsia="ar-SA"/>
        </w:rPr>
        <w:t xml:space="preserve">174 395,82- środki Fundusz Dróg Samorządowych </w:t>
      </w:r>
    </w:p>
    <w:p w14:paraId="0042BC6D" w14:textId="2CD0E20C" w:rsidR="00D92761" w:rsidRPr="00D92761" w:rsidRDefault="00D92761" w:rsidP="00D92761">
      <w:pPr>
        <w:widowControl w:val="0"/>
        <w:numPr>
          <w:ilvl w:val="0"/>
          <w:numId w:val="35"/>
        </w:numPr>
        <w:tabs>
          <w:tab w:val="left" w:pos="-2520"/>
        </w:tabs>
        <w:suppressAutoHyphens/>
        <w:autoSpaceDN w:val="0"/>
        <w:spacing w:after="0" w:line="271" w:lineRule="auto"/>
        <w:jc w:val="both"/>
        <w:textAlignment w:val="baseline"/>
        <w:rPr>
          <w:rFonts w:ascii="Times New Roman" w:eastAsia="Times New Roman" w:hAnsi="Times New Roman" w:cs="Times New Roman"/>
          <w:kern w:val="3"/>
          <w:sz w:val="26"/>
          <w:szCs w:val="26"/>
          <w:lang w:eastAsia="ar-SA"/>
        </w:rPr>
      </w:pPr>
      <w:r w:rsidRPr="00D92761">
        <w:rPr>
          <w:rFonts w:ascii="Times New Roman" w:eastAsia="Times New Roman" w:hAnsi="Times New Roman" w:cs="Times New Roman"/>
          <w:kern w:val="3"/>
          <w:sz w:val="26"/>
          <w:szCs w:val="26"/>
          <w:lang w:eastAsia="zh-CN"/>
        </w:rPr>
        <w:t>Przebudowa ul. Aleksandra Świętochowskiego nr 102581L w Stoczku Łukowskim dz. nr ew. 1835 i 1868</w:t>
      </w:r>
      <w:r w:rsidRPr="00D92761">
        <w:rPr>
          <w:rFonts w:ascii="Times New Roman" w:eastAsia="SimSun" w:hAnsi="Times New Roman" w:cs="Mangal"/>
          <w:kern w:val="3"/>
          <w:sz w:val="26"/>
          <w:szCs w:val="26"/>
          <w:lang w:eastAsia="zh-CN" w:bidi="hi-IN"/>
        </w:rPr>
        <w:t xml:space="preserve"> </w:t>
      </w:r>
      <w:r w:rsidRPr="00D92761">
        <w:rPr>
          <w:rFonts w:ascii="Times New Roman" w:eastAsia="Times New Roman" w:hAnsi="Times New Roman" w:cs="Times New Roman"/>
          <w:kern w:val="3"/>
          <w:sz w:val="26"/>
          <w:szCs w:val="26"/>
          <w:lang w:eastAsia="zh-CN"/>
        </w:rPr>
        <w:t xml:space="preserve">na odcinku 0,41km  - </w:t>
      </w:r>
      <w:r w:rsidRPr="00D92761">
        <w:rPr>
          <w:rFonts w:ascii="Times New Roman" w:eastAsia="Times New Roman" w:hAnsi="Times New Roman" w:cs="Times New Roman"/>
          <w:kern w:val="3"/>
          <w:sz w:val="24"/>
          <w:szCs w:val="24"/>
          <w:lang w:eastAsia="zh-CN"/>
        </w:rPr>
        <w:t xml:space="preserve"> </w:t>
      </w:r>
      <w:r w:rsidRPr="00D92761">
        <w:rPr>
          <w:rFonts w:ascii="Times New Roman" w:eastAsia="Times New Roman" w:hAnsi="Times New Roman" w:cs="Times New Roman"/>
          <w:kern w:val="3"/>
          <w:sz w:val="26"/>
          <w:szCs w:val="26"/>
          <w:lang w:eastAsia="zh-CN"/>
        </w:rPr>
        <w:t>270 536,01</w:t>
      </w:r>
      <w:r w:rsidR="00EC6B1C">
        <w:rPr>
          <w:rFonts w:ascii="Times New Roman" w:eastAsia="Times New Roman" w:hAnsi="Times New Roman" w:cs="Times New Roman"/>
          <w:kern w:val="3"/>
          <w:sz w:val="26"/>
          <w:szCs w:val="26"/>
          <w:lang w:eastAsia="zh-CN"/>
        </w:rPr>
        <w:t xml:space="preserve"> </w:t>
      </w:r>
      <w:r w:rsidRPr="00D92761">
        <w:rPr>
          <w:rFonts w:ascii="Times New Roman" w:eastAsia="Times New Roman" w:hAnsi="Times New Roman" w:cs="Times New Roman"/>
          <w:kern w:val="3"/>
          <w:sz w:val="26"/>
          <w:szCs w:val="26"/>
          <w:lang w:eastAsia="zh-CN"/>
        </w:rPr>
        <w:t>zł.</w:t>
      </w:r>
    </w:p>
    <w:p w14:paraId="1B43590C" w14:textId="647CA5BF" w:rsidR="00D92761" w:rsidRPr="00D92761" w:rsidRDefault="00D92761" w:rsidP="00D92761">
      <w:pPr>
        <w:widowControl w:val="0"/>
        <w:numPr>
          <w:ilvl w:val="1"/>
          <w:numId w:val="35"/>
        </w:numPr>
        <w:tabs>
          <w:tab w:val="left" w:pos="-2520"/>
        </w:tabs>
        <w:suppressAutoHyphens/>
        <w:autoSpaceDN w:val="0"/>
        <w:spacing w:after="0" w:line="271" w:lineRule="auto"/>
        <w:jc w:val="both"/>
        <w:textAlignment w:val="baseline"/>
        <w:rPr>
          <w:rFonts w:ascii="Times New Roman" w:eastAsia="Times New Roman" w:hAnsi="Times New Roman" w:cs="Times New Roman"/>
          <w:kern w:val="3"/>
          <w:sz w:val="26"/>
          <w:szCs w:val="26"/>
          <w:lang w:eastAsia="ar-SA"/>
        </w:rPr>
      </w:pPr>
      <w:r w:rsidRPr="00D92761">
        <w:rPr>
          <w:rFonts w:ascii="Times New Roman" w:eastAsia="Times New Roman" w:hAnsi="Times New Roman" w:cs="Times New Roman"/>
          <w:kern w:val="3"/>
          <w:sz w:val="26"/>
          <w:szCs w:val="26"/>
          <w:lang w:eastAsia="zh-CN"/>
        </w:rPr>
        <w:t>zakres: Opracowany projekt budowlany zadania ul. A. Świętochowskiego. Wykonano: roboty przygotowawcze i rozbiórkowe, roboty ziemne,  podbudowę betonową, nawierzchnie asfaltową, krawężniki, obrzeża,  chodniki z kostki brukowej gr. 6 cm, zjazdy z kostki brukowej gr. 8</w:t>
      </w:r>
      <w:r w:rsidR="00EC6B1C">
        <w:rPr>
          <w:rFonts w:ascii="Times New Roman" w:eastAsia="Times New Roman" w:hAnsi="Times New Roman" w:cs="Times New Roman"/>
          <w:kern w:val="3"/>
          <w:sz w:val="26"/>
          <w:szCs w:val="26"/>
          <w:lang w:eastAsia="zh-CN"/>
        </w:rPr>
        <w:t xml:space="preserve"> </w:t>
      </w:r>
      <w:r w:rsidRPr="00D92761">
        <w:rPr>
          <w:rFonts w:ascii="Times New Roman" w:eastAsia="Times New Roman" w:hAnsi="Times New Roman" w:cs="Times New Roman"/>
          <w:kern w:val="3"/>
          <w:sz w:val="26"/>
          <w:szCs w:val="26"/>
          <w:lang w:eastAsia="zh-CN"/>
        </w:rPr>
        <w:t>cm.</w:t>
      </w:r>
    </w:p>
    <w:p w14:paraId="018380C8" w14:textId="26138A6A" w:rsidR="00D92761" w:rsidRPr="00CA2D52" w:rsidRDefault="00CA2D52" w:rsidP="00EC6B1C">
      <w:pPr>
        <w:widowControl w:val="0"/>
        <w:numPr>
          <w:ilvl w:val="1"/>
          <w:numId w:val="35"/>
        </w:numPr>
        <w:tabs>
          <w:tab w:val="left" w:pos="-2520"/>
        </w:tabs>
        <w:suppressAutoHyphens/>
        <w:autoSpaceDN w:val="0"/>
        <w:spacing w:after="0" w:line="271" w:lineRule="auto"/>
        <w:jc w:val="both"/>
        <w:textAlignment w:val="baseline"/>
        <w:rPr>
          <w:rFonts w:ascii="Times New Roman" w:eastAsia="Times New Roman" w:hAnsi="Times New Roman" w:cs="Times New Roman"/>
          <w:kern w:val="3"/>
          <w:sz w:val="26"/>
          <w:szCs w:val="26"/>
          <w:lang w:eastAsia="ar-SA"/>
        </w:rPr>
      </w:pPr>
      <w:r w:rsidRPr="00CA2D52">
        <w:rPr>
          <w:rFonts w:ascii="Times New Roman" w:eastAsia="Times New Roman" w:hAnsi="Times New Roman" w:cs="Times New Roman"/>
          <w:kern w:val="3"/>
          <w:sz w:val="26"/>
          <w:szCs w:val="26"/>
          <w:lang w:eastAsia="zh-CN"/>
        </w:rPr>
        <w:t>F</w:t>
      </w:r>
      <w:r w:rsidR="00D92761" w:rsidRPr="00CA2D52">
        <w:rPr>
          <w:rFonts w:ascii="Times New Roman" w:eastAsia="Times New Roman" w:hAnsi="Times New Roman" w:cs="Times New Roman"/>
          <w:kern w:val="3"/>
          <w:sz w:val="26"/>
          <w:szCs w:val="26"/>
          <w:lang w:eastAsia="zh-CN"/>
        </w:rPr>
        <w:t>inansowanie</w:t>
      </w:r>
      <w:r w:rsidRPr="00CA2D52">
        <w:rPr>
          <w:rFonts w:ascii="Times New Roman" w:eastAsia="Times New Roman" w:hAnsi="Times New Roman" w:cs="Times New Roman"/>
          <w:kern w:val="3"/>
          <w:sz w:val="26"/>
          <w:szCs w:val="26"/>
          <w:lang w:eastAsia="zh-CN"/>
        </w:rPr>
        <w:t xml:space="preserve">: </w:t>
      </w:r>
      <w:r w:rsidR="00D92761" w:rsidRPr="00CA2D52">
        <w:rPr>
          <w:rFonts w:ascii="Times New Roman" w:eastAsia="Times New Roman" w:hAnsi="Times New Roman" w:cs="Times New Roman"/>
          <w:kern w:val="3"/>
          <w:sz w:val="26"/>
          <w:szCs w:val="26"/>
          <w:lang w:eastAsia="ar-SA"/>
        </w:rPr>
        <w:t xml:space="preserve">  89 545,72zł - środki własne budżetu,</w:t>
      </w:r>
      <w:r w:rsidRPr="00CA2D52">
        <w:rPr>
          <w:rFonts w:ascii="Times New Roman" w:eastAsia="Times New Roman" w:hAnsi="Times New Roman" w:cs="Times New Roman"/>
          <w:kern w:val="3"/>
          <w:sz w:val="26"/>
          <w:szCs w:val="26"/>
          <w:lang w:eastAsia="ar-SA"/>
        </w:rPr>
        <w:t xml:space="preserve"> </w:t>
      </w:r>
      <w:r w:rsidR="00D92761" w:rsidRPr="00CA2D52">
        <w:rPr>
          <w:rFonts w:ascii="Times New Roman" w:eastAsia="Times New Roman" w:hAnsi="Times New Roman" w:cs="Times New Roman"/>
          <w:kern w:val="3"/>
          <w:sz w:val="26"/>
          <w:szCs w:val="26"/>
          <w:lang w:eastAsia="ar-SA"/>
        </w:rPr>
        <w:t xml:space="preserve">180 990,29zł - środki Fundusz Dróg Samorządowych </w:t>
      </w:r>
      <w:r w:rsidR="00D92761" w:rsidRPr="00CA2D52">
        <w:rPr>
          <w:rFonts w:ascii="Times New Roman" w:eastAsia="Times New Roman" w:hAnsi="Times New Roman" w:cs="Times New Roman"/>
          <w:kern w:val="3"/>
          <w:sz w:val="26"/>
          <w:szCs w:val="26"/>
          <w:lang w:eastAsia="zh-CN"/>
        </w:rPr>
        <w:tab/>
      </w:r>
    </w:p>
    <w:p w14:paraId="2CF024DE" w14:textId="2BA21884" w:rsidR="00D92761" w:rsidRPr="00D92761" w:rsidRDefault="00D92761" w:rsidP="00D92761">
      <w:pPr>
        <w:widowControl w:val="0"/>
        <w:numPr>
          <w:ilvl w:val="0"/>
          <w:numId w:val="35"/>
        </w:numPr>
        <w:tabs>
          <w:tab w:val="left" w:pos="-2520"/>
        </w:tabs>
        <w:suppressAutoHyphens/>
        <w:autoSpaceDN w:val="0"/>
        <w:spacing w:after="0" w:line="271" w:lineRule="auto"/>
        <w:jc w:val="both"/>
        <w:textAlignment w:val="baseline"/>
        <w:rPr>
          <w:rFonts w:ascii="Times New Roman" w:eastAsia="Times New Roman" w:hAnsi="Times New Roman" w:cs="Times New Roman"/>
          <w:kern w:val="3"/>
          <w:sz w:val="26"/>
          <w:szCs w:val="26"/>
          <w:lang w:eastAsia="ar-SA"/>
        </w:rPr>
      </w:pPr>
      <w:r w:rsidRPr="00D92761">
        <w:rPr>
          <w:rFonts w:ascii="Times New Roman" w:eastAsia="Calibri" w:hAnsi="Times New Roman" w:cs="Times New Roman"/>
          <w:kern w:val="1"/>
          <w:sz w:val="26"/>
          <w:szCs w:val="26"/>
        </w:rPr>
        <w:t xml:space="preserve">Przebudowa ul. Ks. Stanisława Brzóski Nr 102589L w Stoczku Łukowskim dz. nr </w:t>
      </w:r>
      <w:r w:rsidRPr="00D92761">
        <w:rPr>
          <w:rFonts w:ascii="Times New Roman" w:eastAsia="Calibri" w:hAnsi="Times New Roman" w:cs="Times New Roman"/>
          <w:kern w:val="1"/>
          <w:sz w:val="26"/>
          <w:szCs w:val="26"/>
        </w:rPr>
        <w:lastRenderedPageBreak/>
        <w:t>ew. 849 na odcinku 0,28</w:t>
      </w:r>
      <w:r w:rsidR="00EC6B1C">
        <w:rPr>
          <w:rFonts w:ascii="Times New Roman" w:eastAsia="Calibri" w:hAnsi="Times New Roman" w:cs="Times New Roman"/>
          <w:kern w:val="1"/>
          <w:sz w:val="26"/>
          <w:szCs w:val="26"/>
        </w:rPr>
        <w:t xml:space="preserve"> </w:t>
      </w:r>
      <w:r w:rsidRPr="00D92761">
        <w:rPr>
          <w:rFonts w:ascii="Times New Roman" w:eastAsia="Calibri" w:hAnsi="Times New Roman" w:cs="Times New Roman"/>
          <w:kern w:val="1"/>
          <w:sz w:val="26"/>
          <w:szCs w:val="26"/>
        </w:rPr>
        <w:t>km – 390 352,55</w:t>
      </w:r>
      <w:r w:rsidR="00EC6B1C">
        <w:rPr>
          <w:rFonts w:ascii="Times New Roman" w:eastAsia="Calibri" w:hAnsi="Times New Roman" w:cs="Times New Roman"/>
          <w:kern w:val="1"/>
          <w:sz w:val="26"/>
          <w:szCs w:val="26"/>
        </w:rPr>
        <w:t xml:space="preserve"> </w:t>
      </w:r>
      <w:r w:rsidRPr="00D92761">
        <w:rPr>
          <w:rFonts w:ascii="Times New Roman" w:eastAsia="Calibri" w:hAnsi="Times New Roman" w:cs="Times New Roman"/>
          <w:kern w:val="1"/>
          <w:sz w:val="26"/>
          <w:szCs w:val="26"/>
        </w:rPr>
        <w:t>zł .</w:t>
      </w:r>
    </w:p>
    <w:p w14:paraId="13C31292" w14:textId="1F98C415" w:rsidR="00D92761" w:rsidRPr="00D92761" w:rsidRDefault="00D92761" w:rsidP="00D92761">
      <w:pPr>
        <w:widowControl w:val="0"/>
        <w:numPr>
          <w:ilvl w:val="1"/>
          <w:numId w:val="35"/>
        </w:numPr>
        <w:tabs>
          <w:tab w:val="left" w:pos="-2520"/>
        </w:tabs>
        <w:suppressAutoHyphens/>
        <w:autoSpaceDN w:val="0"/>
        <w:spacing w:after="0" w:line="271" w:lineRule="auto"/>
        <w:jc w:val="both"/>
        <w:textAlignment w:val="baseline"/>
        <w:rPr>
          <w:rFonts w:ascii="Times New Roman" w:eastAsia="Times New Roman" w:hAnsi="Times New Roman" w:cs="Times New Roman"/>
          <w:kern w:val="3"/>
          <w:sz w:val="26"/>
          <w:szCs w:val="26"/>
          <w:lang w:eastAsia="ar-SA"/>
        </w:rPr>
      </w:pPr>
      <w:r w:rsidRPr="00D92761">
        <w:rPr>
          <w:rFonts w:ascii="Times New Roman" w:eastAsia="Times New Roman" w:hAnsi="Times New Roman" w:cs="Times New Roman"/>
          <w:kern w:val="3"/>
          <w:sz w:val="26"/>
          <w:szCs w:val="26"/>
          <w:lang w:eastAsia="ar-SA"/>
        </w:rPr>
        <w:t xml:space="preserve"> </w:t>
      </w:r>
      <w:r w:rsidRPr="00D92761">
        <w:rPr>
          <w:rFonts w:ascii="Times New Roman" w:eastAsia="Calibri" w:hAnsi="Times New Roman" w:cs="Times New Roman"/>
          <w:kern w:val="1"/>
          <w:sz w:val="26"/>
          <w:szCs w:val="26"/>
        </w:rPr>
        <w:t xml:space="preserve">zakres: </w:t>
      </w:r>
      <w:r w:rsidRPr="00D92761">
        <w:rPr>
          <w:rFonts w:ascii="Times New Roman" w:eastAsia="Times New Roman" w:hAnsi="Times New Roman" w:cs="Times New Roman"/>
          <w:kern w:val="3"/>
          <w:sz w:val="26"/>
          <w:szCs w:val="26"/>
          <w:lang w:eastAsia="zh-CN"/>
        </w:rPr>
        <w:t>Opracowany projekt budowlany zadania ul. Ks. St. Brzóski.</w:t>
      </w:r>
      <w:r w:rsidRPr="00D92761">
        <w:rPr>
          <w:rFonts w:ascii="Times New Roman" w:eastAsia="Times New Roman" w:hAnsi="Times New Roman" w:cs="Times New Roman"/>
          <w:kern w:val="3"/>
          <w:sz w:val="26"/>
          <w:szCs w:val="26"/>
          <w:lang w:eastAsia="ar-SA"/>
        </w:rPr>
        <w:t xml:space="preserve"> Wykonano: roboty przygotowawcze i rozbiórkowe, roboty ziemne, podbudowę betonową, nawierzchnię asfaltową, krawężniki, obrzeża, chodniki z kostki brukowej gr. 6 cm, zjazdy z kostki brukowej gr. 8</w:t>
      </w:r>
      <w:r w:rsidR="00EC6B1C">
        <w:rPr>
          <w:rFonts w:ascii="Times New Roman" w:eastAsia="Times New Roman" w:hAnsi="Times New Roman" w:cs="Times New Roman"/>
          <w:kern w:val="3"/>
          <w:sz w:val="26"/>
          <w:szCs w:val="26"/>
          <w:lang w:eastAsia="ar-SA"/>
        </w:rPr>
        <w:t xml:space="preserve"> </w:t>
      </w:r>
      <w:r w:rsidRPr="00D92761">
        <w:rPr>
          <w:rFonts w:ascii="Times New Roman" w:eastAsia="Times New Roman" w:hAnsi="Times New Roman" w:cs="Times New Roman"/>
          <w:kern w:val="3"/>
          <w:sz w:val="26"/>
          <w:szCs w:val="26"/>
          <w:lang w:eastAsia="ar-SA"/>
        </w:rPr>
        <w:t>cm,</w:t>
      </w:r>
      <w:r w:rsidR="00EC6B1C">
        <w:rPr>
          <w:rFonts w:ascii="Times New Roman" w:eastAsia="Times New Roman" w:hAnsi="Times New Roman" w:cs="Times New Roman"/>
          <w:kern w:val="3"/>
          <w:sz w:val="26"/>
          <w:szCs w:val="26"/>
          <w:lang w:eastAsia="ar-SA"/>
        </w:rPr>
        <w:t xml:space="preserve"> </w:t>
      </w:r>
      <w:r w:rsidRPr="00D92761">
        <w:rPr>
          <w:rFonts w:ascii="Times New Roman" w:eastAsia="Times New Roman" w:hAnsi="Times New Roman" w:cs="Times New Roman"/>
          <w:kern w:val="3"/>
          <w:sz w:val="26"/>
          <w:szCs w:val="26"/>
          <w:lang w:eastAsia="ar-SA"/>
        </w:rPr>
        <w:t>oznakowanie pionowe,  nawierzchnia z kostki brukowej gr.8 cm.-parking.</w:t>
      </w:r>
    </w:p>
    <w:p w14:paraId="44BDF59E" w14:textId="7CE3FFA8" w:rsidR="00D92761" w:rsidRPr="00CA2D52" w:rsidRDefault="00D92761" w:rsidP="00EC6B1C">
      <w:pPr>
        <w:widowControl w:val="0"/>
        <w:numPr>
          <w:ilvl w:val="1"/>
          <w:numId w:val="35"/>
        </w:numPr>
        <w:tabs>
          <w:tab w:val="left" w:pos="-2520"/>
        </w:tabs>
        <w:suppressAutoHyphens/>
        <w:autoSpaceDN w:val="0"/>
        <w:spacing w:after="0" w:line="271" w:lineRule="auto"/>
        <w:jc w:val="both"/>
        <w:textAlignment w:val="baseline"/>
        <w:rPr>
          <w:rFonts w:ascii="Times New Roman" w:eastAsia="Times New Roman" w:hAnsi="Times New Roman" w:cs="Times New Roman"/>
          <w:kern w:val="3"/>
          <w:sz w:val="26"/>
          <w:szCs w:val="26"/>
          <w:lang w:eastAsia="ar-SA"/>
        </w:rPr>
      </w:pPr>
      <w:r w:rsidRPr="00CA2D52">
        <w:rPr>
          <w:rFonts w:ascii="Times New Roman" w:eastAsia="Times New Roman" w:hAnsi="Times New Roman" w:cs="Times New Roman"/>
          <w:kern w:val="3"/>
          <w:sz w:val="26"/>
          <w:szCs w:val="26"/>
          <w:lang w:eastAsia="ar-SA"/>
        </w:rPr>
        <w:t>finansowanie: 126 080,46 zł - środki własne budżetu,</w:t>
      </w:r>
      <w:r w:rsidR="00CA2D52" w:rsidRPr="00CA2D52">
        <w:rPr>
          <w:rFonts w:ascii="Times New Roman" w:eastAsia="Times New Roman" w:hAnsi="Times New Roman" w:cs="Times New Roman"/>
          <w:kern w:val="3"/>
          <w:sz w:val="26"/>
          <w:szCs w:val="26"/>
          <w:lang w:eastAsia="ar-SA"/>
        </w:rPr>
        <w:t xml:space="preserve"> </w:t>
      </w:r>
      <w:r w:rsidRPr="00CA2D52">
        <w:rPr>
          <w:rFonts w:ascii="Times New Roman" w:eastAsia="Times New Roman" w:hAnsi="Times New Roman" w:cs="Times New Roman"/>
          <w:kern w:val="3"/>
          <w:sz w:val="26"/>
          <w:szCs w:val="26"/>
          <w:lang w:eastAsia="ar-SA"/>
        </w:rPr>
        <w:t>264 272,09zł - środki Fundusz Dróg Samorządowych</w:t>
      </w:r>
    </w:p>
    <w:p w14:paraId="468480AB" w14:textId="03B8CD97" w:rsidR="00D92761" w:rsidRPr="00D92761" w:rsidRDefault="00D92761" w:rsidP="00D92761">
      <w:pPr>
        <w:widowControl w:val="0"/>
        <w:numPr>
          <w:ilvl w:val="0"/>
          <w:numId w:val="35"/>
        </w:numPr>
        <w:tabs>
          <w:tab w:val="left" w:pos="-2520"/>
        </w:tabs>
        <w:suppressAutoHyphens/>
        <w:autoSpaceDN w:val="0"/>
        <w:spacing w:after="0" w:line="271" w:lineRule="auto"/>
        <w:jc w:val="both"/>
        <w:textAlignment w:val="baseline"/>
        <w:rPr>
          <w:rFonts w:ascii="Times New Roman" w:eastAsia="Times New Roman" w:hAnsi="Times New Roman" w:cs="Times New Roman"/>
          <w:kern w:val="3"/>
          <w:sz w:val="26"/>
          <w:szCs w:val="26"/>
          <w:lang w:eastAsia="ar-SA"/>
        </w:rPr>
      </w:pPr>
      <w:r w:rsidRPr="00D92761">
        <w:rPr>
          <w:rFonts w:ascii="Times New Roman" w:eastAsia="Calibri" w:hAnsi="Times New Roman" w:cs="Times New Roman"/>
          <w:kern w:val="3"/>
          <w:sz w:val="26"/>
          <w:szCs w:val="26"/>
        </w:rPr>
        <w:t>Przebudowa ul. 14 Lutego Nr 102590L w Stoczku Łukowskim dz. nr ew. 828 i 820 na odcinku 0,32</w:t>
      </w:r>
      <w:r w:rsidR="005D494C">
        <w:rPr>
          <w:rFonts w:ascii="Times New Roman" w:eastAsia="Calibri" w:hAnsi="Times New Roman" w:cs="Times New Roman"/>
          <w:kern w:val="3"/>
          <w:sz w:val="26"/>
          <w:szCs w:val="26"/>
        </w:rPr>
        <w:t xml:space="preserve"> </w:t>
      </w:r>
      <w:r w:rsidRPr="00D92761">
        <w:rPr>
          <w:rFonts w:ascii="Times New Roman" w:eastAsia="Calibri" w:hAnsi="Times New Roman" w:cs="Times New Roman"/>
          <w:kern w:val="3"/>
          <w:sz w:val="26"/>
          <w:szCs w:val="26"/>
        </w:rPr>
        <w:t>km – 465 745,25</w:t>
      </w:r>
      <w:r w:rsidR="005D494C">
        <w:rPr>
          <w:rFonts w:ascii="Times New Roman" w:eastAsia="Calibri" w:hAnsi="Times New Roman" w:cs="Times New Roman"/>
          <w:kern w:val="3"/>
          <w:sz w:val="26"/>
          <w:szCs w:val="26"/>
        </w:rPr>
        <w:t xml:space="preserve"> </w:t>
      </w:r>
      <w:r w:rsidRPr="00D92761">
        <w:rPr>
          <w:rFonts w:ascii="Times New Roman" w:eastAsia="Calibri" w:hAnsi="Times New Roman" w:cs="Times New Roman"/>
          <w:kern w:val="3"/>
          <w:sz w:val="26"/>
          <w:szCs w:val="26"/>
        </w:rPr>
        <w:t>zł .</w:t>
      </w:r>
    </w:p>
    <w:p w14:paraId="64490AE4" w14:textId="77777777" w:rsidR="00D92761" w:rsidRPr="00D92761" w:rsidRDefault="00D92761" w:rsidP="00D92761">
      <w:pPr>
        <w:widowControl w:val="0"/>
        <w:numPr>
          <w:ilvl w:val="1"/>
          <w:numId w:val="35"/>
        </w:numPr>
        <w:tabs>
          <w:tab w:val="left" w:pos="-2520"/>
        </w:tabs>
        <w:suppressAutoHyphens/>
        <w:autoSpaceDN w:val="0"/>
        <w:spacing w:after="0" w:line="271" w:lineRule="auto"/>
        <w:jc w:val="both"/>
        <w:textAlignment w:val="baseline"/>
        <w:rPr>
          <w:rFonts w:ascii="Times New Roman" w:eastAsia="Times New Roman" w:hAnsi="Times New Roman" w:cs="Times New Roman"/>
          <w:kern w:val="3"/>
          <w:sz w:val="26"/>
          <w:szCs w:val="26"/>
          <w:lang w:eastAsia="ar-SA"/>
        </w:rPr>
      </w:pPr>
      <w:r w:rsidRPr="00D92761">
        <w:rPr>
          <w:rFonts w:ascii="Times New Roman" w:eastAsia="Calibri" w:hAnsi="Times New Roman" w:cs="Times New Roman"/>
          <w:kern w:val="3"/>
          <w:sz w:val="26"/>
          <w:szCs w:val="26"/>
        </w:rPr>
        <w:t xml:space="preserve">zakres: </w:t>
      </w:r>
      <w:r w:rsidRPr="00D92761">
        <w:rPr>
          <w:rFonts w:ascii="Times New Roman" w:eastAsia="Times New Roman" w:hAnsi="Times New Roman" w:cs="Times New Roman"/>
          <w:kern w:val="3"/>
          <w:sz w:val="26"/>
          <w:szCs w:val="26"/>
          <w:lang w:eastAsia="zh-CN"/>
        </w:rPr>
        <w:t>Opracowany projekt budowlany  zadania ul. 14 Lutego</w:t>
      </w:r>
      <w:r w:rsidRPr="00D92761">
        <w:rPr>
          <w:rFonts w:ascii="Times New Roman" w:eastAsia="Times New Roman" w:hAnsi="Times New Roman" w:cs="Times New Roman"/>
          <w:kern w:val="3"/>
          <w:sz w:val="26"/>
          <w:szCs w:val="26"/>
          <w:lang w:eastAsia="ar-SA"/>
        </w:rPr>
        <w:t>. Wykonano: roboty przygotowawcze i rozbiórkowe, roboty ziemne, podbudowę betonową, nawierzchnię asfaltowa, krawężniki, obrzeża, chodniki z kostki  brukowej gr. 6cm, zjazdy z kostki brukowej gr. 8cm, oznakowanie pionowe,  nawierzchnię z kostki brukowej gr.8cm. ciąg pieszo - jezdny).</w:t>
      </w:r>
    </w:p>
    <w:p w14:paraId="00387BEE" w14:textId="63B3D2B9" w:rsidR="00D92761" w:rsidRPr="00CA2D52" w:rsidRDefault="00D92761" w:rsidP="00EC6B1C">
      <w:pPr>
        <w:widowControl w:val="0"/>
        <w:numPr>
          <w:ilvl w:val="1"/>
          <w:numId w:val="35"/>
        </w:numPr>
        <w:tabs>
          <w:tab w:val="left" w:pos="-2520"/>
        </w:tabs>
        <w:suppressAutoHyphens/>
        <w:autoSpaceDN w:val="0"/>
        <w:spacing w:after="0" w:line="271" w:lineRule="auto"/>
        <w:jc w:val="both"/>
        <w:textAlignment w:val="baseline"/>
        <w:rPr>
          <w:rFonts w:ascii="Times New Roman" w:eastAsia="Times New Roman" w:hAnsi="Times New Roman" w:cs="Times New Roman"/>
          <w:kern w:val="3"/>
          <w:sz w:val="26"/>
          <w:szCs w:val="26"/>
          <w:lang w:eastAsia="ar-SA"/>
        </w:rPr>
      </w:pPr>
      <w:r w:rsidRPr="00CA2D52">
        <w:rPr>
          <w:rFonts w:ascii="Times New Roman" w:eastAsia="Calibri" w:hAnsi="Times New Roman" w:cs="Times New Roman"/>
          <w:kern w:val="3"/>
          <w:sz w:val="26"/>
          <w:szCs w:val="26"/>
        </w:rPr>
        <w:t>finansowanie:</w:t>
      </w:r>
      <w:r w:rsidR="00CA2D52" w:rsidRPr="00CA2D52">
        <w:rPr>
          <w:rFonts w:ascii="Times New Roman" w:eastAsia="Calibri" w:hAnsi="Times New Roman" w:cs="Times New Roman"/>
          <w:kern w:val="3"/>
          <w:sz w:val="26"/>
          <w:szCs w:val="26"/>
        </w:rPr>
        <w:t xml:space="preserve"> </w:t>
      </w:r>
      <w:r w:rsidRPr="00CA2D52">
        <w:rPr>
          <w:rFonts w:ascii="Times New Roman" w:eastAsia="Times New Roman" w:hAnsi="Times New Roman" w:cs="Times New Roman"/>
          <w:kern w:val="3"/>
          <w:sz w:val="26"/>
          <w:szCs w:val="26"/>
          <w:lang w:eastAsia="ar-SA"/>
        </w:rPr>
        <w:t>178 880,01  zł - środki własne budżetu,</w:t>
      </w:r>
      <w:r w:rsidR="00CA2D52" w:rsidRPr="00CA2D52">
        <w:rPr>
          <w:rFonts w:ascii="Times New Roman" w:eastAsia="Times New Roman" w:hAnsi="Times New Roman" w:cs="Times New Roman"/>
          <w:kern w:val="3"/>
          <w:sz w:val="26"/>
          <w:szCs w:val="26"/>
          <w:lang w:eastAsia="ar-SA"/>
        </w:rPr>
        <w:t xml:space="preserve"> </w:t>
      </w:r>
      <w:r w:rsidRPr="00CA2D52">
        <w:rPr>
          <w:rFonts w:ascii="Times New Roman" w:eastAsia="Times New Roman" w:hAnsi="Times New Roman" w:cs="Times New Roman"/>
          <w:kern w:val="3"/>
          <w:sz w:val="26"/>
          <w:szCs w:val="26"/>
          <w:lang w:eastAsia="ar-SA"/>
        </w:rPr>
        <w:t>286 865,24</w:t>
      </w:r>
      <w:r w:rsidR="005D494C">
        <w:rPr>
          <w:rFonts w:ascii="Times New Roman" w:eastAsia="Times New Roman" w:hAnsi="Times New Roman" w:cs="Times New Roman"/>
          <w:kern w:val="3"/>
          <w:sz w:val="26"/>
          <w:szCs w:val="26"/>
          <w:lang w:eastAsia="ar-SA"/>
        </w:rPr>
        <w:t xml:space="preserve"> </w:t>
      </w:r>
      <w:r w:rsidRPr="00CA2D52">
        <w:rPr>
          <w:rFonts w:ascii="Times New Roman" w:eastAsia="Times New Roman" w:hAnsi="Times New Roman" w:cs="Times New Roman"/>
          <w:kern w:val="3"/>
          <w:sz w:val="26"/>
          <w:szCs w:val="26"/>
          <w:lang w:eastAsia="ar-SA"/>
        </w:rPr>
        <w:t xml:space="preserve">zł - środki Fundusz Dróg Samorządowych </w:t>
      </w:r>
    </w:p>
    <w:p w14:paraId="11F7169B" w14:textId="77777777" w:rsidR="00D92761" w:rsidRPr="00D92761" w:rsidRDefault="00D92761" w:rsidP="00D92761">
      <w:pPr>
        <w:widowControl w:val="0"/>
        <w:numPr>
          <w:ilvl w:val="0"/>
          <w:numId w:val="35"/>
        </w:numPr>
        <w:tabs>
          <w:tab w:val="left" w:pos="-2520"/>
        </w:tabs>
        <w:suppressAutoHyphens/>
        <w:autoSpaceDN w:val="0"/>
        <w:spacing w:after="0" w:line="271" w:lineRule="auto"/>
        <w:jc w:val="both"/>
        <w:textAlignment w:val="baseline"/>
        <w:rPr>
          <w:rFonts w:ascii="Times New Roman" w:eastAsia="Times New Roman" w:hAnsi="Times New Roman" w:cs="Times New Roman"/>
          <w:kern w:val="3"/>
          <w:sz w:val="26"/>
          <w:szCs w:val="26"/>
          <w:lang w:eastAsia="ar-SA"/>
        </w:rPr>
      </w:pPr>
      <w:r w:rsidRPr="00D92761">
        <w:rPr>
          <w:rFonts w:ascii="Times New Roman" w:eastAsia="Times New Roman" w:hAnsi="Times New Roman" w:cs="Times New Roman"/>
          <w:kern w:val="3"/>
          <w:sz w:val="26"/>
          <w:szCs w:val="26"/>
          <w:lang w:eastAsia="ar-SA"/>
        </w:rPr>
        <w:t>Przebudowa ul. Wincentego Witosa Nr 102588L w Stoczku Łukowskim dz. nr ew. 788 i 788/1</w:t>
      </w:r>
      <w:r w:rsidRPr="00D92761">
        <w:rPr>
          <w:rFonts w:ascii="Times New Roman" w:eastAsia="SimSun" w:hAnsi="Times New Roman" w:cs="Mangal"/>
          <w:kern w:val="3"/>
          <w:sz w:val="26"/>
          <w:szCs w:val="26"/>
          <w:lang w:eastAsia="zh-CN" w:bidi="hi-IN"/>
        </w:rPr>
        <w:t xml:space="preserve"> </w:t>
      </w:r>
      <w:r w:rsidRPr="00D92761">
        <w:rPr>
          <w:rFonts w:ascii="Times New Roman" w:eastAsia="Times New Roman" w:hAnsi="Times New Roman" w:cs="Times New Roman"/>
          <w:kern w:val="3"/>
          <w:sz w:val="26"/>
          <w:szCs w:val="26"/>
          <w:lang w:eastAsia="ar-SA"/>
        </w:rPr>
        <w:t xml:space="preserve">na odcinku 0,28 km -407 344,65zł.  </w:t>
      </w:r>
    </w:p>
    <w:p w14:paraId="4F2AF42D" w14:textId="04A7FE3E" w:rsidR="00D92761" w:rsidRPr="00D92761" w:rsidRDefault="00D92761" w:rsidP="00D92761">
      <w:pPr>
        <w:widowControl w:val="0"/>
        <w:numPr>
          <w:ilvl w:val="1"/>
          <w:numId w:val="35"/>
        </w:numPr>
        <w:tabs>
          <w:tab w:val="left" w:pos="-2520"/>
        </w:tabs>
        <w:suppressAutoHyphens/>
        <w:autoSpaceDN w:val="0"/>
        <w:spacing w:after="0" w:line="271" w:lineRule="auto"/>
        <w:jc w:val="both"/>
        <w:textAlignment w:val="baseline"/>
        <w:rPr>
          <w:rFonts w:ascii="Times New Roman" w:eastAsia="Times New Roman" w:hAnsi="Times New Roman" w:cs="Times New Roman"/>
          <w:kern w:val="3"/>
          <w:sz w:val="26"/>
          <w:szCs w:val="26"/>
          <w:lang w:eastAsia="ar-SA"/>
        </w:rPr>
      </w:pPr>
      <w:r w:rsidRPr="00D92761">
        <w:rPr>
          <w:rFonts w:ascii="Times New Roman" w:eastAsia="Times New Roman" w:hAnsi="Times New Roman" w:cs="Times New Roman"/>
          <w:kern w:val="3"/>
          <w:sz w:val="26"/>
          <w:szCs w:val="26"/>
          <w:lang w:eastAsia="ar-SA"/>
        </w:rPr>
        <w:t xml:space="preserve">zakres: </w:t>
      </w:r>
      <w:r w:rsidRPr="00D92761">
        <w:rPr>
          <w:rFonts w:ascii="Times New Roman" w:eastAsia="Times New Roman" w:hAnsi="Times New Roman" w:cs="Times New Roman"/>
          <w:kern w:val="3"/>
          <w:sz w:val="26"/>
          <w:szCs w:val="26"/>
          <w:lang w:eastAsia="zh-CN"/>
        </w:rPr>
        <w:t>Opracowany projekt budowlany zadania ul. Wincentego Witosa.</w:t>
      </w:r>
      <w:r w:rsidRPr="00D92761">
        <w:rPr>
          <w:rFonts w:ascii="Times New Roman" w:eastAsia="Times New Roman" w:hAnsi="Times New Roman" w:cs="Times New Roman"/>
          <w:kern w:val="3"/>
          <w:sz w:val="26"/>
          <w:szCs w:val="26"/>
          <w:lang w:eastAsia="ar-SA"/>
        </w:rPr>
        <w:t xml:space="preserve"> Wykonano: roboty przygotowawcze i rozbiórkowe</w:t>
      </w:r>
      <w:r w:rsidRPr="00D92761">
        <w:rPr>
          <w:rFonts w:ascii="Times New Roman" w:eastAsia="Times New Roman" w:hAnsi="Times New Roman" w:cs="Times New Roman"/>
          <w:kern w:val="3"/>
          <w:sz w:val="26"/>
          <w:szCs w:val="26"/>
          <w:lang w:eastAsia="ar-SA"/>
        </w:rPr>
        <w:tab/>
        <w:t>, roboty ziemne, podbudowę betonową, nawierzchnię asfaltową, krawężniki, obrzeża, chodniki z kostki brukowej gr. 6 cm , zjazdy z kostki brukowej gr. 8</w:t>
      </w:r>
      <w:r w:rsidR="005D494C">
        <w:rPr>
          <w:rFonts w:ascii="Times New Roman" w:eastAsia="Times New Roman" w:hAnsi="Times New Roman" w:cs="Times New Roman"/>
          <w:kern w:val="3"/>
          <w:sz w:val="26"/>
          <w:szCs w:val="26"/>
          <w:lang w:eastAsia="ar-SA"/>
        </w:rPr>
        <w:t xml:space="preserve"> </w:t>
      </w:r>
      <w:r w:rsidRPr="00D92761">
        <w:rPr>
          <w:rFonts w:ascii="Times New Roman" w:eastAsia="Times New Roman" w:hAnsi="Times New Roman" w:cs="Times New Roman"/>
          <w:kern w:val="3"/>
          <w:sz w:val="26"/>
          <w:szCs w:val="26"/>
          <w:lang w:eastAsia="ar-SA"/>
        </w:rPr>
        <w:t xml:space="preserve">cm. </w:t>
      </w:r>
    </w:p>
    <w:p w14:paraId="1735937B" w14:textId="1AEFBB00" w:rsidR="00D92761" w:rsidRPr="00CA2D52" w:rsidRDefault="00CA2D52" w:rsidP="00EC6B1C">
      <w:pPr>
        <w:widowControl w:val="0"/>
        <w:numPr>
          <w:ilvl w:val="1"/>
          <w:numId w:val="35"/>
        </w:numPr>
        <w:tabs>
          <w:tab w:val="left" w:pos="-2520"/>
        </w:tabs>
        <w:suppressAutoHyphens/>
        <w:autoSpaceDN w:val="0"/>
        <w:spacing w:after="0" w:line="271" w:lineRule="auto"/>
        <w:ind w:left="360"/>
        <w:jc w:val="both"/>
        <w:textAlignment w:val="baseline"/>
        <w:rPr>
          <w:rFonts w:ascii="Times New Roman" w:eastAsia="Times New Roman" w:hAnsi="Times New Roman" w:cs="Times New Roman"/>
          <w:kern w:val="3"/>
          <w:sz w:val="26"/>
          <w:szCs w:val="26"/>
          <w:lang w:eastAsia="ar-SA"/>
        </w:rPr>
      </w:pPr>
      <w:r w:rsidRPr="00CA2D52">
        <w:rPr>
          <w:rFonts w:ascii="Times New Roman" w:eastAsia="Times New Roman" w:hAnsi="Times New Roman" w:cs="Times New Roman"/>
          <w:kern w:val="3"/>
          <w:sz w:val="26"/>
          <w:szCs w:val="26"/>
          <w:lang w:eastAsia="ar-SA"/>
        </w:rPr>
        <w:t>F</w:t>
      </w:r>
      <w:r w:rsidR="00D92761" w:rsidRPr="00CA2D52">
        <w:rPr>
          <w:rFonts w:ascii="Times New Roman" w:eastAsia="Times New Roman" w:hAnsi="Times New Roman" w:cs="Times New Roman"/>
          <w:kern w:val="3"/>
          <w:sz w:val="26"/>
          <w:szCs w:val="26"/>
          <w:lang w:eastAsia="ar-SA"/>
        </w:rPr>
        <w:t>inansowanie</w:t>
      </w:r>
      <w:r w:rsidRPr="00CA2D52">
        <w:rPr>
          <w:rFonts w:ascii="Times New Roman" w:eastAsia="Times New Roman" w:hAnsi="Times New Roman" w:cs="Times New Roman"/>
          <w:kern w:val="3"/>
          <w:sz w:val="26"/>
          <w:szCs w:val="26"/>
          <w:lang w:eastAsia="ar-SA"/>
        </w:rPr>
        <w:t xml:space="preserve">: </w:t>
      </w:r>
      <w:r w:rsidR="00D92761" w:rsidRPr="00CA2D52">
        <w:rPr>
          <w:rFonts w:ascii="Times New Roman" w:eastAsia="Times New Roman" w:hAnsi="Times New Roman" w:cs="Times New Roman"/>
          <w:kern w:val="3"/>
          <w:sz w:val="26"/>
          <w:szCs w:val="26"/>
          <w:lang w:eastAsia="ar-SA"/>
        </w:rPr>
        <w:t>131 020,53 zł - środki własne budżetu,</w:t>
      </w:r>
      <w:r w:rsidRPr="00CA2D52">
        <w:rPr>
          <w:rFonts w:ascii="Times New Roman" w:eastAsia="Times New Roman" w:hAnsi="Times New Roman" w:cs="Times New Roman"/>
          <w:kern w:val="3"/>
          <w:sz w:val="26"/>
          <w:szCs w:val="26"/>
          <w:lang w:eastAsia="ar-SA"/>
        </w:rPr>
        <w:t xml:space="preserve"> </w:t>
      </w:r>
      <w:r w:rsidR="00D92761" w:rsidRPr="00CA2D52">
        <w:rPr>
          <w:rFonts w:ascii="Times New Roman" w:eastAsia="Times New Roman" w:hAnsi="Times New Roman" w:cs="Times New Roman"/>
          <w:kern w:val="3"/>
          <w:sz w:val="26"/>
          <w:szCs w:val="26"/>
          <w:lang w:eastAsia="ar-SA"/>
        </w:rPr>
        <w:t xml:space="preserve">276 324,12zł - środki Fundusz Dróg Samorządowych </w:t>
      </w:r>
    </w:p>
    <w:p w14:paraId="7D6784A9" w14:textId="77777777" w:rsidR="00D92761" w:rsidRPr="00D92761" w:rsidRDefault="00D92761" w:rsidP="00D92761">
      <w:pPr>
        <w:widowControl w:val="0"/>
        <w:numPr>
          <w:ilvl w:val="0"/>
          <w:numId w:val="35"/>
        </w:numPr>
        <w:tabs>
          <w:tab w:val="left" w:pos="-2520"/>
        </w:tabs>
        <w:suppressAutoHyphens/>
        <w:autoSpaceDN w:val="0"/>
        <w:spacing w:after="0" w:line="271" w:lineRule="auto"/>
        <w:jc w:val="both"/>
        <w:textAlignment w:val="baseline"/>
        <w:rPr>
          <w:rFonts w:ascii="Times New Roman" w:eastAsia="Times New Roman" w:hAnsi="Times New Roman" w:cs="Times New Roman"/>
          <w:kern w:val="3"/>
          <w:sz w:val="26"/>
          <w:szCs w:val="26"/>
          <w:lang w:eastAsia="ar-SA"/>
        </w:rPr>
      </w:pPr>
      <w:r w:rsidRPr="00D92761">
        <w:rPr>
          <w:rFonts w:ascii="Times New Roman" w:eastAsia="Times New Roman" w:hAnsi="Times New Roman" w:cs="Times New Roman"/>
          <w:kern w:val="3"/>
          <w:sz w:val="26"/>
          <w:szCs w:val="26"/>
          <w:lang w:eastAsia="zh-CN"/>
        </w:rPr>
        <w:t xml:space="preserve">Przebudowa ul. Henryka Sienkiewicza Nr 102600 L w Stoczku Łukowskim dz. nr ew. 1970- 7 999,99 zł. </w:t>
      </w:r>
    </w:p>
    <w:p w14:paraId="07594354" w14:textId="77777777" w:rsidR="00D92761" w:rsidRPr="00D92761" w:rsidRDefault="00D92761" w:rsidP="00D92761">
      <w:pPr>
        <w:widowControl w:val="0"/>
        <w:numPr>
          <w:ilvl w:val="1"/>
          <w:numId w:val="35"/>
        </w:numPr>
        <w:tabs>
          <w:tab w:val="left" w:pos="-2520"/>
        </w:tabs>
        <w:suppressAutoHyphens/>
        <w:autoSpaceDN w:val="0"/>
        <w:spacing w:after="0" w:line="271" w:lineRule="auto"/>
        <w:jc w:val="both"/>
        <w:textAlignment w:val="baseline"/>
        <w:rPr>
          <w:rFonts w:ascii="Times New Roman" w:eastAsia="Times New Roman" w:hAnsi="Times New Roman" w:cs="Times New Roman"/>
          <w:kern w:val="3"/>
          <w:sz w:val="26"/>
          <w:szCs w:val="26"/>
          <w:lang w:eastAsia="ar-SA"/>
        </w:rPr>
      </w:pPr>
      <w:r w:rsidRPr="00D92761">
        <w:rPr>
          <w:rFonts w:ascii="Times New Roman" w:eastAsia="Times New Roman" w:hAnsi="Times New Roman" w:cs="Times New Roman"/>
          <w:kern w:val="3"/>
          <w:sz w:val="26"/>
          <w:szCs w:val="26"/>
          <w:lang w:eastAsia="zh-CN"/>
        </w:rPr>
        <w:t xml:space="preserve">zakres: Opracowany projekt budowlany zadania ul. Henryka Sienkiewicza. </w:t>
      </w:r>
    </w:p>
    <w:p w14:paraId="0A8521D1" w14:textId="3CB9352F" w:rsidR="00D92761" w:rsidRPr="00CA2D52" w:rsidRDefault="00D92761" w:rsidP="00EC6B1C">
      <w:pPr>
        <w:widowControl w:val="0"/>
        <w:numPr>
          <w:ilvl w:val="1"/>
          <w:numId w:val="35"/>
        </w:numPr>
        <w:tabs>
          <w:tab w:val="left" w:pos="-2520"/>
        </w:tabs>
        <w:suppressAutoHyphens/>
        <w:autoSpaceDN w:val="0"/>
        <w:spacing w:after="0" w:line="271" w:lineRule="auto"/>
        <w:jc w:val="both"/>
        <w:textAlignment w:val="baseline"/>
        <w:rPr>
          <w:rFonts w:ascii="Times New Roman" w:eastAsia="Times New Roman" w:hAnsi="Times New Roman" w:cs="Times New Roman"/>
          <w:kern w:val="3"/>
          <w:sz w:val="26"/>
          <w:szCs w:val="26"/>
          <w:lang w:eastAsia="ar-SA"/>
        </w:rPr>
      </w:pPr>
      <w:r w:rsidRPr="00CA2D52">
        <w:rPr>
          <w:rFonts w:ascii="Times New Roman" w:eastAsia="Times New Roman" w:hAnsi="Times New Roman" w:cs="Times New Roman"/>
          <w:kern w:val="3"/>
          <w:sz w:val="26"/>
          <w:szCs w:val="26"/>
          <w:lang w:eastAsia="zh-CN"/>
        </w:rPr>
        <w:t>finansowanie: 7 999,99 zł</w:t>
      </w:r>
      <w:r w:rsidRPr="00CA2D52">
        <w:rPr>
          <w:rFonts w:ascii="Times New Roman" w:eastAsia="Times New Roman" w:hAnsi="Times New Roman" w:cs="Times New Roman"/>
          <w:kern w:val="3"/>
          <w:sz w:val="24"/>
          <w:szCs w:val="24"/>
          <w:lang w:eastAsia="zh-CN"/>
        </w:rPr>
        <w:t xml:space="preserve"> </w:t>
      </w:r>
      <w:r w:rsidRPr="00CA2D52">
        <w:rPr>
          <w:rFonts w:ascii="Times New Roman" w:eastAsia="Times New Roman" w:hAnsi="Times New Roman" w:cs="Times New Roman"/>
          <w:kern w:val="3"/>
          <w:sz w:val="26"/>
          <w:szCs w:val="26"/>
          <w:lang w:eastAsia="zh-CN"/>
        </w:rPr>
        <w:t>środki własne budżetu</w:t>
      </w:r>
    </w:p>
    <w:p w14:paraId="306EFDFB" w14:textId="77777777" w:rsidR="00D92761" w:rsidRPr="00D92761" w:rsidRDefault="00D92761" w:rsidP="00D92761">
      <w:pPr>
        <w:widowControl w:val="0"/>
        <w:numPr>
          <w:ilvl w:val="0"/>
          <w:numId w:val="35"/>
        </w:numPr>
        <w:suppressAutoHyphens/>
        <w:autoSpaceDN w:val="0"/>
        <w:spacing w:after="0" w:line="271" w:lineRule="auto"/>
        <w:jc w:val="both"/>
        <w:textAlignment w:val="baseline"/>
        <w:rPr>
          <w:rFonts w:ascii="Times New Roman" w:eastAsia="SimSun" w:hAnsi="Times New Roman" w:cs="Times New Roman"/>
          <w:kern w:val="3"/>
          <w:sz w:val="26"/>
          <w:szCs w:val="26"/>
          <w:lang w:eastAsia="zh-CN" w:bidi="hi-IN"/>
        </w:rPr>
      </w:pPr>
      <w:r w:rsidRPr="00D92761">
        <w:rPr>
          <w:rFonts w:ascii="Times New Roman" w:eastAsia="SimSun" w:hAnsi="Times New Roman" w:cs="Times New Roman"/>
          <w:kern w:val="3"/>
          <w:sz w:val="26"/>
          <w:szCs w:val="26"/>
          <w:lang w:eastAsia="zh-CN" w:bidi="hi-IN"/>
        </w:rPr>
        <w:t xml:space="preserve">Przebudowa ul. Południowej Nr 102605L w Stoczku Łukowskim dz. nr ew. 1033 na odcinku około 300m- 6 000,00zł.  </w:t>
      </w:r>
    </w:p>
    <w:p w14:paraId="2D1262B9" w14:textId="77777777" w:rsidR="00D92761" w:rsidRPr="00D92761" w:rsidRDefault="00D92761" w:rsidP="00D92761">
      <w:pPr>
        <w:widowControl w:val="0"/>
        <w:numPr>
          <w:ilvl w:val="1"/>
          <w:numId w:val="35"/>
        </w:numPr>
        <w:suppressAutoHyphens/>
        <w:autoSpaceDN w:val="0"/>
        <w:spacing w:after="0" w:line="271" w:lineRule="auto"/>
        <w:jc w:val="both"/>
        <w:textAlignment w:val="baseline"/>
        <w:rPr>
          <w:rFonts w:ascii="Times New Roman" w:eastAsia="SimSun" w:hAnsi="Times New Roman" w:cs="Times New Roman"/>
          <w:kern w:val="3"/>
          <w:sz w:val="26"/>
          <w:szCs w:val="26"/>
          <w:lang w:eastAsia="zh-CN" w:bidi="hi-IN"/>
        </w:rPr>
      </w:pPr>
      <w:r w:rsidRPr="00D92761">
        <w:rPr>
          <w:rFonts w:ascii="Times New Roman" w:eastAsia="SimSun" w:hAnsi="Times New Roman" w:cs="Times New Roman"/>
          <w:kern w:val="3"/>
          <w:sz w:val="26"/>
          <w:szCs w:val="26"/>
          <w:lang w:eastAsia="zh-CN" w:bidi="hi-IN"/>
        </w:rPr>
        <w:t xml:space="preserve">zakres: Opracowany projekt budowlany zadania ul. Południowej </w:t>
      </w:r>
    </w:p>
    <w:p w14:paraId="763B1304" w14:textId="496141CC" w:rsidR="00D92761" w:rsidRPr="00CA2D52" w:rsidRDefault="00D92761" w:rsidP="00EC6B1C">
      <w:pPr>
        <w:widowControl w:val="0"/>
        <w:numPr>
          <w:ilvl w:val="1"/>
          <w:numId w:val="35"/>
        </w:numPr>
        <w:suppressAutoHyphens/>
        <w:autoSpaceDN w:val="0"/>
        <w:spacing w:after="0" w:line="271" w:lineRule="auto"/>
        <w:ind w:left="1416"/>
        <w:jc w:val="both"/>
        <w:textAlignment w:val="baseline"/>
        <w:rPr>
          <w:rFonts w:ascii="Times New Roman" w:eastAsia="Times New Roman" w:hAnsi="Times New Roman" w:cs="Times New Roman"/>
          <w:kern w:val="3"/>
          <w:sz w:val="26"/>
          <w:szCs w:val="26"/>
          <w:lang w:eastAsia="zh-CN"/>
        </w:rPr>
      </w:pPr>
      <w:r w:rsidRPr="00CA2D52">
        <w:rPr>
          <w:rFonts w:ascii="Times New Roman" w:eastAsia="SimSun" w:hAnsi="Times New Roman" w:cs="Times New Roman"/>
          <w:kern w:val="3"/>
          <w:sz w:val="26"/>
          <w:szCs w:val="26"/>
          <w:lang w:eastAsia="zh-CN" w:bidi="hi-IN"/>
        </w:rPr>
        <w:t>finansowanie: 6 000,00 zł środki własne budżetu</w:t>
      </w:r>
    </w:p>
    <w:p w14:paraId="535566E1" w14:textId="77777777" w:rsidR="00D92761" w:rsidRPr="00D92761" w:rsidRDefault="00D92761" w:rsidP="00D92761">
      <w:pPr>
        <w:widowControl w:val="0"/>
        <w:numPr>
          <w:ilvl w:val="0"/>
          <w:numId w:val="35"/>
        </w:numPr>
        <w:tabs>
          <w:tab w:val="left" w:pos="-2520"/>
        </w:tabs>
        <w:suppressAutoHyphens/>
        <w:autoSpaceDN w:val="0"/>
        <w:spacing w:after="0" w:line="271" w:lineRule="auto"/>
        <w:jc w:val="both"/>
        <w:textAlignment w:val="baseline"/>
        <w:rPr>
          <w:rFonts w:ascii="Times New Roman" w:eastAsia="Times New Roman" w:hAnsi="Times New Roman" w:cs="Times New Roman"/>
          <w:i/>
          <w:kern w:val="3"/>
          <w:sz w:val="26"/>
          <w:szCs w:val="26"/>
          <w:u w:val="single"/>
          <w:lang w:eastAsia="zh-CN"/>
        </w:rPr>
      </w:pPr>
      <w:r w:rsidRPr="00D92761">
        <w:rPr>
          <w:rFonts w:ascii="Times New Roman" w:eastAsia="Times New Roman" w:hAnsi="Times New Roman" w:cs="Times New Roman"/>
          <w:kern w:val="3"/>
          <w:sz w:val="26"/>
          <w:szCs w:val="26"/>
          <w:lang w:eastAsia="zh-CN"/>
        </w:rPr>
        <w:t xml:space="preserve">Budowa kanalizacji sanitarnej w ulicy Poprzecznej w Stoczku Łukowskim 39 927,47 zł. </w:t>
      </w:r>
    </w:p>
    <w:p w14:paraId="0E58AB45" w14:textId="77777777" w:rsidR="00D92761" w:rsidRPr="00D92761" w:rsidRDefault="00D92761" w:rsidP="00D92761">
      <w:pPr>
        <w:widowControl w:val="0"/>
        <w:numPr>
          <w:ilvl w:val="1"/>
          <w:numId w:val="35"/>
        </w:numPr>
        <w:tabs>
          <w:tab w:val="left" w:pos="-2520"/>
        </w:tabs>
        <w:suppressAutoHyphens/>
        <w:autoSpaceDN w:val="0"/>
        <w:spacing w:after="0" w:line="271" w:lineRule="auto"/>
        <w:jc w:val="both"/>
        <w:textAlignment w:val="baseline"/>
        <w:rPr>
          <w:rFonts w:ascii="Times New Roman" w:eastAsia="Times New Roman" w:hAnsi="Times New Roman" w:cs="Times New Roman"/>
          <w:i/>
          <w:kern w:val="3"/>
          <w:sz w:val="26"/>
          <w:szCs w:val="26"/>
          <w:u w:val="single"/>
          <w:lang w:eastAsia="zh-CN"/>
        </w:rPr>
      </w:pPr>
      <w:r w:rsidRPr="00D92761">
        <w:rPr>
          <w:rFonts w:ascii="Times New Roman" w:eastAsia="Times New Roman" w:hAnsi="Times New Roman" w:cs="Times New Roman"/>
          <w:kern w:val="3"/>
          <w:sz w:val="26"/>
          <w:szCs w:val="26"/>
          <w:lang w:eastAsia="zh-CN"/>
        </w:rPr>
        <w:t xml:space="preserve">zakres: Wykonanie sieci kanalizacji sanitarnej fi 200 lite typ ciężki o dł. 82m, studnie żelbetowe fi 1000 -1 szt. oraz studnie PCV/PP-425 - 7 szt. </w:t>
      </w:r>
    </w:p>
    <w:p w14:paraId="5410D932" w14:textId="1EAFB269" w:rsidR="00D92761" w:rsidRPr="00CA2D52" w:rsidRDefault="00D92761" w:rsidP="00EC6B1C">
      <w:pPr>
        <w:widowControl w:val="0"/>
        <w:numPr>
          <w:ilvl w:val="1"/>
          <w:numId w:val="35"/>
        </w:numPr>
        <w:tabs>
          <w:tab w:val="left" w:pos="-2520"/>
        </w:tabs>
        <w:suppressAutoHyphens/>
        <w:autoSpaceDN w:val="0"/>
        <w:spacing w:after="0" w:line="271" w:lineRule="auto"/>
        <w:ind w:left="1416"/>
        <w:jc w:val="both"/>
        <w:textAlignment w:val="baseline"/>
        <w:rPr>
          <w:rFonts w:ascii="Times New Roman" w:eastAsia="Times New Roman" w:hAnsi="Times New Roman" w:cs="Times New Roman"/>
          <w:i/>
          <w:kern w:val="3"/>
          <w:sz w:val="26"/>
          <w:szCs w:val="26"/>
          <w:u w:val="single"/>
          <w:lang w:eastAsia="zh-CN"/>
        </w:rPr>
      </w:pPr>
      <w:r w:rsidRPr="00CA2D52">
        <w:rPr>
          <w:rFonts w:ascii="Times New Roman" w:eastAsia="Times New Roman" w:hAnsi="Times New Roman" w:cs="Times New Roman"/>
          <w:kern w:val="3"/>
          <w:sz w:val="26"/>
          <w:szCs w:val="26"/>
          <w:lang w:eastAsia="zh-CN"/>
        </w:rPr>
        <w:t>finansowanie: 39 927,47 zł</w:t>
      </w:r>
      <w:r w:rsidRPr="00CA2D52">
        <w:rPr>
          <w:rFonts w:ascii="Times New Roman" w:eastAsia="Times New Roman" w:hAnsi="Times New Roman" w:cs="Times New Roman"/>
          <w:kern w:val="3"/>
          <w:sz w:val="24"/>
          <w:szCs w:val="24"/>
          <w:lang w:eastAsia="zh-CN"/>
        </w:rPr>
        <w:t xml:space="preserve"> </w:t>
      </w:r>
      <w:r w:rsidRPr="00CA2D52">
        <w:rPr>
          <w:rFonts w:ascii="Times New Roman" w:eastAsia="Times New Roman" w:hAnsi="Times New Roman" w:cs="Times New Roman"/>
          <w:kern w:val="3"/>
          <w:sz w:val="26"/>
          <w:szCs w:val="26"/>
          <w:lang w:eastAsia="zh-CN"/>
        </w:rPr>
        <w:t>środki własne budżetu</w:t>
      </w:r>
      <w:r w:rsidR="00CA2D52" w:rsidRPr="00CA2D52">
        <w:rPr>
          <w:rFonts w:ascii="Times New Roman" w:eastAsia="Times New Roman" w:hAnsi="Times New Roman" w:cs="Times New Roman"/>
          <w:kern w:val="3"/>
          <w:sz w:val="26"/>
          <w:szCs w:val="26"/>
          <w:lang w:eastAsia="zh-CN"/>
        </w:rPr>
        <w:t xml:space="preserve"> </w:t>
      </w:r>
    </w:p>
    <w:p w14:paraId="25693FF6" w14:textId="77777777" w:rsidR="00D92761" w:rsidRPr="00D92761" w:rsidRDefault="00D92761" w:rsidP="00D92761">
      <w:pPr>
        <w:widowControl w:val="0"/>
        <w:numPr>
          <w:ilvl w:val="0"/>
          <w:numId w:val="35"/>
        </w:numPr>
        <w:tabs>
          <w:tab w:val="left" w:pos="-2520"/>
        </w:tabs>
        <w:suppressAutoHyphens/>
        <w:autoSpaceDN w:val="0"/>
        <w:spacing w:after="0" w:line="271" w:lineRule="auto"/>
        <w:jc w:val="both"/>
        <w:textAlignment w:val="baseline"/>
        <w:rPr>
          <w:rFonts w:ascii="Times New Roman" w:eastAsia="Times New Roman" w:hAnsi="Times New Roman" w:cs="Times New Roman"/>
          <w:i/>
          <w:kern w:val="3"/>
          <w:sz w:val="26"/>
          <w:szCs w:val="26"/>
          <w:lang w:eastAsia="zh-CN"/>
        </w:rPr>
      </w:pPr>
      <w:r w:rsidRPr="00D92761">
        <w:rPr>
          <w:rFonts w:ascii="Times New Roman" w:eastAsia="Times New Roman" w:hAnsi="Times New Roman" w:cs="Times New Roman"/>
          <w:i/>
          <w:kern w:val="3"/>
          <w:sz w:val="26"/>
          <w:szCs w:val="26"/>
          <w:lang w:eastAsia="zh-CN"/>
        </w:rPr>
        <w:t xml:space="preserve"> </w:t>
      </w:r>
      <w:r w:rsidRPr="00D92761">
        <w:rPr>
          <w:rFonts w:ascii="Times New Roman" w:eastAsia="Times New Roman" w:hAnsi="Times New Roman" w:cs="Times New Roman"/>
          <w:kern w:val="3"/>
          <w:sz w:val="26"/>
          <w:szCs w:val="26"/>
          <w:lang w:eastAsia="zh-CN"/>
        </w:rPr>
        <w:t>Termomodernizacja budynku Przedszkola w Stoczku Łukowskim 25 830,00zł.</w:t>
      </w:r>
    </w:p>
    <w:p w14:paraId="51C79051" w14:textId="4DCA6D18" w:rsidR="00D92761" w:rsidRPr="00D92761" w:rsidRDefault="00D92761" w:rsidP="00D92761">
      <w:pPr>
        <w:widowControl w:val="0"/>
        <w:numPr>
          <w:ilvl w:val="1"/>
          <w:numId w:val="35"/>
        </w:numPr>
        <w:tabs>
          <w:tab w:val="left" w:pos="-2520"/>
        </w:tabs>
        <w:suppressAutoHyphens/>
        <w:autoSpaceDN w:val="0"/>
        <w:spacing w:after="0" w:line="271" w:lineRule="auto"/>
        <w:jc w:val="both"/>
        <w:textAlignment w:val="baseline"/>
        <w:rPr>
          <w:rFonts w:ascii="Times New Roman" w:eastAsia="Times New Roman" w:hAnsi="Times New Roman" w:cs="Times New Roman"/>
          <w:i/>
          <w:kern w:val="3"/>
          <w:sz w:val="26"/>
          <w:szCs w:val="26"/>
          <w:u w:val="single"/>
          <w:lang w:eastAsia="zh-CN"/>
        </w:rPr>
      </w:pPr>
      <w:r w:rsidRPr="00D92761">
        <w:rPr>
          <w:rFonts w:ascii="Times New Roman" w:eastAsia="Times New Roman" w:hAnsi="Times New Roman" w:cs="Times New Roman"/>
          <w:kern w:val="3"/>
          <w:sz w:val="26"/>
          <w:szCs w:val="26"/>
          <w:lang w:eastAsia="zh-CN"/>
        </w:rPr>
        <w:t>zakres: opracowany projekt budowlany, audyt energetyczny i</w:t>
      </w:r>
      <w:r w:rsidR="005D494C">
        <w:rPr>
          <w:rFonts w:ascii="Times New Roman" w:eastAsia="Times New Roman" w:hAnsi="Times New Roman" w:cs="Times New Roman"/>
          <w:kern w:val="3"/>
          <w:sz w:val="26"/>
          <w:szCs w:val="26"/>
          <w:lang w:eastAsia="zh-CN"/>
        </w:rPr>
        <w:t xml:space="preserve"> </w:t>
      </w:r>
      <w:r w:rsidRPr="00D92761">
        <w:rPr>
          <w:rFonts w:ascii="Times New Roman" w:eastAsia="Times New Roman" w:hAnsi="Times New Roman" w:cs="Times New Roman"/>
          <w:kern w:val="3"/>
          <w:sz w:val="26"/>
          <w:szCs w:val="26"/>
          <w:lang w:eastAsia="zh-CN"/>
        </w:rPr>
        <w:t xml:space="preserve">studium wykonalności </w:t>
      </w:r>
    </w:p>
    <w:p w14:paraId="22A227EC" w14:textId="5D559CD1" w:rsidR="00D92761" w:rsidRPr="00CA2D52" w:rsidRDefault="00D92761" w:rsidP="00EC6B1C">
      <w:pPr>
        <w:widowControl w:val="0"/>
        <w:numPr>
          <w:ilvl w:val="1"/>
          <w:numId w:val="35"/>
        </w:numPr>
        <w:tabs>
          <w:tab w:val="left" w:pos="-2520"/>
        </w:tabs>
        <w:suppressAutoHyphens/>
        <w:autoSpaceDN w:val="0"/>
        <w:spacing w:after="0" w:line="271" w:lineRule="auto"/>
        <w:ind w:left="1416"/>
        <w:jc w:val="both"/>
        <w:textAlignment w:val="baseline"/>
        <w:rPr>
          <w:rFonts w:ascii="Times New Roman" w:eastAsia="Times New Roman" w:hAnsi="Times New Roman" w:cs="Times New Roman"/>
          <w:i/>
          <w:kern w:val="3"/>
          <w:sz w:val="26"/>
          <w:szCs w:val="26"/>
          <w:u w:val="single"/>
          <w:lang w:eastAsia="zh-CN"/>
        </w:rPr>
      </w:pPr>
      <w:r w:rsidRPr="00CA2D52">
        <w:rPr>
          <w:rFonts w:ascii="Times New Roman" w:eastAsia="Times New Roman" w:hAnsi="Times New Roman" w:cs="Times New Roman"/>
          <w:kern w:val="3"/>
          <w:sz w:val="26"/>
          <w:szCs w:val="26"/>
          <w:lang w:eastAsia="zh-CN"/>
        </w:rPr>
        <w:lastRenderedPageBreak/>
        <w:t>finansowanie:</w:t>
      </w:r>
      <w:r w:rsidR="00CA2D52" w:rsidRPr="00CA2D52">
        <w:rPr>
          <w:rFonts w:ascii="Times New Roman" w:eastAsia="Times New Roman" w:hAnsi="Times New Roman" w:cs="Times New Roman"/>
          <w:kern w:val="3"/>
          <w:sz w:val="26"/>
          <w:szCs w:val="26"/>
          <w:lang w:eastAsia="zh-CN"/>
        </w:rPr>
        <w:t xml:space="preserve"> </w:t>
      </w:r>
      <w:r w:rsidRPr="00CA2D52">
        <w:rPr>
          <w:rFonts w:ascii="Times New Roman" w:eastAsia="Times New Roman" w:hAnsi="Times New Roman" w:cs="Times New Roman"/>
          <w:kern w:val="3"/>
          <w:sz w:val="26"/>
          <w:szCs w:val="26"/>
          <w:lang w:eastAsia="zh-CN"/>
        </w:rPr>
        <w:t xml:space="preserve"> 25 830,00zł</w:t>
      </w:r>
      <w:r w:rsidRPr="00CA2D52">
        <w:rPr>
          <w:rFonts w:ascii="Times New Roman" w:eastAsia="SimSun" w:hAnsi="Times New Roman" w:cs="Mangal"/>
          <w:kern w:val="3"/>
          <w:sz w:val="26"/>
          <w:szCs w:val="26"/>
          <w:lang w:eastAsia="zh-CN" w:bidi="hi-IN"/>
        </w:rPr>
        <w:t xml:space="preserve"> </w:t>
      </w:r>
      <w:r w:rsidRPr="00CA2D52">
        <w:rPr>
          <w:rFonts w:ascii="Times New Roman" w:eastAsia="Times New Roman" w:hAnsi="Times New Roman" w:cs="Times New Roman"/>
          <w:kern w:val="3"/>
          <w:sz w:val="26"/>
          <w:szCs w:val="26"/>
          <w:lang w:eastAsia="zh-CN"/>
        </w:rPr>
        <w:t>środki własne budżetu</w:t>
      </w:r>
    </w:p>
    <w:p w14:paraId="41E24BF2" w14:textId="77777777" w:rsidR="00D92761" w:rsidRPr="00D92761" w:rsidRDefault="00D92761" w:rsidP="00D92761">
      <w:pPr>
        <w:widowControl w:val="0"/>
        <w:numPr>
          <w:ilvl w:val="0"/>
          <w:numId w:val="35"/>
        </w:numPr>
        <w:tabs>
          <w:tab w:val="left" w:pos="-2520"/>
        </w:tabs>
        <w:suppressAutoHyphens/>
        <w:autoSpaceDN w:val="0"/>
        <w:spacing w:after="0" w:line="271" w:lineRule="auto"/>
        <w:jc w:val="both"/>
        <w:textAlignment w:val="baseline"/>
        <w:rPr>
          <w:rFonts w:ascii="Times New Roman" w:eastAsia="Times New Roman" w:hAnsi="Times New Roman" w:cs="Times New Roman"/>
          <w:i/>
          <w:kern w:val="3"/>
          <w:sz w:val="26"/>
          <w:szCs w:val="26"/>
          <w:u w:val="single"/>
          <w:lang w:eastAsia="zh-CN"/>
        </w:rPr>
      </w:pPr>
      <w:r w:rsidRPr="00D92761">
        <w:rPr>
          <w:rFonts w:ascii="Times New Roman" w:eastAsia="Times New Roman" w:hAnsi="Times New Roman" w:cs="Times New Roman"/>
          <w:i/>
          <w:kern w:val="3"/>
          <w:sz w:val="26"/>
          <w:szCs w:val="26"/>
          <w:lang w:eastAsia="zh-CN"/>
        </w:rPr>
        <w:t xml:space="preserve"> </w:t>
      </w:r>
      <w:r w:rsidRPr="00D92761">
        <w:rPr>
          <w:rFonts w:ascii="Times New Roman" w:eastAsia="Times New Roman" w:hAnsi="Times New Roman" w:cs="Times New Roman"/>
          <w:kern w:val="3"/>
          <w:sz w:val="26"/>
          <w:szCs w:val="26"/>
          <w:lang w:eastAsia="zh-CN"/>
        </w:rPr>
        <w:t xml:space="preserve">Przebudowa targowiska miejskiego w Stoczku Łukowskim 22 140,00zł. </w:t>
      </w:r>
    </w:p>
    <w:p w14:paraId="21885A22" w14:textId="77777777" w:rsidR="00D92761" w:rsidRPr="00D92761" w:rsidRDefault="00D92761" w:rsidP="00D92761">
      <w:pPr>
        <w:widowControl w:val="0"/>
        <w:numPr>
          <w:ilvl w:val="1"/>
          <w:numId w:val="35"/>
        </w:numPr>
        <w:tabs>
          <w:tab w:val="left" w:pos="-2520"/>
        </w:tabs>
        <w:suppressAutoHyphens/>
        <w:autoSpaceDN w:val="0"/>
        <w:spacing w:after="0" w:line="271" w:lineRule="auto"/>
        <w:jc w:val="both"/>
        <w:textAlignment w:val="baseline"/>
        <w:rPr>
          <w:rFonts w:ascii="Times New Roman" w:eastAsia="Times New Roman" w:hAnsi="Times New Roman" w:cs="Times New Roman"/>
          <w:i/>
          <w:kern w:val="3"/>
          <w:sz w:val="26"/>
          <w:szCs w:val="26"/>
          <w:u w:val="single"/>
          <w:lang w:eastAsia="zh-CN"/>
        </w:rPr>
      </w:pPr>
      <w:r w:rsidRPr="00D92761">
        <w:rPr>
          <w:rFonts w:ascii="Times New Roman" w:eastAsia="Times New Roman" w:hAnsi="Times New Roman" w:cs="Times New Roman"/>
          <w:kern w:val="3"/>
          <w:sz w:val="26"/>
          <w:szCs w:val="26"/>
          <w:lang w:eastAsia="zh-CN"/>
        </w:rPr>
        <w:t>zakres: Opracowany programu Funkcjonalno-Użytkowego zadania  pn. „Przebudowa targowiska miejskiego w Stoczku Łukowskim”  w zakresie: utwardzenia i zadaszenia powierzchni terenu, połączenia mediów, wykonania budynku socjalnego z mediami, oświetlenie i monitoring obiekt.</w:t>
      </w:r>
    </w:p>
    <w:p w14:paraId="11F1DC47" w14:textId="0C9680A3" w:rsidR="00D92761" w:rsidRPr="00CA2D52" w:rsidRDefault="00D92761" w:rsidP="00EC6B1C">
      <w:pPr>
        <w:widowControl w:val="0"/>
        <w:numPr>
          <w:ilvl w:val="1"/>
          <w:numId w:val="35"/>
        </w:numPr>
        <w:tabs>
          <w:tab w:val="left" w:pos="-2520"/>
        </w:tabs>
        <w:suppressAutoHyphens/>
        <w:autoSpaceDN w:val="0"/>
        <w:spacing w:after="0" w:line="271" w:lineRule="auto"/>
        <w:jc w:val="both"/>
        <w:textAlignment w:val="baseline"/>
        <w:rPr>
          <w:rFonts w:ascii="Times New Roman" w:eastAsia="Times New Roman" w:hAnsi="Times New Roman" w:cs="Times New Roman"/>
          <w:i/>
          <w:kern w:val="3"/>
          <w:sz w:val="26"/>
          <w:szCs w:val="26"/>
          <w:u w:val="single"/>
          <w:lang w:eastAsia="zh-CN"/>
        </w:rPr>
      </w:pPr>
      <w:r w:rsidRPr="00CA2D52">
        <w:rPr>
          <w:rFonts w:ascii="Times New Roman" w:eastAsia="Times New Roman" w:hAnsi="Times New Roman" w:cs="Times New Roman"/>
          <w:i/>
          <w:kern w:val="3"/>
          <w:sz w:val="26"/>
          <w:szCs w:val="26"/>
          <w:lang w:eastAsia="zh-CN"/>
        </w:rPr>
        <w:t xml:space="preserve"> </w:t>
      </w:r>
      <w:r w:rsidRPr="00CA2D52">
        <w:rPr>
          <w:rFonts w:ascii="Times New Roman" w:eastAsia="Times New Roman" w:hAnsi="Times New Roman" w:cs="Times New Roman"/>
          <w:kern w:val="3"/>
          <w:sz w:val="26"/>
          <w:szCs w:val="26"/>
          <w:lang w:eastAsia="zh-CN"/>
        </w:rPr>
        <w:t>finansowanie: 22 140,00zł  środki własne budżetu</w:t>
      </w:r>
      <w:r w:rsidR="00CA2D52" w:rsidRPr="00CA2D52">
        <w:rPr>
          <w:rFonts w:ascii="Times New Roman" w:eastAsia="Times New Roman" w:hAnsi="Times New Roman" w:cs="Times New Roman"/>
          <w:kern w:val="3"/>
          <w:sz w:val="26"/>
          <w:szCs w:val="26"/>
          <w:lang w:eastAsia="zh-CN"/>
        </w:rPr>
        <w:t xml:space="preserve"> </w:t>
      </w:r>
    </w:p>
    <w:p w14:paraId="069C3D5A" w14:textId="77777777" w:rsidR="00D92761" w:rsidRPr="00D92761" w:rsidRDefault="00D92761" w:rsidP="00D92761">
      <w:pPr>
        <w:widowControl w:val="0"/>
        <w:numPr>
          <w:ilvl w:val="0"/>
          <w:numId w:val="35"/>
        </w:numPr>
        <w:tabs>
          <w:tab w:val="left" w:pos="-2520"/>
        </w:tabs>
        <w:suppressAutoHyphens/>
        <w:autoSpaceDN w:val="0"/>
        <w:spacing w:after="0" w:line="271" w:lineRule="auto"/>
        <w:jc w:val="both"/>
        <w:textAlignment w:val="baseline"/>
        <w:rPr>
          <w:rFonts w:ascii="Times New Roman" w:eastAsia="Times New Roman" w:hAnsi="Times New Roman" w:cs="Times New Roman"/>
          <w:i/>
          <w:kern w:val="3"/>
          <w:sz w:val="26"/>
          <w:szCs w:val="26"/>
          <w:u w:val="single"/>
          <w:lang w:eastAsia="zh-CN"/>
        </w:rPr>
      </w:pPr>
      <w:r w:rsidRPr="00D92761">
        <w:rPr>
          <w:rFonts w:ascii="Times New Roman" w:eastAsia="Times New Roman" w:hAnsi="Times New Roman" w:cs="Times New Roman"/>
          <w:i/>
          <w:kern w:val="3"/>
          <w:sz w:val="26"/>
          <w:szCs w:val="26"/>
          <w:lang w:eastAsia="zh-CN"/>
        </w:rPr>
        <w:t xml:space="preserve"> </w:t>
      </w:r>
      <w:r w:rsidRPr="00D92761">
        <w:rPr>
          <w:rFonts w:ascii="Times New Roman" w:eastAsia="Times New Roman" w:hAnsi="Times New Roman" w:cs="Times New Roman"/>
          <w:kern w:val="3"/>
          <w:sz w:val="26"/>
          <w:szCs w:val="26"/>
          <w:lang w:eastAsia="zh-CN"/>
        </w:rPr>
        <w:t xml:space="preserve">Wymiana oświetlania ulicznego – 45 080,00zł. </w:t>
      </w:r>
    </w:p>
    <w:p w14:paraId="32EA69F5" w14:textId="0895D92D" w:rsidR="00D92761" w:rsidRPr="00D92761" w:rsidRDefault="00D92761" w:rsidP="00D92761">
      <w:pPr>
        <w:widowControl w:val="0"/>
        <w:numPr>
          <w:ilvl w:val="1"/>
          <w:numId w:val="35"/>
        </w:numPr>
        <w:tabs>
          <w:tab w:val="left" w:pos="-2520"/>
        </w:tabs>
        <w:suppressAutoHyphens/>
        <w:autoSpaceDN w:val="0"/>
        <w:spacing w:after="0" w:line="271" w:lineRule="auto"/>
        <w:jc w:val="both"/>
        <w:textAlignment w:val="baseline"/>
        <w:rPr>
          <w:rFonts w:ascii="Times New Roman" w:eastAsia="Times New Roman" w:hAnsi="Times New Roman" w:cs="Times New Roman"/>
          <w:i/>
          <w:kern w:val="3"/>
          <w:sz w:val="26"/>
          <w:szCs w:val="26"/>
          <w:u w:val="single"/>
          <w:lang w:eastAsia="zh-CN"/>
        </w:rPr>
      </w:pPr>
      <w:r w:rsidRPr="00D92761">
        <w:rPr>
          <w:rFonts w:ascii="Times New Roman" w:eastAsia="Times New Roman" w:hAnsi="Times New Roman" w:cs="Times New Roman"/>
          <w:kern w:val="3"/>
          <w:sz w:val="26"/>
          <w:szCs w:val="26"/>
          <w:lang w:eastAsia="zh-CN"/>
        </w:rPr>
        <w:t>Zakres: R</w:t>
      </w:r>
      <w:r w:rsidRPr="00D92761">
        <w:rPr>
          <w:rFonts w:ascii="Times New Roman" w:eastAsia="Calibri" w:hAnsi="Times New Roman" w:cs="Times New Roman"/>
          <w:sz w:val="26"/>
          <w:szCs w:val="26"/>
        </w:rPr>
        <w:t>emont oświetlenia ulicznego</w:t>
      </w:r>
      <w:r w:rsidRPr="00D92761">
        <w:rPr>
          <w:rFonts w:ascii="Times New Roman" w:eastAsia="SimSun" w:hAnsi="Times New Roman" w:cs="Mangal"/>
          <w:color w:val="000000"/>
          <w:sz w:val="26"/>
          <w:szCs w:val="26"/>
          <w:lang w:eastAsia="pl-PL" w:bidi="hi-IN"/>
        </w:rPr>
        <w:t xml:space="preserve"> </w:t>
      </w:r>
      <w:r w:rsidRPr="00D92761">
        <w:rPr>
          <w:rFonts w:ascii="Times New Roman" w:eastAsia="Calibri" w:hAnsi="Times New Roman" w:cs="Times New Roman"/>
          <w:sz w:val="26"/>
          <w:szCs w:val="26"/>
        </w:rPr>
        <w:t>w ulicach: Świętochowskiego, Poprzecznej, 1 Maja, Stodolnej,</w:t>
      </w:r>
      <w:r w:rsidR="00CA2D52">
        <w:rPr>
          <w:rFonts w:ascii="Times New Roman" w:eastAsia="Calibri" w:hAnsi="Times New Roman" w:cs="Times New Roman"/>
          <w:sz w:val="26"/>
          <w:szCs w:val="26"/>
        </w:rPr>
        <w:t xml:space="preserve"> </w:t>
      </w:r>
      <w:proofErr w:type="spellStart"/>
      <w:r w:rsidRPr="00D92761">
        <w:rPr>
          <w:rFonts w:ascii="Times New Roman" w:eastAsia="Calibri" w:hAnsi="Times New Roman" w:cs="Times New Roman"/>
          <w:sz w:val="26"/>
          <w:szCs w:val="26"/>
        </w:rPr>
        <w:t>Ośredniej</w:t>
      </w:r>
      <w:proofErr w:type="spellEnd"/>
      <w:r w:rsidRPr="00D92761">
        <w:rPr>
          <w:rFonts w:ascii="Times New Roman" w:eastAsia="Calibri" w:hAnsi="Times New Roman" w:cs="Times New Roman"/>
          <w:sz w:val="26"/>
          <w:szCs w:val="26"/>
        </w:rPr>
        <w:t xml:space="preserve">, Kolejowej, Ks. Brzóski, Kanałowej, Ostoi, Sikorskiego, Piaski, Letniej, Wiatracznej  i Dworcowej </w:t>
      </w:r>
      <w:r w:rsidR="00CA2D52">
        <w:rPr>
          <w:rFonts w:ascii="Times New Roman" w:eastAsia="Calibri" w:hAnsi="Times New Roman" w:cs="Times New Roman"/>
          <w:sz w:val="26"/>
          <w:szCs w:val="26"/>
        </w:rPr>
        <w:t xml:space="preserve">            </w:t>
      </w:r>
      <w:r w:rsidRPr="00D92761">
        <w:rPr>
          <w:rFonts w:ascii="Times New Roman" w:eastAsia="Calibri" w:hAnsi="Times New Roman" w:cs="Times New Roman"/>
          <w:sz w:val="26"/>
          <w:szCs w:val="26"/>
        </w:rPr>
        <w:t>w zakresie wymiany 98</w:t>
      </w:r>
      <w:r w:rsidR="00CA2D52">
        <w:rPr>
          <w:rFonts w:ascii="Times New Roman" w:eastAsia="Calibri" w:hAnsi="Times New Roman" w:cs="Times New Roman"/>
          <w:sz w:val="26"/>
          <w:szCs w:val="26"/>
        </w:rPr>
        <w:t xml:space="preserve"> </w:t>
      </w:r>
      <w:r w:rsidRPr="00D92761">
        <w:rPr>
          <w:rFonts w:ascii="Times New Roman" w:eastAsia="Calibri" w:hAnsi="Times New Roman" w:cs="Times New Roman"/>
          <w:sz w:val="26"/>
          <w:szCs w:val="26"/>
        </w:rPr>
        <w:t>szt</w:t>
      </w:r>
      <w:r w:rsidR="00CA2D52">
        <w:rPr>
          <w:rFonts w:ascii="Times New Roman" w:eastAsia="Calibri" w:hAnsi="Times New Roman" w:cs="Times New Roman"/>
          <w:sz w:val="26"/>
          <w:szCs w:val="26"/>
        </w:rPr>
        <w:t>.</w:t>
      </w:r>
      <w:r w:rsidRPr="00D92761">
        <w:rPr>
          <w:rFonts w:ascii="Times New Roman" w:eastAsia="Calibri" w:hAnsi="Times New Roman" w:cs="Times New Roman"/>
          <w:sz w:val="26"/>
          <w:szCs w:val="26"/>
        </w:rPr>
        <w:t xml:space="preserve">  </w:t>
      </w:r>
      <w:r w:rsidRPr="00D92761">
        <w:rPr>
          <w:rFonts w:ascii="Times New Roman" w:eastAsia="Times New Roman" w:hAnsi="Times New Roman" w:cs="Times New Roman"/>
          <w:kern w:val="3"/>
          <w:sz w:val="26"/>
          <w:szCs w:val="26"/>
          <w:lang w:eastAsia="zh-CN"/>
        </w:rPr>
        <w:t xml:space="preserve">opraw ulicznych LED  o mocy 30W w ilości </w:t>
      </w:r>
      <w:r w:rsidR="00CA2D52">
        <w:rPr>
          <w:rFonts w:ascii="Times New Roman" w:eastAsia="Times New Roman" w:hAnsi="Times New Roman" w:cs="Times New Roman"/>
          <w:kern w:val="3"/>
          <w:sz w:val="26"/>
          <w:szCs w:val="26"/>
          <w:lang w:eastAsia="zh-CN"/>
        </w:rPr>
        <w:t xml:space="preserve">              </w:t>
      </w:r>
      <w:r w:rsidRPr="00D92761">
        <w:rPr>
          <w:rFonts w:ascii="Times New Roman" w:eastAsia="Times New Roman" w:hAnsi="Times New Roman" w:cs="Times New Roman"/>
          <w:kern w:val="3"/>
          <w:sz w:val="26"/>
          <w:szCs w:val="26"/>
          <w:lang w:eastAsia="zh-CN"/>
        </w:rPr>
        <w:t xml:space="preserve">84 </w:t>
      </w:r>
      <w:proofErr w:type="spellStart"/>
      <w:r w:rsidRPr="00D92761">
        <w:rPr>
          <w:rFonts w:ascii="Times New Roman" w:eastAsia="Times New Roman" w:hAnsi="Times New Roman" w:cs="Times New Roman"/>
          <w:kern w:val="3"/>
          <w:sz w:val="26"/>
          <w:szCs w:val="26"/>
          <w:lang w:eastAsia="zh-CN"/>
        </w:rPr>
        <w:t>szt</w:t>
      </w:r>
      <w:proofErr w:type="spellEnd"/>
      <w:r w:rsidRPr="00D92761">
        <w:rPr>
          <w:rFonts w:ascii="Times New Roman" w:eastAsia="Times New Roman" w:hAnsi="Times New Roman" w:cs="Times New Roman"/>
          <w:kern w:val="3"/>
          <w:sz w:val="26"/>
          <w:szCs w:val="26"/>
          <w:lang w:eastAsia="zh-CN"/>
        </w:rPr>
        <w:t xml:space="preserve"> i 50W w ilości 14</w:t>
      </w:r>
      <w:r w:rsidR="00CA2D52">
        <w:rPr>
          <w:rFonts w:ascii="Times New Roman" w:eastAsia="Times New Roman" w:hAnsi="Times New Roman" w:cs="Times New Roman"/>
          <w:kern w:val="3"/>
          <w:sz w:val="26"/>
          <w:szCs w:val="26"/>
          <w:lang w:eastAsia="zh-CN"/>
        </w:rPr>
        <w:t xml:space="preserve"> </w:t>
      </w:r>
      <w:r w:rsidRPr="00D92761">
        <w:rPr>
          <w:rFonts w:ascii="Times New Roman" w:eastAsia="Times New Roman" w:hAnsi="Times New Roman" w:cs="Times New Roman"/>
          <w:kern w:val="3"/>
          <w:sz w:val="26"/>
          <w:szCs w:val="26"/>
          <w:lang w:eastAsia="zh-CN"/>
        </w:rPr>
        <w:t>szt</w:t>
      </w:r>
      <w:r w:rsidRPr="00D92761">
        <w:rPr>
          <w:rFonts w:ascii="Times New Roman" w:eastAsia="Times New Roman" w:hAnsi="Times New Roman" w:cs="Times New Roman"/>
          <w:color w:val="000000"/>
          <w:sz w:val="26"/>
          <w:szCs w:val="26"/>
          <w:lang w:eastAsia="pl-PL"/>
        </w:rPr>
        <w:t xml:space="preserve">. </w:t>
      </w:r>
    </w:p>
    <w:p w14:paraId="351AB3EE" w14:textId="2C68BC79" w:rsidR="00D92761" w:rsidRPr="00CB408D" w:rsidRDefault="00D92761" w:rsidP="00EC6B1C">
      <w:pPr>
        <w:widowControl w:val="0"/>
        <w:numPr>
          <w:ilvl w:val="1"/>
          <w:numId w:val="35"/>
        </w:numPr>
        <w:suppressAutoHyphens/>
        <w:autoSpaceDN w:val="0"/>
        <w:spacing w:after="0" w:line="271" w:lineRule="auto"/>
        <w:jc w:val="both"/>
        <w:textAlignment w:val="baseline"/>
        <w:rPr>
          <w:rFonts w:ascii="Times New Roman" w:eastAsia="Times New Roman" w:hAnsi="Times New Roman" w:cs="Times New Roman"/>
          <w:i/>
          <w:kern w:val="3"/>
          <w:sz w:val="26"/>
          <w:szCs w:val="26"/>
          <w:u w:val="single"/>
          <w:lang w:eastAsia="zh-CN"/>
        </w:rPr>
      </w:pPr>
      <w:r w:rsidRPr="00CA2D52">
        <w:rPr>
          <w:rFonts w:ascii="Times New Roman" w:eastAsia="SimSun" w:hAnsi="Times New Roman" w:cs="Mangal"/>
          <w:color w:val="000000"/>
          <w:sz w:val="26"/>
          <w:szCs w:val="26"/>
          <w:lang w:eastAsia="pl-PL" w:bidi="hi-IN"/>
        </w:rPr>
        <w:t>Finansowanie: 45 080,00</w:t>
      </w:r>
      <w:r w:rsidR="00CA2D52" w:rsidRPr="00CA2D52">
        <w:rPr>
          <w:rFonts w:ascii="Times New Roman" w:eastAsia="SimSun" w:hAnsi="Times New Roman" w:cs="Mangal"/>
          <w:color w:val="000000"/>
          <w:sz w:val="26"/>
          <w:szCs w:val="26"/>
          <w:lang w:eastAsia="pl-PL" w:bidi="hi-IN"/>
        </w:rPr>
        <w:t xml:space="preserve"> </w:t>
      </w:r>
      <w:r w:rsidRPr="00CA2D52">
        <w:rPr>
          <w:rFonts w:ascii="Times New Roman" w:eastAsia="SimSun" w:hAnsi="Times New Roman" w:cs="Mangal"/>
          <w:color w:val="000000"/>
          <w:sz w:val="26"/>
          <w:szCs w:val="26"/>
          <w:lang w:eastAsia="pl-PL" w:bidi="hi-IN"/>
        </w:rPr>
        <w:t xml:space="preserve">zł </w:t>
      </w:r>
      <w:r w:rsidRPr="00CA2D52">
        <w:rPr>
          <w:rFonts w:ascii="Times New Roman" w:eastAsia="Times New Roman" w:hAnsi="Times New Roman" w:cs="Times New Roman"/>
          <w:color w:val="000000"/>
          <w:sz w:val="26"/>
          <w:szCs w:val="26"/>
          <w:lang w:eastAsia="pl-PL"/>
        </w:rPr>
        <w:t>środki własne budżetu</w:t>
      </w:r>
      <w:r w:rsidR="00732589">
        <w:rPr>
          <w:rFonts w:ascii="Times New Roman" w:eastAsia="Times New Roman" w:hAnsi="Times New Roman" w:cs="Times New Roman"/>
          <w:color w:val="000000"/>
          <w:sz w:val="26"/>
          <w:szCs w:val="26"/>
          <w:lang w:eastAsia="pl-PL"/>
        </w:rPr>
        <w:t xml:space="preserve"> </w:t>
      </w:r>
    </w:p>
    <w:p w14:paraId="05AB2FDA" w14:textId="53F1F2F6" w:rsidR="00CB408D" w:rsidRDefault="00CB408D" w:rsidP="00B77944">
      <w:pPr>
        <w:spacing w:before="100" w:beforeAutospacing="1" w:after="0" w:line="240" w:lineRule="auto"/>
        <w:rPr>
          <w:rFonts w:ascii="Times New Roman" w:eastAsia="Times New Roman" w:hAnsi="Times New Roman" w:cs="Times New Roman"/>
          <w:sz w:val="26"/>
          <w:szCs w:val="26"/>
          <w:lang w:eastAsia="pl-PL"/>
        </w:rPr>
      </w:pPr>
      <w:r w:rsidRPr="00A204A0">
        <w:rPr>
          <w:rFonts w:ascii="Times New Roman" w:eastAsia="Times New Roman" w:hAnsi="Times New Roman" w:cs="Times New Roman"/>
          <w:color w:val="000000"/>
          <w:sz w:val="26"/>
          <w:szCs w:val="26"/>
          <w:lang w:eastAsia="pl-PL"/>
        </w:rPr>
        <w:t xml:space="preserve">16. </w:t>
      </w:r>
      <w:r w:rsidRPr="00A204A0">
        <w:rPr>
          <w:rFonts w:ascii="Times New Roman" w:eastAsia="Times New Roman" w:hAnsi="Times New Roman" w:cs="Times New Roman"/>
          <w:sz w:val="26"/>
          <w:szCs w:val="26"/>
          <w:lang w:eastAsia="pl-PL"/>
        </w:rPr>
        <w:t xml:space="preserve"> </w:t>
      </w:r>
      <w:bookmarkStart w:id="1" w:name="_Hlk40794239"/>
      <w:r w:rsidRPr="00A204A0">
        <w:rPr>
          <w:rFonts w:ascii="Times New Roman" w:eastAsia="Times New Roman" w:hAnsi="Times New Roman" w:cs="Times New Roman"/>
          <w:sz w:val="26"/>
          <w:szCs w:val="26"/>
          <w:lang w:eastAsia="pl-PL"/>
        </w:rPr>
        <w:t>„Modernizacja</w:t>
      </w:r>
      <w:r w:rsidRPr="00171572">
        <w:rPr>
          <w:rFonts w:ascii="Times New Roman" w:eastAsia="Times New Roman" w:hAnsi="Times New Roman" w:cs="Times New Roman"/>
          <w:sz w:val="26"/>
          <w:szCs w:val="26"/>
          <w:lang w:eastAsia="pl-PL"/>
        </w:rPr>
        <w:t xml:space="preserve"> automatycznej stacji uzdatniania wody w Stoczku Łukowskim”</w:t>
      </w:r>
      <w:r>
        <w:rPr>
          <w:rFonts w:ascii="Times New Roman" w:eastAsia="Times New Roman" w:hAnsi="Times New Roman" w:cs="Times New Roman"/>
          <w:sz w:val="26"/>
          <w:szCs w:val="26"/>
          <w:lang w:eastAsia="pl-PL"/>
        </w:rPr>
        <w:t xml:space="preserve"> . 24 lipca 2019 r. została podpisana umowa na </w:t>
      </w:r>
      <w:r w:rsidR="00B77944">
        <w:rPr>
          <w:rFonts w:ascii="Times New Roman" w:eastAsia="Times New Roman" w:hAnsi="Times New Roman" w:cs="Times New Roman"/>
          <w:sz w:val="26"/>
          <w:szCs w:val="26"/>
          <w:lang w:eastAsia="pl-PL"/>
        </w:rPr>
        <w:t>do</w:t>
      </w:r>
      <w:r w:rsidRPr="00171572">
        <w:rPr>
          <w:rFonts w:ascii="Times New Roman" w:eastAsia="Times New Roman" w:hAnsi="Times New Roman" w:cs="Times New Roman"/>
          <w:sz w:val="26"/>
          <w:szCs w:val="26"/>
          <w:lang w:eastAsia="pl-PL"/>
        </w:rPr>
        <w:t>finansowan</w:t>
      </w:r>
      <w:r>
        <w:rPr>
          <w:rFonts w:ascii="Times New Roman" w:eastAsia="Times New Roman" w:hAnsi="Times New Roman" w:cs="Times New Roman"/>
          <w:sz w:val="26"/>
          <w:szCs w:val="26"/>
          <w:lang w:eastAsia="pl-PL"/>
        </w:rPr>
        <w:t xml:space="preserve">ie </w:t>
      </w:r>
      <w:r w:rsidR="00B77944">
        <w:rPr>
          <w:rFonts w:ascii="Times New Roman" w:eastAsia="Times New Roman" w:hAnsi="Times New Roman" w:cs="Times New Roman"/>
          <w:sz w:val="26"/>
          <w:szCs w:val="26"/>
          <w:lang w:eastAsia="pl-PL"/>
        </w:rPr>
        <w:t xml:space="preserve">tej inwestycji </w:t>
      </w:r>
      <w:r w:rsidRPr="00171572">
        <w:rPr>
          <w:rFonts w:ascii="Times New Roman" w:eastAsia="Times New Roman" w:hAnsi="Times New Roman" w:cs="Times New Roman"/>
          <w:sz w:val="26"/>
          <w:szCs w:val="26"/>
          <w:lang w:eastAsia="pl-PL"/>
        </w:rPr>
        <w:t xml:space="preserve">ze środków </w:t>
      </w:r>
      <w:r w:rsidR="000A1C32">
        <w:rPr>
          <w:rFonts w:ascii="Times New Roman" w:eastAsia="Times New Roman" w:hAnsi="Times New Roman" w:cs="Times New Roman"/>
          <w:sz w:val="26"/>
          <w:szCs w:val="26"/>
          <w:lang w:eastAsia="pl-PL"/>
        </w:rPr>
        <w:t>unijnych</w:t>
      </w:r>
      <w:r w:rsidR="00B77944">
        <w:rPr>
          <w:rFonts w:ascii="Times New Roman" w:eastAsia="Times New Roman" w:hAnsi="Times New Roman" w:cs="Times New Roman"/>
          <w:sz w:val="26"/>
          <w:szCs w:val="26"/>
          <w:lang w:eastAsia="pl-PL"/>
        </w:rPr>
        <w:t xml:space="preserve"> </w:t>
      </w:r>
      <w:r w:rsidRPr="00171572">
        <w:rPr>
          <w:rFonts w:ascii="Times New Roman" w:eastAsia="Times New Roman" w:hAnsi="Times New Roman" w:cs="Times New Roman"/>
          <w:sz w:val="26"/>
          <w:szCs w:val="26"/>
          <w:lang w:eastAsia="pl-PL"/>
        </w:rPr>
        <w:t xml:space="preserve"> </w:t>
      </w:r>
      <w:r w:rsidR="000A1C32">
        <w:rPr>
          <w:rFonts w:ascii="Times New Roman" w:eastAsia="Times New Roman" w:hAnsi="Times New Roman" w:cs="Times New Roman"/>
          <w:sz w:val="26"/>
          <w:szCs w:val="26"/>
          <w:lang w:eastAsia="pl-PL"/>
        </w:rPr>
        <w:t>d</w:t>
      </w:r>
      <w:r w:rsidRPr="00171572">
        <w:rPr>
          <w:rFonts w:ascii="Times New Roman" w:eastAsia="Times New Roman" w:hAnsi="Times New Roman" w:cs="Times New Roman"/>
          <w:sz w:val="26"/>
          <w:szCs w:val="26"/>
          <w:lang w:eastAsia="pl-PL"/>
        </w:rPr>
        <w:t xml:space="preserve">ziałanie 6.4 Gospodarka </w:t>
      </w:r>
      <w:proofErr w:type="spellStart"/>
      <w:r w:rsidRPr="00171572">
        <w:rPr>
          <w:rFonts w:ascii="Times New Roman" w:eastAsia="Times New Roman" w:hAnsi="Times New Roman" w:cs="Times New Roman"/>
          <w:sz w:val="26"/>
          <w:szCs w:val="26"/>
          <w:lang w:eastAsia="pl-PL"/>
        </w:rPr>
        <w:t>wodno</w:t>
      </w:r>
      <w:proofErr w:type="spellEnd"/>
      <w:r w:rsidRPr="00171572">
        <w:rPr>
          <w:rFonts w:ascii="Times New Roman" w:eastAsia="Times New Roman" w:hAnsi="Times New Roman" w:cs="Times New Roman"/>
          <w:sz w:val="26"/>
          <w:szCs w:val="26"/>
          <w:lang w:eastAsia="pl-PL"/>
        </w:rPr>
        <w:t xml:space="preserve"> – ściekowa Regionalnego Programu Operacyjnego Województwa Lubelskiego na lata 2014 – 2020.</w:t>
      </w:r>
      <w:r>
        <w:rPr>
          <w:rFonts w:ascii="Times New Roman" w:eastAsia="Times New Roman" w:hAnsi="Times New Roman" w:cs="Times New Roman"/>
          <w:sz w:val="26"/>
          <w:szCs w:val="26"/>
          <w:lang w:eastAsia="pl-PL"/>
        </w:rPr>
        <w:t xml:space="preserve"> </w:t>
      </w:r>
      <w:r w:rsidRPr="00171572">
        <w:rPr>
          <w:rFonts w:ascii="Times New Roman" w:eastAsia="Times New Roman" w:hAnsi="Times New Roman" w:cs="Times New Roman"/>
          <w:sz w:val="26"/>
          <w:szCs w:val="26"/>
          <w:lang w:eastAsia="pl-PL"/>
        </w:rPr>
        <w:t>Całkowita wartość projektu wynosi 498 924,13</w:t>
      </w:r>
      <w:r w:rsidR="000A1C32">
        <w:rPr>
          <w:rFonts w:ascii="Times New Roman" w:eastAsia="Times New Roman" w:hAnsi="Times New Roman" w:cs="Times New Roman"/>
          <w:sz w:val="26"/>
          <w:szCs w:val="26"/>
          <w:lang w:eastAsia="pl-PL"/>
        </w:rPr>
        <w:t xml:space="preserve"> </w:t>
      </w:r>
      <w:r w:rsidRPr="00171572">
        <w:rPr>
          <w:rFonts w:ascii="Times New Roman" w:eastAsia="Times New Roman" w:hAnsi="Times New Roman" w:cs="Times New Roman"/>
          <w:sz w:val="26"/>
          <w:szCs w:val="26"/>
          <w:lang w:eastAsia="pl-PL"/>
        </w:rPr>
        <w:t>zł brutto</w:t>
      </w:r>
      <w:r>
        <w:rPr>
          <w:rFonts w:ascii="Times New Roman" w:eastAsia="Times New Roman" w:hAnsi="Times New Roman" w:cs="Times New Roman"/>
          <w:sz w:val="26"/>
          <w:szCs w:val="26"/>
          <w:lang w:eastAsia="pl-PL"/>
        </w:rPr>
        <w:t xml:space="preserve">. </w:t>
      </w:r>
      <w:r w:rsidRPr="00171572">
        <w:rPr>
          <w:rFonts w:ascii="Times New Roman" w:eastAsia="Times New Roman" w:hAnsi="Times New Roman" w:cs="Times New Roman"/>
          <w:sz w:val="26"/>
          <w:szCs w:val="26"/>
          <w:lang w:eastAsia="pl-PL"/>
        </w:rPr>
        <w:t xml:space="preserve">Kwota dofinansowania ze środków Europejskiego Funduszu Rozwoju Regionalnego wynosi 348 546,57 zł </w:t>
      </w:r>
      <w:r>
        <w:rPr>
          <w:rFonts w:ascii="Times New Roman" w:eastAsia="Times New Roman" w:hAnsi="Times New Roman" w:cs="Times New Roman"/>
          <w:sz w:val="26"/>
          <w:szCs w:val="26"/>
          <w:lang w:eastAsia="pl-PL"/>
        </w:rPr>
        <w:t xml:space="preserve">. </w:t>
      </w:r>
      <w:r w:rsidR="000A1C32">
        <w:rPr>
          <w:rFonts w:ascii="Times New Roman" w:eastAsia="Times New Roman" w:hAnsi="Times New Roman" w:cs="Times New Roman"/>
          <w:sz w:val="26"/>
          <w:szCs w:val="26"/>
          <w:lang w:eastAsia="pl-PL"/>
        </w:rPr>
        <w:t xml:space="preserve">                      </w:t>
      </w:r>
      <w:r w:rsidRPr="00171572">
        <w:rPr>
          <w:rFonts w:ascii="Times New Roman" w:eastAsia="Times New Roman" w:hAnsi="Times New Roman" w:cs="Times New Roman"/>
          <w:sz w:val="26"/>
          <w:szCs w:val="26"/>
          <w:lang w:eastAsia="pl-PL"/>
        </w:rPr>
        <w:t xml:space="preserve">Wkład </w:t>
      </w:r>
      <w:bookmarkEnd w:id="1"/>
      <w:r w:rsidR="00E2336B" w:rsidRPr="00171572">
        <w:rPr>
          <w:rFonts w:ascii="Times New Roman" w:eastAsia="Times New Roman" w:hAnsi="Times New Roman" w:cs="Times New Roman"/>
          <w:sz w:val="26"/>
          <w:szCs w:val="26"/>
          <w:lang w:eastAsia="pl-PL"/>
        </w:rPr>
        <w:t>własny Miasta</w:t>
      </w:r>
      <w:r w:rsidR="00E2336B">
        <w:rPr>
          <w:rFonts w:ascii="Times New Roman" w:eastAsia="Times New Roman" w:hAnsi="Times New Roman" w:cs="Times New Roman"/>
          <w:sz w:val="26"/>
          <w:szCs w:val="26"/>
          <w:lang w:eastAsia="pl-PL"/>
        </w:rPr>
        <w:t xml:space="preserve"> to kwota</w:t>
      </w:r>
      <w:r w:rsidR="00E2336B" w:rsidRPr="00171572">
        <w:rPr>
          <w:rFonts w:ascii="Times New Roman" w:eastAsia="Times New Roman" w:hAnsi="Times New Roman" w:cs="Times New Roman"/>
          <w:sz w:val="26"/>
          <w:szCs w:val="26"/>
          <w:lang w:eastAsia="pl-PL"/>
        </w:rPr>
        <w:t xml:space="preserve"> 150 377,56</w:t>
      </w:r>
      <w:r w:rsidR="00E2336B">
        <w:rPr>
          <w:rFonts w:ascii="Times New Roman" w:eastAsia="Times New Roman" w:hAnsi="Times New Roman" w:cs="Times New Roman"/>
          <w:sz w:val="26"/>
          <w:szCs w:val="26"/>
          <w:lang w:eastAsia="pl-PL"/>
        </w:rPr>
        <w:t xml:space="preserve"> </w:t>
      </w:r>
      <w:r w:rsidR="00E2336B" w:rsidRPr="00171572">
        <w:rPr>
          <w:rFonts w:ascii="Times New Roman" w:eastAsia="Times New Roman" w:hAnsi="Times New Roman" w:cs="Times New Roman"/>
          <w:sz w:val="26"/>
          <w:szCs w:val="26"/>
          <w:lang w:eastAsia="pl-PL"/>
        </w:rPr>
        <w:t xml:space="preserve">zł. </w:t>
      </w:r>
      <w:r w:rsidR="00E2336B">
        <w:rPr>
          <w:rFonts w:ascii="Times New Roman" w:eastAsia="Times New Roman" w:hAnsi="Times New Roman" w:cs="Times New Roman"/>
          <w:sz w:val="26"/>
          <w:szCs w:val="26"/>
          <w:lang w:eastAsia="pl-PL"/>
        </w:rPr>
        <w:t xml:space="preserve">Inwestycja przewidziana do realizacji </w:t>
      </w:r>
      <w:r w:rsidR="000A1C32">
        <w:rPr>
          <w:rFonts w:ascii="Times New Roman" w:eastAsia="Times New Roman" w:hAnsi="Times New Roman" w:cs="Times New Roman"/>
          <w:sz w:val="26"/>
          <w:szCs w:val="26"/>
          <w:lang w:eastAsia="pl-PL"/>
        </w:rPr>
        <w:t xml:space="preserve"> </w:t>
      </w:r>
      <w:r w:rsidR="00E2336B">
        <w:rPr>
          <w:rFonts w:ascii="Times New Roman" w:eastAsia="Times New Roman" w:hAnsi="Times New Roman" w:cs="Times New Roman"/>
          <w:sz w:val="26"/>
          <w:szCs w:val="26"/>
          <w:lang w:eastAsia="pl-PL"/>
        </w:rPr>
        <w:t>w 2020 r</w:t>
      </w:r>
      <w:r w:rsidR="00E2336B" w:rsidRPr="000A1C32">
        <w:rPr>
          <w:rFonts w:ascii="Times New Roman" w:eastAsia="Times New Roman" w:hAnsi="Times New Roman" w:cs="Times New Roman"/>
          <w:sz w:val="26"/>
          <w:szCs w:val="26"/>
          <w:lang w:eastAsia="pl-PL"/>
        </w:rPr>
        <w:t>.</w:t>
      </w:r>
    </w:p>
    <w:p w14:paraId="0402AF4C" w14:textId="41A00678" w:rsidR="0040092B" w:rsidRDefault="0040092B" w:rsidP="00AF706F">
      <w:pPr>
        <w:spacing w:before="100" w:beforeAutospacing="1" w:after="100" w:afterAutospacing="1" w:line="240" w:lineRule="auto"/>
        <w:rPr>
          <w:rFonts w:ascii="Times New Roman" w:eastAsia="Times New Roman" w:hAnsi="Times New Roman" w:cs="Times New Roman"/>
          <w:color w:val="000000"/>
          <w:sz w:val="26"/>
          <w:szCs w:val="26"/>
          <w:lang w:eastAsia="pl-PL"/>
        </w:rPr>
      </w:pPr>
      <w:r>
        <w:rPr>
          <w:rFonts w:ascii="Times New Roman" w:eastAsia="Times New Roman" w:hAnsi="Times New Roman" w:cs="Times New Roman"/>
          <w:sz w:val="26"/>
          <w:szCs w:val="26"/>
          <w:lang w:eastAsia="pl-PL"/>
        </w:rPr>
        <w:t xml:space="preserve">17. Zakup samochodu </w:t>
      </w:r>
      <w:r w:rsidR="00AF706F">
        <w:rPr>
          <w:rFonts w:ascii="Times New Roman" w:eastAsia="Times New Roman" w:hAnsi="Times New Roman" w:cs="Times New Roman"/>
          <w:sz w:val="26"/>
          <w:szCs w:val="26"/>
          <w:lang w:eastAsia="pl-PL"/>
        </w:rPr>
        <w:t xml:space="preserve">osobowego </w:t>
      </w:r>
      <w:r w:rsidR="00AF706F" w:rsidRPr="00AF706F">
        <w:rPr>
          <w:rFonts w:ascii="Times New Roman" w:eastAsia="Times New Roman" w:hAnsi="Times New Roman" w:cs="Times New Roman"/>
          <w:color w:val="000000"/>
          <w:sz w:val="26"/>
          <w:szCs w:val="26"/>
          <w:lang w:eastAsia="pl-PL"/>
        </w:rPr>
        <w:t xml:space="preserve">marki FORD  FAD TRANSIT  </w:t>
      </w:r>
      <w:r>
        <w:rPr>
          <w:rFonts w:ascii="Times New Roman" w:eastAsia="Times New Roman" w:hAnsi="Times New Roman" w:cs="Times New Roman"/>
          <w:sz w:val="26"/>
          <w:szCs w:val="26"/>
          <w:lang w:eastAsia="pl-PL"/>
        </w:rPr>
        <w:t>do przewozu osób niepełnosprawnych dla Warsztatu Terapii Zajęciowej</w:t>
      </w:r>
      <w:r w:rsidR="00A204A0">
        <w:rPr>
          <w:rFonts w:ascii="Times New Roman" w:eastAsia="Times New Roman" w:hAnsi="Times New Roman" w:cs="Times New Roman"/>
          <w:sz w:val="26"/>
          <w:szCs w:val="26"/>
          <w:lang w:eastAsia="pl-PL"/>
        </w:rPr>
        <w:t>,</w:t>
      </w:r>
      <w:r w:rsidR="00AF706F">
        <w:rPr>
          <w:rFonts w:ascii="Times New Roman" w:eastAsia="Times New Roman" w:hAnsi="Times New Roman" w:cs="Times New Roman"/>
          <w:sz w:val="26"/>
          <w:szCs w:val="26"/>
          <w:lang w:eastAsia="pl-PL"/>
        </w:rPr>
        <w:t xml:space="preserve"> o liczbie miejsc 8 + 1</w:t>
      </w:r>
      <w:r w:rsidR="00186987">
        <w:rPr>
          <w:rFonts w:ascii="Times New Roman" w:eastAsia="Times New Roman" w:hAnsi="Times New Roman" w:cs="Times New Roman"/>
          <w:sz w:val="26"/>
          <w:szCs w:val="26"/>
          <w:lang w:eastAsia="pl-PL"/>
        </w:rPr>
        <w:t xml:space="preserve">, na kwotę 124 869,60 zł. </w:t>
      </w:r>
      <w:r w:rsidR="00AF706F">
        <w:rPr>
          <w:rFonts w:ascii="Times New Roman" w:eastAsia="Times New Roman" w:hAnsi="Times New Roman" w:cs="Times New Roman"/>
          <w:sz w:val="26"/>
          <w:szCs w:val="26"/>
          <w:lang w:eastAsia="pl-PL"/>
        </w:rPr>
        <w:t xml:space="preserve">Finasowanie: </w:t>
      </w:r>
      <w:r>
        <w:rPr>
          <w:rFonts w:ascii="Times New Roman" w:eastAsia="Times New Roman" w:hAnsi="Times New Roman" w:cs="Times New Roman"/>
          <w:sz w:val="26"/>
          <w:szCs w:val="26"/>
          <w:lang w:eastAsia="pl-PL"/>
        </w:rPr>
        <w:t xml:space="preserve"> </w:t>
      </w:r>
      <w:r w:rsidR="00AF706F" w:rsidRPr="00AF706F">
        <w:rPr>
          <w:rFonts w:ascii="Times New Roman" w:eastAsia="Times New Roman" w:hAnsi="Times New Roman" w:cs="Times New Roman"/>
          <w:color w:val="000000"/>
          <w:sz w:val="26"/>
          <w:szCs w:val="26"/>
          <w:lang w:eastAsia="pl-PL"/>
        </w:rPr>
        <w:t>44 869,60 zł  środki własne budżetu</w:t>
      </w:r>
      <w:r w:rsidR="00AF706F">
        <w:rPr>
          <w:rFonts w:ascii="Times New Roman" w:eastAsia="Times New Roman" w:hAnsi="Times New Roman" w:cs="Times New Roman"/>
          <w:color w:val="000000"/>
          <w:sz w:val="26"/>
          <w:szCs w:val="26"/>
          <w:lang w:eastAsia="pl-PL"/>
        </w:rPr>
        <w:t xml:space="preserve">, </w:t>
      </w:r>
      <w:r w:rsidR="00AF706F" w:rsidRPr="00AF706F">
        <w:rPr>
          <w:rFonts w:ascii="Times New Roman" w:eastAsia="Times New Roman" w:hAnsi="Times New Roman" w:cs="Times New Roman"/>
          <w:color w:val="000000"/>
          <w:sz w:val="26"/>
          <w:szCs w:val="26"/>
          <w:lang w:eastAsia="pl-PL"/>
        </w:rPr>
        <w:t>80 000,00 środki  PFRON</w:t>
      </w:r>
      <w:r w:rsidR="00AF706F">
        <w:rPr>
          <w:rFonts w:ascii="Times New Roman" w:eastAsia="Times New Roman" w:hAnsi="Times New Roman" w:cs="Times New Roman"/>
          <w:color w:val="000000"/>
          <w:sz w:val="26"/>
          <w:szCs w:val="26"/>
          <w:lang w:eastAsia="pl-PL"/>
        </w:rPr>
        <w:t>.</w:t>
      </w:r>
    </w:p>
    <w:p w14:paraId="5F698B26" w14:textId="2E557CA8" w:rsidR="00076F4D" w:rsidRDefault="00076F4D" w:rsidP="00AF706F">
      <w:pPr>
        <w:spacing w:before="100" w:beforeAutospacing="1" w:after="100" w:afterAutospacing="1" w:line="240" w:lineRule="auto"/>
        <w:rPr>
          <w:rFonts w:ascii="Times New Roman" w:eastAsia="Times New Roman" w:hAnsi="Times New Roman" w:cs="Times New Roman"/>
          <w:sz w:val="26"/>
          <w:szCs w:val="26"/>
          <w:lang w:eastAsia="pl-PL"/>
        </w:rPr>
      </w:pPr>
      <w:r>
        <w:rPr>
          <w:rFonts w:ascii="Times New Roman" w:eastAsia="Times New Roman" w:hAnsi="Times New Roman" w:cs="Times New Roman"/>
          <w:color w:val="000000"/>
          <w:sz w:val="26"/>
          <w:szCs w:val="26"/>
          <w:lang w:eastAsia="pl-PL"/>
        </w:rPr>
        <w:t>18. Opracowanie projektu dotyczącego odnawialnych źródeł energii „ OZE w mieście Stoczek Łukowski”. Finasowanie: 7 380,00 zł. środki własne budżetu.</w:t>
      </w:r>
    </w:p>
    <w:p w14:paraId="0C560118" w14:textId="3B039E41" w:rsidR="00D92761" w:rsidRPr="00AF706F" w:rsidRDefault="000A1C32" w:rsidP="000A1C32">
      <w:pPr>
        <w:tabs>
          <w:tab w:val="left" w:pos="-2520"/>
        </w:tabs>
        <w:suppressAutoHyphens/>
        <w:autoSpaceDN w:val="0"/>
        <w:spacing w:after="0" w:line="271" w:lineRule="auto"/>
        <w:jc w:val="both"/>
        <w:textAlignment w:val="baseline"/>
        <w:rPr>
          <w:rFonts w:ascii="Times New Roman" w:eastAsia="Times New Roman" w:hAnsi="Times New Roman" w:cs="Times New Roman"/>
          <w:iCs/>
          <w:kern w:val="3"/>
          <w:sz w:val="26"/>
          <w:szCs w:val="26"/>
          <w:lang w:eastAsia="zh-CN"/>
        </w:rPr>
      </w:pPr>
      <w:r w:rsidRPr="00AF706F">
        <w:rPr>
          <w:rFonts w:ascii="Times New Roman" w:eastAsia="Times New Roman" w:hAnsi="Times New Roman" w:cs="Times New Roman"/>
          <w:iCs/>
          <w:kern w:val="3"/>
          <w:sz w:val="26"/>
          <w:szCs w:val="26"/>
          <w:lang w:eastAsia="zh-CN"/>
        </w:rPr>
        <w:t>Razem wartość zrealizowanych w 2019 r. zadań wynosi 2</w:t>
      </w:r>
      <w:r w:rsidR="000102CC">
        <w:rPr>
          <w:rFonts w:ascii="Times New Roman" w:eastAsia="Times New Roman" w:hAnsi="Times New Roman" w:cs="Times New Roman"/>
          <w:iCs/>
          <w:kern w:val="3"/>
          <w:sz w:val="26"/>
          <w:szCs w:val="26"/>
          <w:lang w:eastAsia="zh-CN"/>
        </w:rPr>
        <w:t> </w:t>
      </w:r>
      <w:r w:rsidR="00AF706F" w:rsidRPr="00AF706F">
        <w:rPr>
          <w:rFonts w:ascii="Times New Roman" w:eastAsia="Times New Roman" w:hAnsi="Times New Roman" w:cs="Times New Roman"/>
          <w:iCs/>
          <w:kern w:val="3"/>
          <w:sz w:val="26"/>
          <w:szCs w:val="26"/>
          <w:lang w:eastAsia="zh-CN"/>
        </w:rPr>
        <w:t>2</w:t>
      </w:r>
      <w:r w:rsidR="000102CC">
        <w:rPr>
          <w:rFonts w:ascii="Times New Roman" w:eastAsia="Times New Roman" w:hAnsi="Times New Roman" w:cs="Times New Roman"/>
          <w:iCs/>
          <w:kern w:val="3"/>
          <w:sz w:val="26"/>
          <w:szCs w:val="26"/>
          <w:lang w:eastAsia="zh-CN"/>
        </w:rPr>
        <w:t>50 677,78</w:t>
      </w:r>
      <w:r w:rsidRPr="00AF706F">
        <w:rPr>
          <w:rFonts w:ascii="Times New Roman" w:eastAsia="Times New Roman" w:hAnsi="Times New Roman" w:cs="Times New Roman"/>
          <w:iCs/>
          <w:kern w:val="3"/>
          <w:sz w:val="26"/>
          <w:szCs w:val="26"/>
          <w:lang w:eastAsia="zh-CN"/>
        </w:rPr>
        <w:t xml:space="preserve"> zł. Środki własne budżetu miasta stanowią kwotę </w:t>
      </w:r>
      <w:r w:rsidR="000102CC">
        <w:rPr>
          <w:rFonts w:ascii="Times New Roman" w:eastAsia="Times New Roman" w:hAnsi="Times New Roman" w:cs="Times New Roman"/>
          <w:iCs/>
          <w:kern w:val="3"/>
          <w:sz w:val="26"/>
          <w:szCs w:val="26"/>
          <w:lang w:eastAsia="zh-CN"/>
        </w:rPr>
        <w:t>908 830,22</w:t>
      </w:r>
      <w:r w:rsidRPr="00AF706F">
        <w:rPr>
          <w:rFonts w:ascii="Times New Roman" w:eastAsia="Times New Roman" w:hAnsi="Times New Roman" w:cs="Times New Roman"/>
          <w:iCs/>
          <w:kern w:val="3"/>
          <w:sz w:val="26"/>
          <w:szCs w:val="26"/>
          <w:lang w:eastAsia="zh-CN"/>
        </w:rPr>
        <w:t xml:space="preserve"> zł., a pozyskane dotacje kwotę                  1</w:t>
      </w:r>
      <w:r w:rsidR="00AF706F" w:rsidRPr="00AF706F">
        <w:rPr>
          <w:rFonts w:ascii="Times New Roman" w:eastAsia="Times New Roman" w:hAnsi="Times New Roman" w:cs="Times New Roman"/>
          <w:iCs/>
          <w:kern w:val="3"/>
          <w:sz w:val="26"/>
          <w:szCs w:val="26"/>
          <w:lang w:eastAsia="zh-CN"/>
        </w:rPr>
        <w:t> 341 847,56</w:t>
      </w:r>
      <w:r w:rsidRPr="00AF706F">
        <w:rPr>
          <w:rFonts w:ascii="Times New Roman" w:eastAsia="Times New Roman" w:hAnsi="Times New Roman" w:cs="Times New Roman"/>
          <w:iCs/>
          <w:kern w:val="3"/>
          <w:sz w:val="26"/>
          <w:szCs w:val="26"/>
          <w:lang w:eastAsia="zh-CN"/>
        </w:rPr>
        <w:t xml:space="preserve"> zł. </w:t>
      </w:r>
    </w:p>
    <w:p w14:paraId="5A749BC8" w14:textId="77777777" w:rsidR="00D92761" w:rsidRPr="00D92761" w:rsidRDefault="00D92761" w:rsidP="00D92761">
      <w:pPr>
        <w:tabs>
          <w:tab w:val="left" w:pos="-2520"/>
        </w:tabs>
        <w:suppressAutoHyphens/>
        <w:autoSpaceDN w:val="0"/>
        <w:spacing w:after="0" w:line="271" w:lineRule="auto"/>
        <w:ind w:left="360"/>
        <w:jc w:val="both"/>
        <w:textAlignment w:val="baseline"/>
        <w:rPr>
          <w:rFonts w:ascii="Times New Roman" w:eastAsia="Times New Roman" w:hAnsi="Times New Roman" w:cs="Times New Roman"/>
          <w:iCs/>
          <w:kern w:val="3"/>
          <w:sz w:val="26"/>
          <w:szCs w:val="26"/>
          <w:u w:val="single"/>
          <w:lang w:eastAsia="zh-CN"/>
        </w:rPr>
      </w:pPr>
    </w:p>
    <w:p w14:paraId="289023B9" w14:textId="194A24B3" w:rsidR="001E385B" w:rsidRPr="00BD0712" w:rsidRDefault="00EB183D" w:rsidP="003E71D2">
      <w:pPr>
        <w:spacing w:line="276" w:lineRule="auto"/>
        <w:jc w:val="both"/>
        <w:rPr>
          <w:rFonts w:ascii="Times New Roman" w:hAnsi="Times New Roman" w:cs="Times New Roman"/>
          <w:b/>
          <w:sz w:val="26"/>
          <w:szCs w:val="26"/>
        </w:rPr>
      </w:pPr>
      <w:r w:rsidRPr="00BD0712">
        <w:rPr>
          <w:rFonts w:ascii="Times New Roman" w:hAnsi="Times New Roman" w:cs="Times New Roman"/>
          <w:b/>
          <w:sz w:val="26"/>
          <w:szCs w:val="26"/>
        </w:rPr>
        <w:t>III. Informacja o stanie mienia komunalnego.</w:t>
      </w:r>
    </w:p>
    <w:p w14:paraId="3CB7337E" w14:textId="77777777" w:rsidR="00B32A78" w:rsidRPr="00BD0712" w:rsidRDefault="006933BD" w:rsidP="006C0504">
      <w:pPr>
        <w:suppressAutoHyphens/>
        <w:autoSpaceDN w:val="0"/>
        <w:spacing w:after="0" w:line="276" w:lineRule="auto"/>
        <w:textAlignment w:val="baseline"/>
        <w:rPr>
          <w:rFonts w:ascii="Times New Roman" w:eastAsia="Calibri" w:hAnsi="Times New Roman" w:cs="Times New Roman"/>
          <w:sz w:val="26"/>
          <w:szCs w:val="26"/>
        </w:rPr>
      </w:pPr>
      <w:r w:rsidRPr="00BD0712">
        <w:rPr>
          <w:rFonts w:ascii="Times New Roman" w:eastAsia="Calibri" w:hAnsi="Times New Roman" w:cs="Times New Roman"/>
          <w:sz w:val="26"/>
          <w:szCs w:val="26"/>
        </w:rPr>
        <w:t>Na dzień 31 grudnia 2019</w:t>
      </w:r>
      <w:r w:rsidR="00EB183D" w:rsidRPr="00BD0712">
        <w:rPr>
          <w:rFonts w:ascii="Times New Roman" w:eastAsia="Calibri" w:hAnsi="Times New Roman" w:cs="Times New Roman"/>
          <w:sz w:val="26"/>
          <w:szCs w:val="26"/>
        </w:rPr>
        <w:t xml:space="preserve"> roku, Miasto Stoczek Łukowski było właścicielem gruntó</w:t>
      </w:r>
      <w:r w:rsidRPr="00BD0712">
        <w:rPr>
          <w:rFonts w:ascii="Times New Roman" w:eastAsia="Calibri" w:hAnsi="Times New Roman" w:cs="Times New Roman"/>
          <w:sz w:val="26"/>
          <w:szCs w:val="26"/>
        </w:rPr>
        <w:t>w o powierzchni ogólnej 152.6541</w:t>
      </w:r>
      <w:r w:rsidR="00EB183D" w:rsidRPr="00BD0712">
        <w:rPr>
          <w:rFonts w:ascii="Times New Roman" w:eastAsia="Calibri" w:hAnsi="Times New Roman" w:cs="Times New Roman"/>
          <w:sz w:val="26"/>
          <w:szCs w:val="26"/>
        </w:rPr>
        <w:t xml:space="preserve"> ha, w tym:                                                                  </w:t>
      </w:r>
      <w:r w:rsidR="006C0504" w:rsidRPr="00BD0712">
        <w:rPr>
          <w:rFonts w:ascii="Times New Roman" w:eastAsia="Calibri" w:hAnsi="Times New Roman" w:cs="Times New Roman"/>
          <w:sz w:val="26"/>
          <w:szCs w:val="26"/>
        </w:rPr>
        <w:t xml:space="preserve">                                   </w:t>
      </w:r>
      <w:r w:rsidR="00EB183D" w:rsidRPr="00BD0712">
        <w:rPr>
          <w:rFonts w:ascii="Times New Roman" w:eastAsia="Calibri" w:hAnsi="Times New Roman" w:cs="Times New Roman"/>
          <w:sz w:val="26"/>
          <w:szCs w:val="26"/>
        </w:rPr>
        <w:t xml:space="preserve"> 1.</w:t>
      </w:r>
      <w:r w:rsidR="00B32A78" w:rsidRPr="00BD0712">
        <w:rPr>
          <w:rFonts w:ascii="Times New Roman" w:eastAsia="Calibri" w:hAnsi="Times New Roman" w:cs="Times New Roman"/>
          <w:sz w:val="26"/>
          <w:szCs w:val="26"/>
        </w:rPr>
        <w:t xml:space="preserve"> </w:t>
      </w:r>
      <w:r w:rsidR="00EB183D" w:rsidRPr="00BD0712">
        <w:rPr>
          <w:rFonts w:ascii="Times New Roman" w:eastAsia="Calibri" w:hAnsi="Times New Roman" w:cs="Times New Roman"/>
          <w:sz w:val="26"/>
          <w:szCs w:val="26"/>
        </w:rPr>
        <w:t>grunty zajęte pod drogi, ulice i</w:t>
      </w:r>
      <w:r w:rsidR="00B32A78" w:rsidRPr="00BD0712">
        <w:rPr>
          <w:rFonts w:ascii="Times New Roman" w:eastAsia="Calibri" w:hAnsi="Times New Roman" w:cs="Times New Roman"/>
          <w:sz w:val="26"/>
          <w:szCs w:val="26"/>
        </w:rPr>
        <w:t xml:space="preserve"> place o</w:t>
      </w:r>
      <w:r w:rsidR="00EB183D" w:rsidRPr="00BD0712">
        <w:rPr>
          <w:rFonts w:ascii="Times New Roman" w:eastAsia="Calibri" w:hAnsi="Times New Roman" w:cs="Times New Roman"/>
          <w:sz w:val="26"/>
          <w:szCs w:val="26"/>
        </w:rPr>
        <w:t xml:space="preserve"> pow. 45.8330 ha,</w:t>
      </w:r>
    </w:p>
    <w:p w14:paraId="5B3F46F5" w14:textId="77777777" w:rsidR="00B32A78" w:rsidRPr="00BD0712" w:rsidRDefault="00EB183D" w:rsidP="003E71D2">
      <w:pPr>
        <w:suppressAutoHyphens/>
        <w:autoSpaceDN w:val="0"/>
        <w:spacing w:after="0" w:line="276" w:lineRule="auto"/>
        <w:jc w:val="both"/>
        <w:textAlignment w:val="baseline"/>
        <w:rPr>
          <w:rFonts w:ascii="Times New Roman" w:eastAsia="Calibri" w:hAnsi="Times New Roman" w:cs="Times New Roman"/>
          <w:sz w:val="26"/>
          <w:szCs w:val="26"/>
        </w:rPr>
      </w:pPr>
      <w:r w:rsidRPr="00BD0712">
        <w:rPr>
          <w:rFonts w:ascii="Times New Roman" w:eastAsia="Calibri" w:hAnsi="Times New Roman" w:cs="Times New Roman"/>
          <w:sz w:val="26"/>
          <w:szCs w:val="26"/>
        </w:rPr>
        <w:t>2.</w:t>
      </w:r>
      <w:r w:rsidR="00B32A78"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grunty oddane w użytkowanie wieczyste osobom fizycznym i prawnym</w:t>
      </w:r>
      <w:r w:rsidR="00B32A78" w:rsidRPr="00BD0712">
        <w:rPr>
          <w:rFonts w:ascii="Times New Roman" w:eastAsia="Calibri" w:hAnsi="Times New Roman" w:cs="Times New Roman"/>
          <w:sz w:val="26"/>
          <w:szCs w:val="26"/>
        </w:rPr>
        <w:t xml:space="preserve"> </w:t>
      </w:r>
      <w:r w:rsidR="006933BD" w:rsidRPr="00BD0712">
        <w:rPr>
          <w:rFonts w:ascii="Times New Roman" w:eastAsia="Calibri" w:hAnsi="Times New Roman" w:cs="Times New Roman"/>
          <w:sz w:val="26"/>
          <w:szCs w:val="26"/>
        </w:rPr>
        <w:t>o pow. 7.8396</w:t>
      </w:r>
      <w:r w:rsidRPr="00BD0712">
        <w:rPr>
          <w:rFonts w:ascii="Times New Roman" w:eastAsia="Calibri" w:hAnsi="Times New Roman" w:cs="Times New Roman"/>
          <w:sz w:val="26"/>
          <w:szCs w:val="26"/>
        </w:rPr>
        <w:t xml:space="preserve"> ha, </w:t>
      </w:r>
    </w:p>
    <w:p w14:paraId="25920B35" w14:textId="77777777" w:rsidR="00B32A78" w:rsidRPr="00BD0712" w:rsidRDefault="00EB183D" w:rsidP="003E71D2">
      <w:pPr>
        <w:suppressAutoHyphens/>
        <w:autoSpaceDN w:val="0"/>
        <w:spacing w:after="0" w:line="276" w:lineRule="auto"/>
        <w:jc w:val="both"/>
        <w:textAlignment w:val="baseline"/>
        <w:rPr>
          <w:rFonts w:ascii="Times New Roman" w:eastAsia="Calibri" w:hAnsi="Times New Roman" w:cs="Times New Roman"/>
          <w:sz w:val="26"/>
          <w:szCs w:val="26"/>
        </w:rPr>
      </w:pPr>
      <w:r w:rsidRPr="00BD0712">
        <w:rPr>
          <w:rFonts w:ascii="Times New Roman" w:eastAsia="Calibri" w:hAnsi="Times New Roman" w:cs="Times New Roman"/>
          <w:sz w:val="26"/>
          <w:szCs w:val="26"/>
        </w:rPr>
        <w:t>3.</w:t>
      </w:r>
      <w:r w:rsidR="00B32A78"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grunty wydzierżawione osobom f</w:t>
      </w:r>
      <w:r w:rsidR="006933BD" w:rsidRPr="00BD0712">
        <w:rPr>
          <w:rFonts w:ascii="Times New Roman" w:eastAsia="Calibri" w:hAnsi="Times New Roman" w:cs="Times New Roman"/>
          <w:sz w:val="26"/>
          <w:szCs w:val="26"/>
        </w:rPr>
        <w:t>izycznym i prawnym o pow. 0.6028</w:t>
      </w:r>
      <w:r w:rsidRPr="00BD0712">
        <w:rPr>
          <w:rFonts w:ascii="Times New Roman" w:eastAsia="Calibri" w:hAnsi="Times New Roman" w:cs="Times New Roman"/>
          <w:sz w:val="26"/>
          <w:szCs w:val="26"/>
        </w:rPr>
        <w:t xml:space="preserve"> ha, </w:t>
      </w:r>
    </w:p>
    <w:p w14:paraId="6EC4C0CD" w14:textId="77777777" w:rsidR="00EB183D" w:rsidRPr="00BD0712" w:rsidRDefault="00EB183D" w:rsidP="003E71D2">
      <w:pPr>
        <w:suppressAutoHyphens/>
        <w:autoSpaceDN w:val="0"/>
        <w:spacing w:after="0" w:line="276" w:lineRule="auto"/>
        <w:jc w:val="both"/>
        <w:textAlignment w:val="baseline"/>
        <w:rPr>
          <w:rFonts w:ascii="Times New Roman" w:eastAsia="Calibri" w:hAnsi="Times New Roman" w:cs="Times New Roman"/>
          <w:sz w:val="26"/>
          <w:szCs w:val="26"/>
        </w:rPr>
      </w:pPr>
      <w:r w:rsidRPr="00BD0712">
        <w:rPr>
          <w:rFonts w:ascii="Times New Roman" w:eastAsia="Calibri" w:hAnsi="Times New Roman" w:cs="Times New Roman"/>
          <w:sz w:val="26"/>
          <w:szCs w:val="26"/>
        </w:rPr>
        <w:lastRenderedPageBreak/>
        <w:t>4.</w:t>
      </w:r>
      <w:r w:rsidR="00B32A78"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pozostałe</w:t>
      </w:r>
      <w:r w:rsidR="00B32A78" w:rsidRPr="00BD0712">
        <w:rPr>
          <w:rFonts w:ascii="Times New Roman" w:eastAsia="Calibri" w:hAnsi="Times New Roman" w:cs="Times New Roman"/>
          <w:sz w:val="26"/>
          <w:szCs w:val="26"/>
        </w:rPr>
        <w:t xml:space="preserve"> </w:t>
      </w:r>
      <w:r w:rsidR="009C71E8" w:rsidRPr="00BD0712">
        <w:rPr>
          <w:rFonts w:ascii="Times New Roman" w:eastAsia="Calibri" w:hAnsi="Times New Roman" w:cs="Times New Roman"/>
          <w:sz w:val="26"/>
          <w:szCs w:val="26"/>
        </w:rPr>
        <w:t>gr</w:t>
      </w:r>
      <w:r w:rsidRPr="00BD0712">
        <w:rPr>
          <w:rFonts w:ascii="Times New Roman" w:eastAsia="Calibri" w:hAnsi="Times New Roman" w:cs="Times New Roman"/>
          <w:sz w:val="26"/>
          <w:szCs w:val="26"/>
        </w:rPr>
        <w:t>unty</w:t>
      </w:r>
      <w:r w:rsidR="009C71E8" w:rsidRPr="00BD0712">
        <w:rPr>
          <w:rFonts w:ascii="Times New Roman" w:eastAsia="Calibri" w:hAnsi="Times New Roman" w:cs="Times New Roman"/>
          <w:sz w:val="26"/>
          <w:szCs w:val="26"/>
        </w:rPr>
        <w:t xml:space="preserve"> </w:t>
      </w:r>
      <w:r w:rsidR="006933BD" w:rsidRPr="00BD0712">
        <w:rPr>
          <w:rFonts w:ascii="Times New Roman" w:eastAsia="Calibri" w:hAnsi="Times New Roman" w:cs="Times New Roman"/>
          <w:sz w:val="26"/>
          <w:szCs w:val="26"/>
        </w:rPr>
        <w:t>o pow. 98.3787 ha.</w:t>
      </w:r>
      <w:r w:rsidRPr="00BD0712">
        <w:rPr>
          <w:rFonts w:ascii="Times New Roman" w:eastAsia="Calibri" w:hAnsi="Times New Roman" w:cs="Times New Roman"/>
          <w:sz w:val="26"/>
          <w:szCs w:val="26"/>
        </w:rPr>
        <w:t xml:space="preserve">   </w:t>
      </w:r>
    </w:p>
    <w:p w14:paraId="0D255C6E" w14:textId="77777777" w:rsidR="00EB183D" w:rsidRPr="00BD0712" w:rsidRDefault="00EB183D" w:rsidP="003E71D2">
      <w:pPr>
        <w:suppressAutoHyphens/>
        <w:autoSpaceDN w:val="0"/>
        <w:spacing w:after="200" w:line="276" w:lineRule="auto"/>
        <w:jc w:val="both"/>
        <w:textAlignment w:val="baseline"/>
        <w:rPr>
          <w:rFonts w:ascii="Times New Roman" w:eastAsia="Calibri" w:hAnsi="Times New Roman" w:cs="Times New Roman"/>
          <w:sz w:val="26"/>
          <w:szCs w:val="26"/>
        </w:rPr>
      </w:pPr>
      <w:r w:rsidRPr="00BD0712">
        <w:rPr>
          <w:rFonts w:ascii="Times New Roman" w:eastAsia="Calibri" w:hAnsi="Times New Roman" w:cs="Times New Roman"/>
          <w:sz w:val="26"/>
          <w:szCs w:val="26"/>
        </w:rPr>
        <w:t>W skład gruntów przeznaczonych pod drogi wchodzą m.in. wszystkie drogi (ulice) zaliczone do kategorii dróg gminnych, drogi gruntowe (dojazdowe do pól), drogi wewnętrzne oraz Pl.</w:t>
      </w:r>
      <w:r w:rsidR="009C71E8"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T.</w:t>
      </w:r>
      <w:r w:rsidR="009C71E8"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Kościuszki (skwer)</w:t>
      </w:r>
      <w:r w:rsidR="004927D3" w:rsidRPr="00BD0712">
        <w:rPr>
          <w:rFonts w:ascii="Times New Roman" w:eastAsia="Calibri" w:hAnsi="Times New Roman" w:cs="Times New Roman"/>
          <w:sz w:val="26"/>
          <w:szCs w:val="26"/>
        </w:rPr>
        <w:t xml:space="preserve"> oraz</w:t>
      </w:r>
      <w:r w:rsidRPr="00BD0712">
        <w:rPr>
          <w:rFonts w:ascii="Times New Roman" w:eastAsia="Calibri" w:hAnsi="Times New Roman" w:cs="Times New Roman"/>
          <w:sz w:val="26"/>
          <w:szCs w:val="26"/>
        </w:rPr>
        <w:t xml:space="preserve"> stadion przy ul. Dwernickiego.</w:t>
      </w:r>
      <w:r w:rsidR="004607C2" w:rsidRPr="00BD0712">
        <w:rPr>
          <w:rFonts w:ascii="Times New Roman" w:eastAsia="Calibri" w:hAnsi="Times New Roman" w:cs="Times New Roman"/>
          <w:sz w:val="26"/>
          <w:szCs w:val="26"/>
        </w:rPr>
        <w:t xml:space="preserve">                   W skład</w:t>
      </w:r>
      <w:r w:rsidRPr="00BD0712">
        <w:rPr>
          <w:rFonts w:ascii="Times New Roman" w:eastAsia="Calibri" w:hAnsi="Times New Roman" w:cs="Times New Roman"/>
          <w:sz w:val="26"/>
          <w:szCs w:val="26"/>
        </w:rPr>
        <w:t xml:space="preserve"> gruntów wchodzą nieruchomości </w:t>
      </w:r>
      <w:r w:rsidR="004927D3" w:rsidRPr="00BD0712">
        <w:rPr>
          <w:rFonts w:ascii="Times New Roman" w:eastAsia="Calibri" w:hAnsi="Times New Roman" w:cs="Times New Roman"/>
          <w:sz w:val="26"/>
          <w:szCs w:val="26"/>
        </w:rPr>
        <w:t xml:space="preserve">przeznaczone </w:t>
      </w:r>
      <w:r w:rsidRPr="00BD0712">
        <w:rPr>
          <w:rFonts w:ascii="Times New Roman" w:eastAsia="Calibri" w:hAnsi="Times New Roman" w:cs="Times New Roman"/>
          <w:sz w:val="26"/>
          <w:szCs w:val="26"/>
        </w:rPr>
        <w:t>pod zabudowę jednorodzinną: przy ul.</w:t>
      </w:r>
      <w:r w:rsidR="004607C2"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Piłsudsk</w:t>
      </w:r>
      <w:r w:rsidR="004607C2" w:rsidRPr="00BD0712">
        <w:rPr>
          <w:rFonts w:ascii="Times New Roman" w:eastAsia="Calibri" w:hAnsi="Times New Roman" w:cs="Times New Roman"/>
          <w:sz w:val="26"/>
          <w:szCs w:val="26"/>
        </w:rPr>
        <w:t>iego,</w:t>
      </w:r>
      <w:r w:rsidRPr="00BD0712">
        <w:rPr>
          <w:rFonts w:ascii="Times New Roman" w:eastAsia="Calibri" w:hAnsi="Times New Roman" w:cs="Times New Roman"/>
          <w:sz w:val="26"/>
          <w:szCs w:val="26"/>
        </w:rPr>
        <w:t xml:space="preserve"> ul. Polnej oraz ul.</w:t>
      </w:r>
      <w:r w:rsidR="004607C2"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 xml:space="preserve">Stodolnej. W skład gruntów oddanych w użytkowanie wieczyste, wchodzą również grunty związane z prowadzeniem działalności gospodarczej, w tym: przy ul. Krótkiej, ul. Wojska Polskiego, ul. 1 Maja, ul. Wiejskiej, </w:t>
      </w:r>
      <w:r w:rsidR="004607C2" w:rsidRPr="00BD0712">
        <w:rPr>
          <w:rFonts w:ascii="Times New Roman" w:eastAsia="Calibri" w:hAnsi="Times New Roman" w:cs="Times New Roman"/>
          <w:sz w:val="26"/>
          <w:szCs w:val="26"/>
        </w:rPr>
        <w:t>ul. Piłsudskiego (</w:t>
      </w:r>
      <w:r w:rsidRPr="00BD0712">
        <w:rPr>
          <w:rFonts w:ascii="Times New Roman" w:eastAsia="Calibri" w:hAnsi="Times New Roman" w:cs="Times New Roman"/>
          <w:sz w:val="26"/>
          <w:szCs w:val="26"/>
        </w:rPr>
        <w:t>ur. Dębek</w:t>
      </w:r>
      <w:r w:rsidR="004607C2" w:rsidRPr="00BD0712">
        <w:rPr>
          <w:rFonts w:ascii="Times New Roman" w:eastAsia="Calibri" w:hAnsi="Times New Roman" w:cs="Times New Roman"/>
          <w:sz w:val="26"/>
          <w:szCs w:val="26"/>
        </w:rPr>
        <w:t>)</w:t>
      </w:r>
      <w:r w:rsidRPr="00BD0712">
        <w:rPr>
          <w:rFonts w:ascii="Times New Roman" w:eastAsia="Calibri" w:hAnsi="Times New Roman" w:cs="Times New Roman"/>
          <w:sz w:val="26"/>
          <w:szCs w:val="26"/>
        </w:rPr>
        <w:t>, ul.</w:t>
      </w:r>
      <w:r w:rsidR="004607C2"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Sikorskiego, ul. Piłsudskiego (młyn)</w:t>
      </w:r>
      <w:r w:rsidR="004927D3" w:rsidRPr="00BD0712">
        <w:rPr>
          <w:rFonts w:ascii="Times New Roman" w:eastAsia="Calibri" w:hAnsi="Times New Roman" w:cs="Times New Roman"/>
          <w:sz w:val="26"/>
          <w:szCs w:val="26"/>
        </w:rPr>
        <w:t xml:space="preserve"> </w:t>
      </w:r>
      <w:r w:rsidR="004607C2" w:rsidRPr="00BD0712">
        <w:rPr>
          <w:rFonts w:ascii="Times New Roman" w:eastAsia="Calibri" w:hAnsi="Times New Roman" w:cs="Times New Roman"/>
          <w:sz w:val="26"/>
          <w:szCs w:val="26"/>
        </w:rPr>
        <w:t xml:space="preserve">                   </w:t>
      </w:r>
      <w:r w:rsidR="004927D3" w:rsidRPr="00BD0712">
        <w:rPr>
          <w:rFonts w:ascii="Times New Roman" w:eastAsia="Calibri" w:hAnsi="Times New Roman" w:cs="Times New Roman"/>
          <w:sz w:val="26"/>
          <w:szCs w:val="26"/>
        </w:rPr>
        <w:t>i</w:t>
      </w:r>
      <w:r w:rsidRPr="00BD0712">
        <w:rPr>
          <w:rFonts w:ascii="Times New Roman" w:eastAsia="Calibri" w:hAnsi="Times New Roman" w:cs="Times New Roman"/>
          <w:sz w:val="26"/>
          <w:szCs w:val="26"/>
        </w:rPr>
        <w:t xml:space="preserve"> ul. Partyzantów</w:t>
      </w:r>
      <w:r w:rsidR="004927D3" w:rsidRPr="00BD0712">
        <w:rPr>
          <w:rFonts w:ascii="Times New Roman" w:eastAsia="Calibri" w:hAnsi="Times New Roman" w:cs="Times New Roman"/>
          <w:sz w:val="26"/>
          <w:szCs w:val="26"/>
        </w:rPr>
        <w:t>.</w:t>
      </w:r>
    </w:p>
    <w:p w14:paraId="6D57A76C" w14:textId="77777777" w:rsidR="00EB183D" w:rsidRPr="00BD0712" w:rsidRDefault="00EB183D" w:rsidP="003E71D2">
      <w:pPr>
        <w:suppressAutoHyphens/>
        <w:autoSpaceDN w:val="0"/>
        <w:spacing w:after="200" w:line="276" w:lineRule="auto"/>
        <w:jc w:val="both"/>
        <w:textAlignment w:val="baseline"/>
        <w:rPr>
          <w:rFonts w:ascii="Times New Roman" w:eastAsia="Calibri" w:hAnsi="Times New Roman" w:cs="Times New Roman"/>
          <w:sz w:val="26"/>
          <w:szCs w:val="26"/>
        </w:rPr>
      </w:pPr>
      <w:r w:rsidRPr="00BD0712">
        <w:rPr>
          <w:rFonts w:ascii="Times New Roman" w:eastAsia="Calibri" w:hAnsi="Times New Roman" w:cs="Times New Roman"/>
          <w:sz w:val="26"/>
          <w:szCs w:val="26"/>
        </w:rPr>
        <w:t xml:space="preserve">W skład gruntów wydzierżawionych, wchodzą działki lub ich części, w tym: pod uprawy polowe, pod garażami samochodowymi </w:t>
      </w:r>
      <w:r w:rsidR="008D04C2" w:rsidRPr="00BD0712">
        <w:rPr>
          <w:rFonts w:ascii="Times New Roman" w:eastAsia="Calibri" w:hAnsi="Times New Roman" w:cs="Times New Roman"/>
          <w:sz w:val="26"/>
          <w:szCs w:val="26"/>
        </w:rPr>
        <w:t>, pod pawilonami handlowymi,</w:t>
      </w:r>
      <w:r w:rsidRPr="00BD0712">
        <w:rPr>
          <w:rFonts w:ascii="Times New Roman" w:eastAsia="Calibri" w:hAnsi="Times New Roman" w:cs="Times New Roman"/>
          <w:sz w:val="26"/>
          <w:szCs w:val="26"/>
        </w:rPr>
        <w:t xml:space="preserve"> pod stacją paliw</w:t>
      </w:r>
      <w:r w:rsidR="008D04C2" w:rsidRPr="00BD0712">
        <w:rPr>
          <w:rFonts w:ascii="Times New Roman" w:eastAsia="Calibri" w:hAnsi="Times New Roman" w:cs="Times New Roman"/>
          <w:sz w:val="26"/>
          <w:szCs w:val="26"/>
        </w:rPr>
        <w:t xml:space="preserve"> oraz pod pojemnikami na odzież używaną</w:t>
      </w:r>
      <w:r w:rsidRPr="00BD0712">
        <w:rPr>
          <w:rFonts w:ascii="Times New Roman" w:eastAsia="Calibri" w:hAnsi="Times New Roman" w:cs="Times New Roman"/>
          <w:sz w:val="26"/>
          <w:szCs w:val="26"/>
        </w:rPr>
        <w:t xml:space="preserve">. Są to działki: przy </w:t>
      </w:r>
      <w:r w:rsidR="008D04C2"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ul.</w:t>
      </w:r>
      <w:r w:rsidR="008E043D" w:rsidRPr="00BD0712">
        <w:rPr>
          <w:rFonts w:ascii="Times New Roman" w:eastAsia="Calibri" w:hAnsi="Times New Roman" w:cs="Times New Roman"/>
          <w:sz w:val="26"/>
          <w:szCs w:val="26"/>
        </w:rPr>
        <w:t xml:space="preserve"> Piłsudskiego (stacja paliw), ul.</w:t>
      </w:r>
      <w:r w:rsidRPr="00BD0712">
        <w:rPr>
          <w:rFonts w:ascii="Times New Roman" w:eastAsia="Calibri" w:hAnsi="Times New Roman" w:cs="Times New Roman"/>
          <w:sz w:val="26"/>
          <w:szCs w:val="26"/>
        </w:rPr>
        <w:t xml:space="preserve"> Kanałowej (garaże), ul.1 Maja (pawilon handlowy), Pl.</w:t>
      </w:r>
      <w:r w:rsidR="004927D3"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T.</w:t>
      </w:r>
      <w:r w:rsidR="004927D3"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Kościuszki (pawilon handlowy), ul.</w:t>
      </w:r>
      <w:r w:rsidR="004927D3"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 xml:space="preserve">PCK (pawilon handlowy), ul. Polna </w:t>
      </w:r>
      <w:r w:rsidR="004927D3" w:rsidRPr="00BD0712">
        <w:rPr>
          <w:rFonts w:ascii="Times New Roman" w:eastAsia="Calibri" w:hAnsi="Times New Roman" w:cs="Times New Roman"/>
          <w:sz w:val="26"/>
          <w:szCs w:val="26"/>
        </w:rPr>
        <w:t>(</w:t>
      </w:r>
      <w:r w:rsidRPr="00BD0712">
        <w:rPr>
          <w:rFonts w:ascii="Times New Roman" w:eastAsia="Calibri" w:hAnsi="Times New Roman" w:cs="Times New Roman"/>
          <w:sz w:val="26"/>
          <w:szCs w:val="26"/>
        </w:rPr>
        <w:t>garaż), ul.</w:t>
      </w:r>
      <w:r w:rsidR="004927D3"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Kolejowa (uprawy polowe), ul.</w:t>
      </w:r>
      <w:r w:rsidR="004927D3" w:rsidRPr="00BD0712">
        <w:rPr>
          <w:rFonts w:ascii="Times New Roman" w:eastAsia="Calibri" w:hAnsi="Times New Roman" w:cs="Times New Roman"/>
          <w:sz w:val="26"/>
          <w:szCs w:val="26"/>
        </w:rPr>
        <w:t xml:space="preserve"> </w:t>
      </w:r>
      <w:proofErr w:type="spellStart"/>
      <w:r w:rsidRPr="00BD0712">
        <w:rPr>
          <w:rFonts w:ascii="Times New Roman" w:eastAsia="Calibri" w:hAnsi="Times New Roman" w:cs="Times New Roman"/>
          <w:sz w:val="26"/>
          <w:szCs w:val="26"/>
        </w:rPr>
        <w:t>Ośrednia</w:t>
      </w:r>
      <w:proofErr w:type="spellEnd"/>
      <w:r w:rsidRPr="00BD0712">
        <w:rPr>
          <w:rFonts w:ascii="Times New Roman" w:eastAsia="Calibri" w:hAnsi="Times New Roman" w:cs="Times New Roman"/>
          <w:sz w:val="26"/>
          <w:szCs w:val="26"/>
        </w:rPr>
        <w:t xml:space="preserve"> </w:t>
      </w:r>
      <w:r w:rsidR="004927D3" w:rsidRPr="00BD0712">
        <w:rPr>
          <w:rFonts w:ascii="Times New Roman" w:eastAsia="Calibri" w:hAnsi="Times New Roman" w:cs="Times New Roman"/>
          <w:sz w:val="26"/>
          <w:szCs w:val="26"/>
        </w:rPr>
        <w:t>(</w:t>
      </w:r>
      <w:r w:rsidRPr="00BD0712">
        <w:rPr>
          <w:rFonts w:ascii="Times New Roman" w:eastAsia="Calibri" w:hAnsi="Times New Roman" w:cs="Times New Roman"/>
          <w:sz w:val="26"/>
          <w:szCs w:val="26"/>
        </w:rPr>
        <w:t>uprawy polowe), ul.</w:t>
      </w:r>
      <w:r w:rsidR="004927D3"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Partyzantów (uprawy polowe).</w:t>
      </w:r>
    </w:p>
    <w:p w14:paraId="56BED4AB" w14:textId="77777777" w:rsidR="00EB183D" w:rsidRPr="00BD0712" w:rsidRDefault="008E043D" w:rsidP="003E71D2">
      <w:pPr>
        <w:suppressAutoHyphens/>
        <w:autoSpaceDN w:val="0"/>
        <w:spacing w:after="200" w:line="276" w:lineRule="auto"/>
        <w:jc w:val="both"/>
        <w:textAlignment w:val="baseline"/>
        <w:rPr>
          <w:rFonts w:ascii="Times New Roman" w:eastAsia="Calibri" w:hAnsi="Times New Roman" w:cs="Times New Roman"/>
          <w:sz w:val="26"/>
          <w:szCs w:val="26"/>
        </w:rPr>
      </w:pPr>
      <w:r w:rsidRPr="00BD0712">
        <w:rPr>
          <w:rFonts w:ascii="Times New Roman" w:eastAsia="Calibri" w:hAnsi="Times New Roman" w:cs="Times New Roman"/>
          <w:sz w:val="26"/>
          <w:szCs w:val="26"/>
        </w:rPr>
        <w:t>W</w:t>
      </w:r>
      <w:r w:rsidR="00EB183D" w:rsidRPr="00BD0712">
        <w:rPr>
          <w:rFonts w:ascii="Times New Roman" w:eastAsia="Calibri" w:hAnsi="Times New Roman" w:cs="Times New Roman"/>
          <w:sz w:val="26"/>
          <w:szCs w:val="26"/>
        </w:rPr>
        <w:t xml:space="preserve"> skład  gruntów pozostałych wchodzą m.in. skwer i park miejski , działki zajęte pod place i budynki administracji publicznej, grunty na terenie ośrodka wypoczynkowego „Izydory”, działki przy ul. Kolejowej,   ul. </w:t>
      </w:r>
      <w:proofErr w:type="spellStart"/>
      <w:r w:rsidR="00EB183D" w:rsidRPr="00BD0712">
        <w:rPr>
          <w:rFonts w:ascii="Times New Roman" w:eastAsia="Calibri" w:hAnsi="Times New Roman" w:cs="Times New Roman"/>
          <w:sz w:val="26"/>
          <w:szCs w:val="26"/>
        </w:rPr>
        <w:t>Ośredniej</w:t>
      </w:r>
      <w:proofErr w:type="spellEnd"/>
      <w:r w:rsidR="00EB183D" w:rsidRPr="00BD0712">
        <w:rPr>
          <w:rFonts w:ascii="Times New Roman" w:eastAsia="Calibri" w:hAnsi="Times New Roman" w:cs="Times New Roman"/>
          <w:sz w:val="26"/>
          <w:szCs w:val="26"/>
        </w:rPr>
        <w:t xml:space="preserve">, ul. Kościelnej, w obrębie ul. Dwernickiego, działki zabudowane budynkami komunalnymi, działki przy ul. Ostoi (oczyszczalnia ścieków) oraz działki położone w dorzeczu rzeki Świder w obrębie </w:t>
      </w:r>
      <w:r w:rsidR="004927D3" w:rsidRPr="00BD0712">
        <w:rPr>
          <w:rFonts w:ascii="Times New Roman" w:eastAsia="Calibri" w:hAnsi="Times New Roman" w:cs="Times New Roman"/>
          <w:sz w:val="26"/>
          <w:szCs w:val="26"/>
        </w:rPr>
        <w:t xml:space="preserve">            </w:t>
      </w:r>
      <w:r w:rsidR="00EB183D" w:rsidRPr="00BD0712">
        <w:rPr>
          <w:rFonts w:ascii="Times New Roman" w:eastAsia="Calibri" w:hAnsi="Times New Roman" w:cs="Times New Roman"/>
          <w:sz w:val="26"/>
          <w:szCs w:val="26"/>
        </w:rPr>
        <w:t>ul. Lipowej.</w:t>
      </w:r>
    </w:p>
    <w:p w14:paraId="71F17677" w14:textId="77777777" w:rsidR="004927D3" w:rsidRPr="00BD0712" w:rsidRDefault="004927D3" w:rsidP="003E71D2">
      <w:pPr>
        <w:suppressAutoHyphens/>
        <w:autoSpaceDN w:val="0"/>
        <w:spacing w:after="200" w:line="276" w:lineRule="auto"/>
        <w:jc w:val="both"/>
        <w:textAlignment w:val="baseline"/>
        <w:rPr>
          <w:rFonts w:ascii="Times New Roman" w:eastAsia="Calibri" w:hAnsi="Times New Roman" w:cs="Times New Roman"/>
          <w:sz w:val="26"/>
          <w:szCs w:val="26"/>
        </w:rPr>
      </w:pPr>
      <w:r w:rsidRPr="00BD0712">
        <w:rPr>
          <w:rFonts w:ascii="Times New Roman" w:eastAsia="Calibri" w:hAnsi="Times New Roman" w:cs="Times New Roman"/>
          <w:sz w:val="26"/>
          <w:szCs w:val="26"/>
        </w:rPr>
        <w:t>Uzyskane dochody ze sprzedaży, dzierżawy i użytkowania w</w:t>
      </w:r>
      <w:r w:rsidR="008E043D" w:rsidRPr="00BD0712">
        <w:rPr>
          <w:rFonts w:ascii="Times New Roman" w:eastAsia="Calibri" w:hAnsi="Times New Roman" w:cs="Times New Roman"/>
          <w:sz w:val="26"/>
          <w:szCs w:val="26"/>
        </w:rPr>
        <w:t>ieczystego nieruchomości w 2019</w:t>
      </w:r>
      <w:r w:rsidRPr="00BD0712">
        <w:rPr>
          <w:rFonts w:ascii="Times New Roman" w:eastAsia="Calibri" w:hAnsi="Times New Roman" w:cs="Times New Roman"/>
          <w:sz w:val="26"/>
          <w:szCs w:val="26"/>
        </w:rPr>
        <w:t xml:space="preserve"> r. </w:t>
      </w:r>
    </w:p>
    <w:p w14:paraId="575AA4F8" w14:textId="77777777" w:rsidR="00EB183D" w:rsidRPr="00BD0712" w:rsidRDefault="00EB183D" w:rsidP="003E71D2">
      <w:pPr>
        <w:suppressAutoHyphens/>
        <w:autoSpaceDN w:val="0"/>
        <w:spacing w:after="200" w:line="276" w:lineRule="auto"/>
        <w:jc w:val="both"/>
        <w:textAlignment w:val="baseline"/>
        <w:rPr>
          <w:rFonts w:ascii="Times New Roman" w:eastAsia="Calibri" w:hAnsi="Times New Roman" w:cs="Times New Roman"/>
          <w:sz w:val="26"/>
          <w:szCs w:val="26"/>
        </w:rPr>
      </w:pPr>
      <w:r w:rsidRPr="00BD0712">
        <w:rPr>
          <w:rFonts w:ascii="Times New Roman" w:eastAsia="Calibri" w:hAnsi="Times New Roman" w:cs="Times New Roman"/>
          <w:sz w:val="26"/>
          <w:szCs w:val="26"/>
        </w:rPr>
        <w:t>1</w:t>
      </w:r>
      <w:r w:rsidR="004927D3"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z tytułu sprzedaży nieruch</w:t>
      </w:r>
      <w:r w:rsidR="008E043D" w:rsidRPr="00BD0712">
        <w:rPr>
          <w:rFonts w:ascii="Times New Roman" w:eastAsia="Calibri" w:hAnsi="Times New Roman" w:cs="Times New Roman"/>
          <w:sz w:val="26"/>
          <w:szCs w:val="26"/>
        </w:rPr>
        <w:t>omości uzyskano kwotę 357 510.56 zł. netto</w:t>
      </w:r>
      <w:r w:rsidRPr="00BD0712">
        <w:rPr>
          <w:rFonts w:ascii="Times New Roman" w:eastAsia="Calibri" w:hAnsi="Times New Roman" w:cs="Times New Roman"/>
          <w:sz w:val="26"/>
          <w:szCs w:val="26"/>
        </w:rPr>
        <w:t>,</w:t>
      </w:r>
    </w:p>
    <w:p w14:paraId="4B77B41B" w14:textId="77777777" w:rsidR="00EB183D" w:rsidRPr="00BD0712" w:rsidRDefault="00EB183D" w:rsidP="003E71D2">
      <w:pPr>
        <w:suppressAutoHyphens/>
        <w:autoSpaceDN w:val="0"/>
        <w:spacing w:after="200" w:line="276" w:lineRule="auto"/>
        <w:jc w:val="both"/>
        <w:textAlignment w:val="baseline"/>
        <w:rPr>
          <w:rFonts w:ascii="Times New Roman" w:eastAsia="Calibri" w:hAnsi="Times New Roman" w:cs="Times New Roman"/>
          <w:sz w:val="26"/>
          <w:szCs w:val="26"/>
        </w:rPr>
      </w:pPr>
      <w:r w:rsidRPr="00BD0712">
        <w:rPr>
          <w:rFonts w:ascii="Times New Roman" w:eastAsia="Calibri" w:hAnsi="Times New Roman" w:cs="Times New Roman"/>
          <w:sz w:val="26"/>
          <w:szCs w:val="26"/>
        </w:rPr>
        <w:t>2</w:t>
      </w:r>
      <w:r w:rsidR="004927D3"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z tytułu dzierżawy nieruc</w:t>
      </w:r>
      <w:r w:rsidR="008E043D" w:rsidRPr="00BD0712">
        <w:rPr>
          <w:rFonts w:ascii="Times New Roman" w:eastAsia="Calibri" w:hAnsi="Times New Roman" w:cs="Times New Roman"/>
          <w:sz w:val="26"/>
          <w:szCs w:val="26"/>
        </w:rPr>
        <w:t>homości uzyskano kwotę 22 712.82 zł. netto</w:t>
      </w:r>
      <w:r w:rsidRPr="00BD0712">
        <w:rPr>
          <w:rFonts w:ascii="Times New Roman" w:eastAsia="Calibri" w:hAnsi="Times New Roman" w:cs="Times New Roman"/>
          <w:sz w:val="26"/>
          <w:szCs w:val="26"/>
        </w:rPr>
        <w:t>,</w:t>
      </w:r>
    </w:p>
    <w:p w14:paraId="4A454CDF" w14:textId="77777777" w:rsidR="00EB183D" w:rsidRPr="00BD0712" w:rsidRDefault="00EB183D" w:rsidP="003E71D2">
      <w:pPr>
        <w:suppressAutoHyphens/>
        <w:autoSpaceDN w:val="0"/>
        <w:spacing w:after="200" w:line="276" w:lineRule="auto"/>
        <w:jc w:val="both"/>
        <w:textAlignment w:val="baseline"/>
        <w:rPr>
          <w:rFonts w:ascii="Times New Roman" w:eastAsia="Calibri" w:hAnsi="Times New Roman" w:cs="Times New Roman"/>
          <w:sz w:val="26"/>
          <w:szCs w:val="26"/>
        </w:rPr>
      </w:pPr>
      <w:r w:rsidRPr="00BD0712">
        <w:rPr>
          <w:rFonts w:ascii="Times New Roman" w:eastAsia="Calibri" w:hAnsi="Times New Roman" w:cs="Times New Roman"/>
          <w:sz w:val="26"/>
          <w:szCs w:val="26"/>
        </w:rPr>
        <w:t>3</w:t>
      </w:r>
      <w:r w:rsidR="004927D3"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z tytułu opłat za użytkowanie wieczyst</w:t>
      </w:r>
      <w:r w:rsidR="008E043D" w:rsidRPr="00BD0712">
        <w:rPr>
          <w:rFonts w:ascii="Times New Roman" w:eastAsia="Calibri" w:hAnsi="Times New Roman" w:cs="Times New Roman"/>
          <w:sz w:val="26"/>
          <w:szCs w:val="26"/>
        </w:rPr>
        <w:t>e nieruchomości uzyskano kwotę 44 063.54 zł. netto,</w:t>
      </w:r>
    </w:p>
    <w:p w14:paraId="5FA2D16A" w14:textId="77777777" w:rsidR="008E043D" w:rsidRPr="00BD0712" w:rsidRDefault="008E043D" w:rsidP="003E71D2">
      <w:pPr>
        <w:suppressAutoHyphens/>
        <w:autoSpaceDN w:val="0"/>
        <w:spacing w:after="200" w:line="276" w:lineRule="auto"/>
        <w:jc w:val="both"/>
        <w:textAlignment w:val="baseline"/>
        <w:rPr>
          <w:rFonts w:ascii="Times New Roman" w:eastAsia="Calibri" w:hAnsi="Times New Roman" w:cs="Times New Roman"/>
          <w:sz w:val="26"/>
          <w:szCs w:val="26"/>
        </w:rPr>
      </w:pPr>
      <w:r w:rsidRPr="00BD0712">
        <w:rPr>
          <w:rFonts w:ascii="Times New Roman" w:eastAsia="Calibri" w:hAnsi="Times New Roman" w:cs="Times New Roman"/>
          <w:sz w:val="26"/>
          <w:szCs w:val="26"/>
        </w:rPr>
        <w:t>4) z tytułu przekształcenia prawa użytkowania wieczystego w prawo własności uzyskano kwotę 50 401.40 zł. netto.</w:t>
      </w:r>
    </w:p>
    <w:p w14:paraId="0448B783" w14:textId="77777777" w:rsidR="00EB183D" w:rsidRPr="00BD0712" w:rsidRDefault="00093639" w:rsidP="003E71D2">
      <w:pPr>
        <w:suppressAutoHyphens/>
        <w:autoSpaceDN w:val="0"/>
        <w:spacing w:after="200" w:line="276" w:lineRule="auto"/>
        <w:jc w:val="both"/>
        <w:textAlignment w:val="baseline"/>
        <w:rPr>
          <w:rFonts w:ascii="Times New Roman" w:eastAsia="Calibri" w:hAnsi="Times New Roman" w:cs="Times New Roman"/>
          <w:sz w:val="26"/>
          <w:szCs w:val="26"/>
        </w:rPr>
      </w:pPr>
      <w:r w:rsidRPr="00BD0712">
        <w:rPr>
          <w:rFonts w:ascii="Times New Roman" w:eastAsia="Calibri" w:hAnsi="Times New Roman" w:cs="Times New Roman"/>
          <w:sz w:val="26"/>
          <w:szCs w:val="26"/>
        </w:rPr>
        <w:t xml:space="preserve">Ogółem </w:t>
      </w:r>
      <w:r w:rsidR="00EB183D" w:rsidRPr="00BD0712">
        <w:rPr>
          <w:rFonts w:ascii="Times New Roman" w:eastAsia="Calibri" w:hAnsi="Times New Roman" w:cs="Times New Roman"/>
          <w:sz w:val="26"/>
          <w:szCs w:val="26"/>
        </w:rPr>
        <w:t>uzyskan</w:t>
      </w:r>
      <w:r w:rsidR="008E043D" w:rsidRPr="00BD0712">
        <w:rPr>
          <w:rFonts w:ascii="Times New Roman" w:eastAsia="Calibri" w:hAnsi="Times New Roman" w:cs="Times New Roman"/>
          <w:sz w:val="26"/>
          <w:szCs w:val="26"/>
        </w:rPr>
        <w:t>o dochody w wysokości 474 688.32 zł. ne</w:t>
      </w:r>
      <w:r w:rsidR="00EB183D" w:rsidRPr="00BD0712">
        <w:rPr>
          <w:rFonts w:ascii="Times New Roman" w:eastAsia="Calibri" w:hAnsi="Times New Roman" w:cs="Times New Roman"/>
          <w:sz w:val="26"/>
          <w:szCs w:val="26"/>
        </w:rPr>
        <w:t>tto.</w:t>
      </w:r>
    </w:p>
    <w:p w14:paraId="74B4D48F" w14:textId="77777777" w:rsidR="00EB183D" w:rsidRPr="00BD0712" w:rsidRDefault="00EB183D" w:rsidP="006C0504">
      <w:pPr>
        <w:suppressAutoHyphens/>
        <w:autoSpaceDN w:val="0"/>
        <w:spacing w:after="200" w:line="276" w:lineRule="auto"/>
        <w:textAlignment w:val="baseline"/>
        <w:rPr>
          <w:rFonts w:ascii="Times New Roman" w:eastAsia="Calibri" w:hAnsi="Times New Roman" w:cs="Times New Roman"/>
          <w:sz w:val="26"/>
          <w:szCs w:val="26"/>
        </w:rPr>
      </w:pPr>
      <w:r w:rsidRPr="00BD0712">
        <w:rPr>
          <w:rFonts w:ascii="Times New Roman" w:eastAsia="Calibri" w:hAnsi="Times New Roman" w:cs="Times New Roman"/>
          <w:sz w:val="26"/>
          <w:szCs w:val="26"/>
        </w:rPr>
        <w:t>Z</w:t>
      </w:r>
      <w:r w:rsidR="00093639" w:rsidRPr="00BD0712">
        <w:rPr>
          <w:rFonts w:ascii="Times New Roman" w:eastAsia="Calibri" w:hAnsi="Times New Roman" w:cs="Times New Roman"/>
          <w:sz w:val="26"/>
          <w:szCs w:val="26"/>
        </w:rPr>
        <w:t>asób mieszkaniowy</w:t>
      </w:r>
      <w:r w:rsidR="006C0504"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 xml:space="preserve">Miasto Stoczek Łukowski jest właścicielem następujących nieruchomości zabudowanych budynkami mieszkalnymi wielorodzinnymi oraz budynkami </w:t>
      </w:r>
      <w:r w:rsidRPr="00BD0712">
        <w:rPr>
          <w:rFonts w:ascii="Times New Roman" w:eastAsia="Calibri" w:hAnsi="Times New Roman" w:cs="Times New Roman"/>
          <w:sz w:val="26"/>
          <w:szCs w:val="26"/>
        </w:rPr>
        <w:lastRenderedPageBreak/>
        <w:t xml:space="preserve">jednorodzinnymi:                                                          </w:t>
      </w:r>
      <w:r w:rsidR="00093639"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 xml:space="preserve">      1.</w:t>
      </w:r>
      <w:r w:rsidR="00093639"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Budynek mieszkalny wielorodzinny (3 lokale mieszkalne objęte umowami najmu) przy ul.</w:t>
      </w:r>
      <w:r w:rsidR="00093639"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Piłsudskiego 153 (ur.</w:t>
      </w:r>
      <w:r w:rsidR="00093639"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Dębek),</w:t>
      </w:r>
    </w:p>
    <w:p w14:paraId="584B6616" w14:textId="77777777" w:rsidR="00EB183D" w:rsidRPr="00BD0712" w:rsidRDefault="00EB183D" w:rsidP="003E71D2">
      <w:pPr>
        <w:suppressAutoHyphens/>
        <w:autoSpaceDN w:val="0"/>
        <w:spacing w:after="200" w:line="276" w:lineRule="auto"/>
        <w:jc w:val="both"/>
        <w:textAlignment w:val="baseline"/>
        <w:rPr>
          <w:rFonts w:ascii="Times New Roman" w:eastAsia="Calibri" w:hAnsi="Times New Roman" w:cs="Times New Roman"/>
          <w:sz w:val="26"/>
          <w:szCs w:val="26"/>
        </w:rPr>
      </w:pPr>
      <w:r w:rsidRPr="00BD0712">
        <w:rPr>
          <w:rFonts w:ascii="Times New Roman" w:eastAsia="Calibri" w:hAnsi="Times New Roman" w:cs="Times New Roman"/>
          <w:sz w:val="26"/>
          <w:szCs w:val="26"/>
        </w:rPr>
        <w:t>2.Budynek mieszkalny wielorodzinny (4 lokale mieszk. objęte umowami najmu) przy ul. Kościelnej 2,</w:t>
      </w:r>
    </w:p>
    <w:p w14:paraId="5F9848CF" w14:textId="77777777" w:rsidR="00EB183D" w:rsidRPr="00BD0712" w:rsidRDefault="00EB183D" w:rsidP="003E71D2">
      <w:pPr>
        <w:suppressAutoHyphens/>
        <w:autoSpaceDN w:val="0"/>
        <w:spacing w:after="200" w:line="276" w:lineRule="auto"/>
        <w:jc w:val="both"/>
        <w:textAlignment w:val="baseline"/>
        <w:rPr>
          <w:rFonts w:ascii="Times New Roman" w:eastAsia="Calibri" w:hAnsi="Times New Roman" w:cs="Times New Roman"/>
          <w:sz w:val="26"/>
          <w:szCs w:val="26"/>
        </w:rPr>
      </w:pPr>
      <w:r w:rsidRPr="00BD0712">
        <w:rPr>
          <w:rFonts w:ascii="Times New Roman" w:eastAsia="Calibri" w:hAnsi="Times New Roman" w:cs="Times New Roman"/>
          <w:sz w:val="26"/>
          <w:szCs w:val="26"/>
        </w:rPr>
        <w:t>3.</w:t>
      </w:r>
      <w:r w:rsidR="00093639" w:rsidRPr="00BD0712">
        <w:rPr>
          <w:rFonts w:ascii="Times New Roman" w:eastAsia="Calibri" w:hAnsi="Times New Roman" w:cs="Times New Roman"/>
          <w:sz w:val="26"/>
          <w:szCs w:val="26"/>
        </w:rPr>
        <w:t xml:space="preserve"> Jeden </w:t>
      </w:r>
      <w:r w:rsidRPr="00BD0712">
        <w:rPr>
          <w:rFonts w:ascii="Times New Roman" w:eastAsia="Calibri" w:hAnsi="Times New Roman" w:cs="Times New Roman"/>
          <w:sz w:val="26"/>
          <w:szCs w:val="26"/>
        </w:rPr>
        <w:t>lokal mieszalny (objęty umową najmu)</w:t>
      </w:r>
      <w:r w:rsidR="00093639"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 xml:space="preserve">w budynku wielorodzinnym przy </w:t>
      </w:r>
      <w:r w:rsidR="00F001C3"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ul.</w:t>
      </w:r>
      <w:r w:rsidR="00093639"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Świętochowskiego 8,</w:t>
      </w:r>
    </w:p>
    <w:p w14:paraId="702E1FD6" w14:textId="77777777" w:rsidR="00EB183D" w:rsidRPr="00BD0712" w:rsidRDefault="00EB183D" w:rsidP="003E71D2">
      <w:pPr>
        <w:suppressAutoHyphens/>
        <w:autoSpaceDN w:val="0"/>
        <w:spacing w:after="200" w:line="276" w:lineRule="auto"/>
        <w:jc w:val="both"/>
        <w:textAlignment w:val="baseline"/>
        <w:rPr>
          <w:rFonts w:ascii="Times New Roman" w:eastAsia="Calibri" w:hAnsi="Times New Roman" w:cs="Times New Roman"/>
          <w:sz w:val="26"/>
          <w:szCs w:val="26"/>
        </w:rPr>
      </w:pPr>
      <w:r w:rsidRPr="00BD0712">
        <w:rPr>
          <w:rFonts w:ascii="Times New Roman" w:eastAsia="Calibri" w:hAnsi="Times New Roman" w:cs="Times New Roman"/>
          <w:sz w:val="26"/>
          <w:szCs w:val="26"/>
        </w:rPr>
        <w:t>4.</w:t>
      </w:r>
      <w:r w:rsidR="00093639" w:rsidRPr="00BD0712">
        <w:rPr>
          <w:rFonts w:ascii="Times New Roman" w:eastAsia="Calibri" w:hAnsi="Times New Roman" w:cs="Times New Roman"/>
          <w:sz w:val="26"/>
          <w:szCs w:val="26"/>
        </w:rPr>
        <w:t xml:space="preserve"> Jeden</w:t>
      </w:r>
      <w:r w:rsidRPr="00BD0712">
        <w:rPr>
          <w:rFonts w:ascii="Times New Roman" w:eastAsia="Calibri" w:hAnsi="Times New Roman" w:cs="Times New Roman"/>
          <w:sz w:val="26"/>
          <w:szCs w:val="26"/>
        </w:rPr>
        <w:t xml:space="preserve"> lokal mieszkalny (objęty umową najmu) w budynku wielorodzinnym przy Pl.</w:t>
      </w:r>
      <w:r w:rsidR="00093639"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T.</w:t>
      </w:r>
      <w:r w:rsidR="00093639"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Kościuszki 6,</w:t>
      </w:r>
    </w:p>
    <w:p w14:paraId="34885180" w14:textId="77777777" w:rsidR="00EB183D" w:rsidRPr="00BD0712" w:rsidRDefault="00EB183D" w:rsidP="003E71D2">
      <w:pPr>
        <w:suppressAutoHyphens/>
        <w:autoSpaceDN w:val="0"/>
        <w:spacing w:after="200" w:line="276" w:lineRule="auto"/>
        <w:jc w:val="both"/>
        <w:textAlignment w:val="baseline"/>
        <w:rPr>
          <w:rFonts w:ascii="Times New Roman" w:eastAsia="Calibri" w:hAnsi="Times New Roman" w:cs="Times New Roman"/>
          <w:sz w:val="26"/>
          <w:szCs w:val="26"/>
        </w:rPr>
      </w:pPr>
      <w:r w:rsidRPr="00BD0712">
        <w:rPr>
          <w:rFonts w:ascii="Times New Roman" w:eastAsia="Calibri" w:hAnsi="Times New Roman" w:cs="Times New Roman"/>
          <w:sz w:val="26"/>
          <w:szCs w:val="26"/>
        </w:rPr>
        <w:t>5.</w:t>
      </w:r>
      <w:r w:rsidR="00093639" w:rsidRPr="00BD0712">
        <w:rPr>
          <w:rFonts w:ascii="Times New Roman" w:eastAsia="Calibri" w:hAnsi="Times New Roman" w:cs="Times New Roman"/>
          <w:sz w:val="26"/>
          <w:szCs w:val="26"/>
        </w:rPr>
        <w:t xml:space="preserve"> Dwa</w:t>
      </w:r>
      <w:r w:rsidRPr="00BD0712">
        <w:rPr>
          <w:rFonts w:ascii="Times New Roman" w:eastAsia="Calibri" w:hAnsi="Times New Roman" w:cs="Times New Roman"/>
          <w:sz w:val="26"/>
          <w:szCs w:val="26"/>
        </w:rPr>
        <w:t xml:space="preserve"> lokale mieszkalne (objęte umowami najmu)w budynku wielorodzinnym przy</w:t>
      </w:r>
      <w:r w:rsidR="00093639"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Pl.</w:t>
      </w:r>
      <w:r w:rsidR="00093639" w:rsidRPr="00BD0712">
        <w:rPr>
          <w:rFonts w:ascii="Times New Roman" w:eastAsia="Calibri" w:hAnsi="Times New Roman" w:cs="Times New Roman"/>
          <w:sz w:val="26"/>
          <w:szCs w:val="26"/>
        </w:rPr>
        <w:t xml:space="preserve"> </w:t>
      </w:r>
      <w:proofErr w:type="spellStart"/>
      <w:r w:rsidRPr="00BD0712">
        <w:rPr>
          <w:rFonts w:ascii="Times New Roman" w:eastAsia="Calibri" w:hAnsi="Times New Roman" w:cs="Times New Roman"/>
          <w:sz w:val="26"/>
          <w:szCs w:val="26"/>
        </w:rPr>
        <w:t>Wielgoska</w:t>
      </w:r>
      <w:proofErr w:type="spellEnd"/>
      <w:r w:rsidR="00093639"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 xml:space="preserve"> 6.</w:t>
      </w:r>
    </w:p>
    <w:p w14:paraId="6CAB5F9B" w14:textId="77777777" w:rsidR="00EB183D" w:rsidRPr="00BD0712" w:rsidRDefault="00EB183D" w:rsidP="003E71D2">
      <w:pPr>
        <w:suppressAutoHyphens/>
        <w:autoSpaceDN w:val="0"/>
        <w:spacing w:after="200" w:line="276" w:lineRule="auto"/>
        <w:jc w:val="both"/>
        <w:textAlignment w:val="baseline"/>
        <w:rPr>
          <w:rFonts w:ascii="Times New Roman" w:eastAsia="Calibri" w:hAnsi="Times New Roman" w:cs="Times New Roman"/>
          <w:sz w:val="26"/>
          <w:szCs w:val="26"/>
        </w:rPr>
      </w:pPr>
      <w:r w:rsidRPr="00BD0712">
        <w:rPr>
          <w:rFonts w:ascii="Times New Roman" w:eastAsia="Calibri" w:hAnsi="Times New Roman" w:cs="Times New Roman"/>
          <w:sz w:val="26"/>
          <w:szCs w:val="26"/>
        </w:rPr>
        <w:t>6.</w:t>
      </w:r>
      <w:r w:rsidR="00093639" w:rsidRPr="00BD0712">
        <w:rPr>
          <w:rFonts w:ascii="Times New Roman" w:eastAsia="Calibri" w:hAnsi="Times New Roman" w:cs="Times New Roman"/>
          <w:sz w:val="26"/>
          <w:szCs w:val="26"/>
        </w:rPr>
        <w:t xml:space="preserve"> Trzy</w:t>
      </w:r>
      <w:r w:rsidRPr="00BD0712">
        <w:rPr>
          <w:rFonts w:ascii="Times New Roman" w:eastAsia="Calibri" w:hAnsi="Times New Roman" w:cs="Times New Roman"/>
          <w:sz w:val="26"/>
          <w:szCs w:val="26"/>
        </w:rPr>
        <w:t xml:space="preserve"> lokale mieszk. (objęte umową najmu) w budynku wielorodzinnym przy</w:t>
      </w:r>
      <w:r w:rsidR="007E22B4" w:rsidRPr="00BD0712">
        <w:rPr>
          <w:rFonts w:ascii="Times New Roman" w:eastAsia="Calibri" w:hAnsi="Times New Roman" w:cs="Times New Roman"/>
          <w:sz w:val="26"/>
          <w:szCs w:val="26"/>
        </w:rPr>
        <w:t xml:space="preserve"> </w:t>
      </w:r>
      <w:r w:rsidR="00F001C3"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ul.</w:t>
      </w:r>
      <w:r w:rsidR="007E22B4"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Świętochowskiego 1,</w:t>
      </w:r>
    </w:p>
    <w:p w14:paraId="057FC1C9" w14:textId="77777777" w:rsidR="00EB183D" w:rsidRPr="00BD0712" w:rsidRDefault="00EB183D" w:rsidP="003E71D2">
      <w:pPr>
        <w:suppressAutoHyphens/>
        <w:autoSpaceDN w:val="0"/>
        <w:spacing w:after="200" w:line="276" w:lineRule="auto"/>
        <w:jc w:val="both"/>
        <w:textAlignment w:val="baseline"/>
        <w:rPr>
          <w:rFonts w:ascii="Times New Roman" w:eastAsia="Calibri" w:hAnsi="Times New Roman" w:cs="Times New Roman"/>
          <w:sz w:val="26"/>
          <w:szCs w:val="26"/>
        </w:rPr>
      </w:pPr>
      <w:r w:rsidRPr="00BD0712">
        <w:rPr>
          <w:rFonts w:ascii="Times New Roman" w:eastAsia="Calibri" w:hAnsi="Times New Roman" w:cs="Times New Roman"/>
          <w:sz w:val="26"/>
          <w:szCs w:val="26"/>
        </w:rPr>
        <w:t>7.</w:t>
      </w:r>
      <w:r w:rsidR="00F001C3" w:rsidRPr="00BD0712">
        <w:rPr>
          <w:rFonts w:ascii="Times New Roman" w:eastAsia="Calibri" w:hAnsi="Times New Roman" w:cs="Times New Roman"/>
          <w:sz w:val="26"/>
          <w:szCs w:val="26"/>
        </w:rPr>
        <w:t xml:space="preserve"> B</w:t>
      </w:r>
      <w:r w:rsidRPr="00BD0712">
        <w:rPr>
          <w:rFonts w:ascii="Times New Roman" w:eastAsia="Calibri" w:hAnsi="Times New Roman" w:cs="Times New Roman"/>
          <w:sz w:val="26"/>
          <w:szCs w:val="26"/>
        </w:rPr>
        <w:t>udynek jednorodzinny przy ul. 1 Maja 9 (jako 1 lokal</w:t>
      </w:r>
      <w:r w:rsidR="00F001C3" w:rsidRPr="00BD0712">
        <w:rPr>
          <w:rFonts w:ascii="Times New Roman" w:eastAsia="Calibri" w:hAnsi="Times New Roman" w:cs="Times New Roman"/>
          <w:sz w:val="26"/>
          <w:szCs w:val="26"/>
        </w:rPr>
        <w:t xml:space="preserve"> mieszkalny objęty umową najmu),</w:t>
      </w:r>
    </w:p>
    <w:p w14:paraId="1139F4E5" w14:textId="77777777" w:rsidR="00F001C3" w:rsidRPr="00BD0712" w:rsidRDefault="00F001C3" w:rsidP="003E71D2">
      <w:pPr>
        <w:suppressAutoHyphens/>
        <w:autoSpaceDN w:val="0"/>
        <w:spacing w:after="200" w:line="276" w:lineRule="auto"/>
        <w:jc w:val="both"/>
        <w:textAlignment w:val="baseline"/>
        <w:rPr>
          <w:rFonts w:ascii="Times New Roman" w:eastAsia="Calibri" w:hAnsi="Times New Roman" w:cs="Times New Roman"/>
          <w:sz w:val="26"/>
          <w:szCs w:val="26"/>
        </w:rPr>
      </w:pPr>
      <w:r w:rsidRPr="00BD0712">
        <w:rPr>
          <w:rFonts w:ascii="Times New Roman" w:eastAsia="Calibri" w:hAnsi="Times New Roman" w:cs="Times New Roman"/>
          <w:sz w:val="26"/>
          <w:szCs w:val="26"/>
        </w:rPr>
        <w:t>8. Jeden lokal mieszkalny (objęty umowa najmu) w budynku 4 rodzinnym przy                       ul. Stodolnej 54.</w:t>
      </w:r>
    </w:p>
    <w:p w14:paraId="7774A37E" w14:textId="77777777" w:rsidR="00EB183D" w:rsidRPr="00BD0712" w:rsidRDefault="00777901" w:rsidP="003E71D2">
      <w:pPr>
        <w:suppressAutoHyphens/>
        <w:autoSpaceDN w:val="0"/>
        <w:spacing w:after="200" w:line="276" w:lineRule="auto"/>
        <w:jc w:val="both"/>
        <w:textAlignment w:val="baseline"/>
        <w:rPr>
          <w:rFonts w:ascii="Times New Roman" w:eastAsia="Calibri" w:hAnsi="Times New Roman" w:cs="Times New Roman"/>
          <w:sz w:val="26"/>
          <w:szCs w:val="26"/>
        </w:rPr>
      </w:pPr>
      <w:r w:rsidRPr="00BD0712">
        <w:rPr>
          <w:rFonts w:ascii="Times New Roman" w:eastAsia="Calibri" w:hAnsi="Times New Roman" w:cs="Times New Roman"/>
          <w:sz w:val="26"/>
          <w:szCs w:val="26"/>
        </w:rPr>
        <w:t>9</w:t>
      </w:r>
      <w:r w:rsidR="00EB183D" w:rsidRPr="00BD0712">
        <w:rPr>
          <w:rFonts w:ascii="Times New Roman" w:eastAsia="Calibri" w:hAnsi="Times New Roman" w:cs="Times New Roman"/>
          <w:sz w:val="26"/>
          <w:szCs w:val="26"/>
        </w:rPr>
        <w:t>.lokal użytkowy - garaż samochodowy przy ul. Kościelnej 2 (objęty umow</w:t>
      </w:r>
      <w:r w:rsidR="007E22B4" w:rsidRPr="00BD0712">
        <w:rPr>
          <w:rFonts w:ascii="Times New Roman" w:eastAsia="Calibri" w:hAnsi="Times New Roman" w:cs="Times New Roman"/>
          <w:sz w:val="26"/>
          <w:szCs w:val="26"/>
        </w:rPr>
        <w:t>ą</w:t>
      </w:r>
      <w:r w:rsidR="00EB183D" w:rsidRPr="00BD0712">
        <w:rPr>
          <w:rFonts w:ascii="Times New Roman" w:eastAsia="Calibri" w:hAnsi="Times New Roman" w:cs="Times New Roman"/>
          <w:sz w:val="26"/>
          <w:szCs w:val="26"/>
        </w:rPr>
        <w:t xml:space="preserve"> najmu).</w:t>
      </w:r>
    </w:p>
    <w:p w14:paraId="50B122B7" w14:textId="77777777" w:rsidR="00EB183D" w:rsidRPr="00BD0712" w:rsidRDefault="00EB183D" w:rsidP="00885525">
      <w:pPr>
        <w:suppressAutoHyphens/>
        <w:autoSpaceDN w:val="0"/>
        <w:spacing w:after="200" w:line="276" w:lineRule="auto"/>
        <w:textAlignment w:val="baseline"/>
        <w:rPr>
          <w:rFonts w:ascii="Times New Roman" w:eastAsia="Calibri" w:hAnsi="Times New Roman" w:cs="Times New Roman"/>
          <w:sz w:val="26"/>
          <w:szCs w:val="26"/>
        </w:rPr>
      </w:pPr>
      <w:r w:rsidRPr="00BD0712">
        <w:rPr>
          <w:rFonts w:ascii="Times New Roman" w:eastAsia="Calibri" w:hAnsi="Times New Roman" w:cs="Times New Roman"/>
          <w:sz w:val="26"/>
          <w:szCs w:val="26"/>
        </w:rPr>
        <w:t>G</w:t>
      </w:r>
      <w:r w:rsidR="007E22B4" w:rsidRPr="00BD0712">
        <w:rPr>
          <w:rFonts w:ascii="Times New Roman" w:eastAsia="Calibri" w:hAnsi="Times New Roman" w:cs="Times New Roman"/>
          <w:sz w:val="26"/>
          <w:szCs w:val="26"/>
        </w:rPr>
        <w:t>runty oddane w trwały zarząd.</w:t>
      </w:r>
      <w:r w:rsidR="00885525"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1.</w:t>
      </w:r>
      <w:r w:rsidR="007E22B4"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Działki nr 205/2 i 206/1 o pow. ogólnej 0.7175 ha przy ul. Kościelnej 7 zostały przekazane w trwały zarząd na czas nieokreślony na rzecz Miejskiego Zakładu Gospodarki Komunalnej, decyzją Burmistrza Miasta nr G-G.7224/54/2007/2008</w:t>
      </w:r>
      <w:r w:rsidR="007E22B4"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 xml:space="preserve"> z dnia 18 marca 2008 roku.</w:t>
      </w:r>
    </w:p>
    <w:p w14:paraId="368DAFC1" w14:textId="77777777" w:rsidR="00EB183D" w:rsidRPr="00BD0712" w:rsidRDefault="00EB183D" w:rsidP="003E71D2">
      <w:pPr>
        <w:suppressAutoHyphens/>
        <w:autoSpaceDN w:val="0"/>
        <w:spacing w:after="200" w:line="276" w:lineRule="auto"/>
        <w:jc w:val="both"/>
        <w:textAlignment w:val="baseline"/>
        <w:rPr>
          <w:rFonts w:ascii="Times New Roman" w:eastAsia="Calibri" w:hAnsi="Times New Roman" w:cs="Times New Roman"/>
          <w:sz w:val="26"/>
          <w:szCs w:val="26"/>
        </w:rPr>
      </w:pPr>
      <w:r w:rsidRPr="00BD0712">
        <w:rPr>
          <w:rFonts w:ascii="Times New Roman" w:eastAsia="Calibri" w:hAnsi="Times New Roman" w:cs="Times New Roman"/>
          <w:sz w:val="26"/>
          <w:szCs w:val="26"/>
        </w:rPr>
        <w:t>2.</w:t>
      </w:r>
      <w:r w:rsidR="007E22B4"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 xml:space="preserve">Działka nr 1951/4 o pow. 0.7122 ha, na której znajduje się budynek szkoły podstawowej, została przekazana w trwały zarząd na rzecz Zespołu Oświatowego </w:t>
      </w:r>
      <w:r w:rsidR="007E22B4"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 xml:space="preserve">w Stoczku Łukowskim, decyzją Burmistrza Miasta Nr G-G 7224/73/2003 z dnia </w:t>
      </w:r>
      <w:r w:rsidR="007E22B4"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3 grudnia 2003 roku.</w:t>
      </w:r>
    </w:p>
    <w:p w14:paraId="749C60D1" w14:textId="77777777" w:rsidR="00EB183D" w:rsidRPr="00BD0712" w:rsidRDefault="00EB183D" w:rsidP="003E71D2">
      <w:pPr>
        <w:suppressAutoHyphens/>
        <w:autoSpaceDN w:val="0"/>
        <w:spacing w:after="200" w:line="276" w:lineRule="auto"/>
        <w:jc w:val="both"/>
        <w:textAlignment w:val="baseline"/>
        <w:rPr>
          <w:rFonts w:ascii="Times New Roman" w:eastAsia="Calibri" w:hAnsi="Times New Roman" w:cs="Times New Roman"/>
          <w:sz w:val="26"/>
          <w:szCs w:val="26"/>
        </w:rPr>
      </w:pPr>
      <w:r w:rsidRPr="00BD0712">
        <w:rPr>
          <w:rFonts w:ascii="Times New Roman" w:eastAsia="Calibri" w:hAnsi="Times New Roman" w:cs="Times New Roman"/>
          <w:sz w:val="26"/>
          <w:szCs w:val="26"/>
        </w:rPr>
        <w:t>3.Działka nr 1947/1 o powierzchni 0.2834 ha przy ul.</w:t>
      </w:r>
      <w:r w:rsidR="007E22B4"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Dwernickiego 3, na której znajduje się budynek przedszkola, została oddana w trwały zarząd na czas nieokreślony, decyzją Burmistrza Miasta nr G-G.6845.18.2017 z dnia 09 sierpnia 2017 roku na rzecz Zespołu Oświatowego w Stoczku Łukowskim.</w:t>
      </w:r>
    </w:p>
    <w:p w14:paraId="2E3B2CBC" w14:textId="77777777" w:rsidR="00EB183D" w:rsidRPr="00BD0712" w:rsidRDefault="00EB183D" w:rsidP="00885525">
      <w:pPr>
        <w:suppressAutoHyphens/>
        <w:autoSpaceDN w:val="0"/>
        <w:spacing w:after="200" w:line="276" w:lineRule="auto"/>
        <w:textAlignment w:val="baseline"/>
        <w:rPr>
          <w:rFonts w:ascii="Times New Roman" w:eastAsia="Calibri" w:hAnsi="Times New Roman" w:cs="Times New Roman"/>
          <w:sz w:val="26"/>
          <w:szCs w:val="26"/>
        </w:rPr>
      </w:pPr>
      <w:r w:rsidRPr="00BD0712">
        <w:rPr>
          <w:rFonts w:ascii="Times New Roman" w:eastAsia="Calibri" w:hAnsi="Times New Roman" w:cs="Times New Roman"/>
          <w:sz w:val="26"/>
          <w:szCs w:val="26"/>
        </w:rPr>
        <w:t xml:space="preserve"> U</w:t>
      </w:r>
      <w:r w:rsidR="007E22B4" w:rsidRPr="00BD0712">
        <w:rPr>
          <w:rFonts w:ascii="Times New Roman" w:eastAsia="Calibri" w:hAnsi="Times New Roman" w:cs="Times New Roman"/>
          <w:sz w:val="26"/>
          <w:szCs w:val="26"/>
        </w:rPr>
        <w:t>życzanie nieruchomości</w:t>
      </w:r>
      <w:r w:rsidR="00885525"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1.</w:t>
      </w:r>
      <w:r w:rsidR="007E22B4"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 xml:space="preserve">Umową użyczenia nr G-G 7224/47/2018 z dnia 01 lipca 2008 roku, oddano </w:t>
      </w:r>
      <w:r w:rsidR="007E22B4"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lastRenderedPageBreak/>
        <w:t xml:space="preserve">w użyczenie bezpłatnie, na rzecz Miejskiej Biblioteki Publicznej w Stoczku Łukowskim, lokal użytkowy o pow. </w:t>
      </w:r>
      <w:proofErr w:type="spellStart"/>
      <w:r w:rsidRPr="00BD0712">
        <w:rPr>
          <w:rFonts w:ascii="Times New Roman" w:eastAsia="Calibri" w:hAnsi="Times New Roman" w:cs="Times New Roman"/>
          <w:sz w:val="26"/>
          <w:szCs w:val="26"/>
        </w:rPr>
        <w:t>użytk</w:t>
      </w:r>
      <w:proofErr w:type="spellEnd"/>
      <w:r w:rsidRPr="00BD0712">
        <w:rPr>
          <w:rFonts w:ascii="Times New Roman" w:eastAsia="Calibri" w:hAnsi="Times New Roman" w:cs="Times New Roman"/>
          <w:sz w:val="26"/>
          <w:szCs w:val="26"/>
        </w:rPr>
        <w:t xml:space="preserve">. 99.78 m², mieszczący się budynku przy </w:t>
      </w:r>
      <w:r w:rsidR="007E22B4"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 xml:space="preserve">ul. Piłsudskiego 16, w którym znajduje się </w:t>
      </w:r>
      <w:r w:rsidR="007E22B4" w:rsidRPr="00BD0712">
        <w:rPr>
          <w:rFonts w:ascii="Times New Roman" w:eastAsia="Calibri" w:hAnsi="Times New Roman" w:cs="Times New Roman"/>
          <w:sz w:val="26"/>
          <w:szCs w:val="26"/>
        </w:rPr>
        <w:t>biblioteka publiczna</w:t>
      </w:r>
      <w:r w:rsidRPr="00BD0712">
        <w:rPr>
          <w:rFonts w:ascii="Times New Roman" w:eastAsia="Calibri" w:hAnsi="Times New Roman" w:cs="Times New Roman"/>
          <w:sz w:val="26"/>
          <w:szCs w:val="26"/>
        </w:rPr>
        <w:t>.</w:t>
      </w:r>
      <w:r w:rsidR="007E22B4"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Budynek Biblioteki znajduje się na działkach nr 1564 i 1942/5.</w:t>
      </w:r>
    </w:p>
    <w:p w14:paraId="2F2FF70C" w14:textId="77777777" w:rsidR="00EB183D" w:rsidRPr="00BD0712" w:rsidRDefault="00EB183D" w:rsidP="003E71D2">
      <w:pPr>
        <w:suppressAutoHyphens/>
        <w:autoSpaceDN w:val="0"/>
        <w:spacing w:after="200" w:line="276" w:lineRule="auto"/>
        <w:jc w:val="both"/>
        <w:textAlignment w:val="baseline"/>
        <w:rPr>
          <w:rFonts w:ascii="Times New Roman" w:eastAsia="Calibri" w:hAnsi="Times New Roman" w:cs="Times New Roman"/>
          <w:sz w:val="26"/>
          <w:szCs w:val="26"/>
        </w:rPr>
      </w:pPr>
      <w:r w:rsidRPr="00BD0712">
        <w:rPr>
          <w:rFonts w:ascii="Times New Roman" w:eastAsia="Calibri" w:hAnsi="Times New Roman" w:cs="Times New Roman"/>
          <w:sz w:val="26"/>
          <w:szCs w:val="26"/>
        </w:rPr>
        <w:t>2.</w:t>
      </w:r>
      <w:r w:rsidR="007E22B4"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 xml:space="preserve">Umową użyczenia nr G-G.6845.12.2014 z dnia 1 września 2014 roku, oddano </w:t>
      </w:r>
      <w:r w:rsidR="007E22B4"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 xml:space="preserve">w bezpłatne użyczenie na okres 5 lat, na rzecz </w:t>
      </w:r>
      <w:proofErr w:type="spellStart"/>
      <w:r w:rsidRPr="00BD0712">
        <w:rPr>
          <w:rFonts w:ascii="Times New Roman" w:eastAsia="Calibri" w:hAnsi="Times New Roman" w:cs="Times New Roman"/>
          <w:sz w:val="26"/>
          <w:szCs w:val="26"/>
        </w:rPr>
        <w:t>Stoczkowskiego</w:t>
      </w:r>
      <w:proofErr w:type="spellEnd"/>
      <w:r w:rsidRPr="00BD0712">
        <w:rPr>
          <w:rFonts w:ascii="Times New Roman" w:eastAsia="Calibri" w:hAnsi="Times New Roman" w:cs="Times New Roman"/>
          <w:sz w:val="26"/>
          <w:szCs w:val="26"/>
        </w:rPr>
        <w:t xml:space="preserve"> Towarzystwa Sportowego AVES – boisko do tenisa ziemnego oraz boisko do siatkówki plażowej, które znajdują się na działce nr 1951/2 przy</w:t>
      </w:r>
      <w:r w:rsidR="007E22B4"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ul. Dwernickiego (teren boiska szkolnego).</w:t>
      </w:r>
      <w:r w:rsidR="007E22B4"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Umowa użyczenia wygas</w:t>
      </w:r>
      <w:r w:rsidR="00777901" w:rsidRPr="00BD0712">
        <w:rPr>
          <w:rFonts w:ascii="Times New Roman" w:eastAsia="Calibri" w:hAnsi="Times New Roman" w:cs="Times New Roman"/>
          <w:sz w:val="26"/>
          <w:szCs w:val="26"/>
        </w:rPr>
        <w:t>ł</w:t>
      </w:r>
      <w:r w:rsidRPr="00BD0712">
        <w:rPr>
          <w:rFonts w:ascii="Times New Roman" w:eastAsia="Calibri" w:hAnsi="Times New Roman" w:cs="Times New Roman"/>
          <w:sz w:val="26"/>
          <w:szCs w:val="26"/>
        </w:rPr>
        <w:t>a z dniem 31 sierpnia 2019 roku.</w:t>
      </w:r>
    </w:p>
    <w:p w14:paraId="5E255D87" w14:textId="77777777" w:rsidR="00EB183D" w:rsidRPr="00BD0712" w:rsidRDefault="00EB183D" w:rsidP="003E71D2">
      <w:pPr>
        <w:suppressAutoHyphens/>
        <w:autoSpaceDN w:val="0"/>
        <w:spacing w:after="200" w:line="276" w:lineRule="auto"/>
        <w:jc w:val="both"/>
        <w:textAlignment w:val="baseline"/>
        <w:rPr>
          <w:rFonts w:ascii="Times New Roman" w:eastAsia="Calibri" w:hAnsi="Times New Roman" w:cs="Times New Roman"/>
          <w:sz w:val="26"/>
          <w:szCs w:val="26"/>
        </w:rPr>
      </w:pPr>
      <w:r w:rsidRPr="00BD0712">
        <w:rPr>
          <w:rFonts w:ascii="Times New Roman" w:eastAsia="Calibri" w:hAnsi="Times New Roman" w:cs="Times New Roman"/>
          <w:sz w:val="26"/>
          <w:szCs w:val="26"/>
        </w:rPr>
        <w:t>3.Umową użyczenia nr G-G.6845.7.2014 z dnia 10 marca 2014 roku oraz aneksem do umowy użyczenia nr G-G.6845.2.2018 z dnia 10 marca 2018 roku, oddano w bezpłatne użyczenie na okres 10 lat, grunt o pow. 400</w:t>
      </w:r>
      <w:r w:rsidR="007E22B4"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 xml:space="preserve">m², na którym znajduje się budynek amfiteatru o pow. użytkowej 131 m² oraz utwardzony plac o pow. użytkowej 196 m², na rzecz Clubu Weteranów Szos z/s w Stoczku Łukowskim </w:t>
      </w:r>
      <w:r w:rsidR="007E22B4" w:rsidRPr="00BD0712">
        <w:rPr>
          <w:rFonts w:ascii="Times New Roman" w:eastAsia="Calibri" w:hAnsi="Times New Roman" w:cs="Times New Roman"/>
          <w:sz w:val="26"/>
          <w:szCs w:val="26"/>
        </w:rPr>
        <w:t>z</w:t>
      </w:r>
      <w:r w:rsidRPr="00BD0712">
        <w:rPr>
          <w:rFonts w:ascii="Times New Roman" w:eastAsia="Calibri" w:hAnsi="Times New Roman" w:cs="Times New Roman"/>
          <w:sz w:val="26"/>
          <w:szCs w:val="26"/>
        </w:rPr>
        <w:t xml:space="preserve"> przeznaczeniem na siedzibę klubu oraz organizowanie w nim spotkań członków klubu, sympatyków oraz ich rodzin. Przedmiot użyczenia znajduje się w Parku Miejskim (dz. nr 1953). Umowa użyczenia wygasa z dniem 09 marca 2024 roku.</w:t>
      </w:r>
    </w:p>
    <w:p w14:paraId="5A81D989" w14:textId="77777777" w:rsidR="00EB183D" w:rsidRPr="00BD0712" w:rsidRDefault="00EB183D" w:rsidP="003E71D2">
      <w:pPr>
        <w:suppressAutoHyphens/>
        <w:autoSpaceDN w:val="0"/>
        <w:spacing w:after="200" w:line="276" w:lineRule="auto"/>
        <w:jc w:val="both"/>
        <w:textAlignment w:val="baseline"/>
        <w:rPr>
          <w:rFonts w:ascii="Times New Roman" w:eastAsia="Calibri" w:hAnsi="Times New Roman" w:cs="Times New Roman"/>
          <w:sz w:val="26"/>
          <w:szCs w:val="26"/>
        </w:rPr>
      </w:pPr>
      <w:r w:rsidRPr="00BD0712">
        <w:rPr>
          <w:rFonts w:ascii="Times New Roman" w:eastAsia="Calibri" w:hAnsi="Times New Roman" w:cs="Times New Roman"/>
          <w:sz w:val="26"/>
          <w:szCs w:val="26"/>
        </w:rPr>
        <w:t>4.</w:t>
      </w:r>
      <w:r w:rsidR="007E22B4"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 xml:space="preserve">Umową użyczenia nr G-G.6845.8.2014 z dnia 28 marca 2014 roku, oddano </w:t>
      </w:r>
      <w:r w:rsidR="007E22B4"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w bezpłatne użyczenie na okres 10 lat, na rzecz Polskiego Związku Hodowców Gołębi pocztowych I Okręg Warszawa, Oddział Garwolin, pomieszczenia o pow. użytkowej 47m², znajdujące się w budynku usytuowanym na działce nr 1951/2 (teren stadionu sportowego) przy ul. Dwernickiego z przeznaczeniem na cele statutowe, siedzibę oraz organizowanie spotkań członków sekcji w Stoczku Łukowskim.                                                                   Umowa użyczenia wygasa z dniem 27 marca 2024 roku.</w:t>
      </w:r>
    </w:p>
    <w:p w14:paraId="42834046" w14:textId="77777777" w:rsidR="00EB183D" w:rsidRPr="00BD0712" w:rsidRDefault="00EB183D" w:rsidP="003E71D2">
      <w:pPr>
        <w:suppressAutoHyphens/>
        <w:autoSpaceDN w:val="0"/>
        <w:spacing w:after="200" w:line="276" w:lineRule="auto"/>
        <w:jc w:val="both"/>
        <w:textAlignment w:val="baseline"/>
        <w:rPr>
          <w:rFonts w:ascii="Times New Roman" w:eastAsia="Calibri" w:hAnsi="Times New Roman" w:cs="Times New Roman"/>
          <w:sz w:val="26"/>
          <w:szCs w:val="26"/>
        </w:rPr>
      </w:pPr>
      <w:r w:rsidRPr="00BD0712">
        <w:rPr>
          <w:rFonts w:ascii="Times New Roman" w:eastAsia="Calibri" w:hAnsi="Times New Roman" w:cs="Times New Roman"/>
          <w:sz w:val="26"/>
          <w:szCs w:val="26"/>
        </w:rPr>
        <w:t xml:space="preserve">5.Umową użyczenia nr G-G.6845.6.2015 z dnia 21 grudnia 2015 roku, oddano </w:t>
      </w:r>
      <w:r w:rsidR="007E22B4"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w bezpłatne używanie na okres 10 lat, lokal użytkowy o pow. użytkowej 72,46m2, mieszczący się w budynku mieszkalnym wielorodzinny</w:t>
      </w:r>
      <w:r w:rsidR="007E22B4" w:rsidRPr="00BD0712">
        <w:rPr>
          <w:rFonts w:ascii="Times New Roman" w:eastAsia="Calibri" w:hAnsi="Times New Roman" w:cs="Times New Roman"/>
          <w:sz w:val="26"/>
          <w:szCs w:val="26"/>
        </w:rPr>
        <w:t xml:space="preserve">m </w:t>
      </w:r>
      <w:r w:rsidRPr="00BD0712">
        <w:rPr>
          <w:rFonts w:ascii="Times New Roman" w:eastAsia="Calibri" w:hAnsi="Times New Roman" w:cs="Times New Roman"/>
          <w:sz w:val="26"/>
          <w:szCs w:val="26"/>
        </w:rPr>
        <w:t xml:space="preserve"> Pl.</w:t>
      </w:r>
      <w:r w:rsidR="007E22B4" w:rsidRPr="00BD0712">
        <w:rPr>
          <w:rFonts w:ascii="Times New Roman" w:eastAsia="Calibri" w:hAnsi="Times New Roman" w:cs="Times New Roman"/>
          <w:sz w:val="26"/>
          <w:szCs w:val="26"/>
        </w:rPr>
        <w:t xml:space="preserve"> </w:t>
      </w:r>
      <w:proofErr w:type="spellStart"/>
      <w:r w:rsidRPr="00BD0712">
        <w:rPr>
          <w:rFonts w:ascii="Times New Roman" w:eastAsia="Calibri" w:hAnsi="Times New Roman" w:cs="Times New Roman"/>
          <w:sz w:val="26"/>
          <w:szCs w:val="26"/>
        </w:rPr>
        <w:t>Wielgoska</w:t>
      </w:r>
      <w:proofErr w:type="spellEnd"/>
      <w:r w:rsidRPr="00BD0712">
        <w:rPr>
          <w:rFonts w:ascii="Times New Roman" w:eastAsia="Calibri" w:hAnsi="Times New Roman" w:cs="Times New Roman"/>
          <w:sz w:val="26"/>
          <w:szCs w:val="26"/>
        </w:rPr>
        <w:t xml:space="preserve"> 7, na rzecz Związku Nauczycielstwa Polskiego z/s w Warszawie z przeznaczeniem na cele statutowe związku. Umowa użyczenia wygasa z dniem 20 grudnia 2025 roku.</w:t>
      </w:r>
    </w:p>
    <w:p w14:paraId="40459FA9" w14:textId="77777777" w:rsidR="00EB183D" w:rsidRPr="00BD0712" w:rsidRDefault="00EB183D" w:rsidP="003E71D2">
      <w:pPr>
        <w:suppressAutoHyphens/>
        <w:autoSpaceDN w:val="0"/>
        <w:spacing w:after="200" w:line="276" w:lineRule="auto"/>
        <w:jc w:val="both"/>
        <w:textAlignment w:val="baseline"/>
        <w:rPr>
          <w:rFonts w:ascii="Times New Roman" w:eastAsia="Calibri" w:hAnsi="Times New Roman" w:cs="Times New Roman"/>
          <w:sz w:val="26"/>
          <w:szCs w:val="26"/>
        </w:rPr>
      </w:pPr>
      <w:r w:rsidRPr="00BD0712">
        <w:rPr>
          <w:rFonts w:ascii="Times New Roman" w:eastAsia="Calibri" w:hAnsi="Times New Roman" w:cs="Times New Roman"/>
          <w:sz w:val="26"/>
          <w:szCs w:val="26"/>
        </w:rPr>
        <w:t>6.</w:t>
      </w:r>
      <w:r w:rsidR="007E22B4"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Umową użyczenia nr G-G.6845.19.2015 z dnia 15 października 2015 roku, oddano w bezpłatne używanie na okres 5 lat, na rzecz Zespołu Oświatowego w Stoczku Łukowskim, nowo</w:t>
      </w:r>
      <w:r w:rsidR="00AB1401"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wybudowane boisko wielofunkcyjne, zlokalizowane w sąsiedztwie budynku szkoły</w:t>
      </w:r>
      <w:r w:rsidR="007E22B4"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z przeznaczeniem na cele statutowe Zespołu Oświatowego.</w:t>
      </w:r>
    </w:p>
    <w:p w14:paraId="4A0AF541" w14:textId="77777777" w:rsidR="00EB183D" w:rsidRPr="00BD0712" w:rsidRDefault="00EB183D" w:rsidP="003E71D2">
      <w:pPr>
        <w:suppressAutoHyphens/>
        <w:autoSpaceDN w:val="0"/>
        <w:spacing w:after="200" w:line="276" w:lineRule="auto"/>
        <w:jc w:val="both"/>
        <w:textAlignment w:val="baseline"/>
        <w:rPr>
          <w:rFonts w:ascii="Times New Roman" w:eastAsia="Calibri" w:hAnsi="Times New Roman" w:cs="Times New Roman"/>
          <w:sz w:val="26"/>
          <w:szCs w:val="26"/>
        </w:rPr>
      </w:pPr>
      <w:r w:rsidRPr="00BD0712">
        <w:rPr>
          <w:rFonts w:ascii="Times New Roman" w:eastAsia="Calibri" w:hAnsi="Times New Roman" w:cs="Times New Roman"/>
          <w:sz w:val="26"/>
          <w:szCs w:val="26"/>
        </w:rPr>
        <w:t>P</w:t>
      </w:r>
      <w:r w:rsidR="007E22B4" w:rsidRPr="00BD0712">
        <w:rPr>
          <w:rFonts w:ascii="Times New Roman" w:eastAsia="Calibri" w:hAnsi="Times New Roman" w:cs="Times New Roman"/>
          <w:sz w:val="26"/>
          <w:szCs w:val="26"/>
        </w:rPr>
        <w:t>orozumienia</w:t>
      </w:r>
      <w:r w:rsidR="00885525"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 xml:space="preserve">W dniu 07 maja 2009 roku zawarto porozumienie pomiędzy Miastem Stoczek Łukowski a Gminą Stoczek Łukowski w sprawie użytkowania pomieszczeń w budynku administracyjnym, w którym znajdują się siedziby urzędów. Budynek zlokalizowany na </w:t>
      </w:r>
      <w:r w:rsidRPr="00BD0712">
        <w:rPr>
          <w:rFonts w:ascii="Times New Roman" w:eastAsia="Calibri" w:hAnsi="Times New Roman" w:cs="Times New Roman"/>
          <w:sz w:val="26"/>
          <w:szCs w:val="26"/>
        </w:rPr>
        <w:lastRenderedPageBreak/>
        <w:t>działkach nr 1531 i 1532 o pow. ogólnej 0.1558 ha przy Pl.</w:t>
      </w:r>
      <w:r w:rsidR="007E22B4"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T.</w:t>
      </w:r>
      <w:r w:rsidR="007E22B4"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 xml:space="preserve">Kościuszki 1, stanowiących współwłasność Gminy Miasto Stoczek Łukowski i Gminy Stoczek Łukowski po ½ cz. każda z nich. </w:t>
      </w:r>
      <w:r w:rsidR="007E22B4" w:rsidRPr="00BD0712">
        <w:rPr>
          <w:rFonts w:ascii="Times New Roman" w:eastAsia="Calibri" w:hAnsi="Times New Roman" w:cs="Times New Roman"/>
          <w:sz w:val="26"/>
          <w:szCs w:val="26"/>
        </w:rPr>
        <w:t>W</w:t>
      </w:r>
      <w:r w:rsidRPr="00BD0712">
        <w:rPr>
          <w:rFonts w:ascii="Times New Roman" w:eastAsia="Calibri" w:hAnsi="Times New Roman" w:cs="Times New Roman"/>
          <w:sz w:val="26"/>
          <w:szCs w:val="26"/>
        </w:rPr>
        <w:t xml:space="preserve"> wyniku porozumienia:                                                                                                                                                                 Gmina Stoczek Łukowski przyjęła do wyłącznego użytkowania pomieszczenia </w:t>
      </w:r>
      <w:r w:rsidR="007E22B4"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 xml:space="preserve">o ogólnej powierzchni użytkowej </w:t>
      </w:r>
      <w:r w:rsidRPr="00BD0712">
        <w:rPr>
          <w:rFonts w:ascii="Times New Roman" w:eastAsia="Calibri" w:hAnsi="Times New Roman" w:cs="Times New Roman"/>
          <w:b/>
          <w:sz w:val="26"/>
          <w:szCs w:val="26"/>
        </w:rPr>
        <w:t>379.94</w:t>
      </w:r>
      <w:r w:rsidRPr="00BD0712">
        <w:rPr>
          <w:rFonts w:ascii="Times New Roman" w:eastAsia="Calibri" w:hAnsi="Times New Roman" w:cs="Times New Roman"/>
          <w:sz w:val="26"/>
          <w:szCs w:val="26"/>
        </w:rPr>
        <w:t xml:space="preserve"> m</w:t>
      </w:r>
      <w:r w:rsidR="007E22B4" w:rsidRPr="00BD0712">
        <w:rPr>
          <w:rFonts w:ascii="Times New Roman" w:eastAsia="Calibri" w:hAnsi="Times New Roman" w:cs="Times New Roman"/>
          <w:sz w:val="26"/>
          <w:szCs w:val="26"/>
          <w:vertAlign w:val="superscript"/>
        </w:rPr>
        <w:t>2</w:t>
      </w:r>
      <w:r w:rsidRPr="00BD0712">
        <w:rPr>
          <w:rFonts w:ascii="Times New Roman" w:eastAsia="Calibri" w:hAnsi="Times New Roman" w:cs="Times New Roman"/>
          <w:sz w:val="26"/>
          <w:szCs w:val="26"/>
        </w:rPr>
        <w:t xml:space="preserve"> oraz dwa pomieszczenia garażowe od strony zachodniej, mieszczące się w budynku gospodarczym.                                                                                                                                                            Miasto Stoczek Łukowski przyjęło do wyłącznego użytkowania pomieszczenia </w:t>
      </w:r>
      <w:r w:rsidR="007E22B4"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 xml:space="preserve">o ogólnej powierzchni użytkowej </w:t>
      </w:r>
      <w:r w:rsidRPr="00BD0712">
        <w:rPr>
          <w:rFonts w:ascii="Times New Roman" w:eastAsia="Calibri" w:hAnsi="Times New Roman" w:cs="Times New Roman"/>
          <w:b/>
          <w:sz w:val="26"/>
          <w:szCs w:val="26"/>
        </w:rPr>
        <w:t>397.28</w:t>
      </w:r>
      <w:r w:rsidRPr="00BD0712">
        <w:rPr>
          <w:rFonts w:ascii="Times New Roman" w:eastAsia="Calibri" w:hAnsi="Times New Roman" w:cs="Times New Roman"/>
          <w:sz w:val="26"/>
          <w:szCs w:val="26"/>
        </w:rPr>
        <w:t xml:space="preserve"> m</w:t>
      </w:r>
      <w:r w:rsidR="007E22B4" w:rsidRPr="00BD0712">
        <w:rPr>
          <w:rFonts w:ascii="Times New Roman" w:eastAsia="Calibri" w:hAnsi="Times New Roman" w:cs="Times New Roman"/>
          <w:sz w:val="26"/>
          <w:szCs w:val="26"/>
          <w:vertAlign w:val="superscript"/>
        </w:rPr>
        <w:t>2</w:t>
      </w:r>
      <w:r w:rsidRPr="00BD0712">
        <w:rPr>
          <w:rFonts w:ascii="Times New Roman" w:eastAsia="Calibri" w:hAnsi="Times New Roman" w:cs="Times New Roman"/>
          <w:sz w:val="26"/>
          <w:szCs w:val="26"/>
        </w:rPr>
        <w:t xml:space="preserve"> oraz dwa pomieszczenia garażowe od strony wschodniej, mieszczące się w budynku gospodarczym.</w:t>
      </w:r>
    </w:p>
    <w:p w14:paraId="1B64E155" w14:textId="220045B3" w:rsidR="00831ABA" w:rsidRPr="00BD0712" w:rsidRDefault="00831ABA" w:rsidP="00831ABA">
      <w:pPr>
        <w:spacing w:line="276" w:lineRule="auto"/>
        <w:jc w:val="both"/>
        <w:rPr>
          <w:rFonts w:ascii="Times New Roman" w:hAnsi="Times New Roman" w:cs="Times New Roman"/>
          <w:b/>
          <w:sz w:val="26"/>
          <w:szCs w:val="26"/>
        </w:rPr>
      </w:pPr>
      <w:r w:rsidRPr="00BD0712">
        <w:rPr>
          <w:rFonts w:ascii="Times New Roman" w:hAnsi="Times New Roman" w:cs="Times New Roman"/>
          <w:b/>
          <w:sz w:val="26"/>
          <w:szCs w:val="26"/>
        </w:rPr>
        <w:t>IV. Informacja o realizacji polityk, programów, strategii.</w:t>
      </w:r>
    </w:p>
    <w:p w14:paraId="7F7EBB3E" w14:textId="2AE80401" w:rsidR="00831ABA" w:rsidRDefault="00831ABA" w:rsidP="00831ABA">
      <w:pPr>
        <w:spacing w:line="276" w:lineRule="auto"/>
        <w:jc w:val="both"/>
        <w:rPr>
          <w:rFonts w:ascii="Times New Roman" w:hAnsi="Times New Roman" w:cs="Times New Roman"/>
          <w:bCs/>
          <w:sz w:val="26"/>
          <w:szCs w:val="26"/>
        </w:rPr>
      </w:pPr>
      <w:r w:rsidRPr="00BD0712">
        <w:rPr>
          <w:rFonts w:ascii="Times New Roman" w:hAnsi="Times New Roman" w:cs="Times New Roman"/>
          <w:bCs/>
          <w:sz w:val="26"/>
          <w:szCs w:val="26"/>
        </w:rPr>
        <w:t xml:space="preserve">Urząd Miasta Stoczek Łukowski oraz jednostki organizacyjne miasta realizują zadania należące do samorządu gminy, działając między innymi w oparciu o przyjęte dokumenty strategiczne i programowe w postaci strategii i programów. Na terenie miasta Stoczek Łukowski </w:t>
      </w:r>
      <w:r w:rsidR="00D94A7A">
        <w:rPr>
          <w:rFonts w:ascii="Times New Roman" w:hAnsi="Times New Roman" w:cs="Times New Roman"/>
          <w:bCs/>
          <w:sz w:val="26"/>
          <w:szCs w:val="26"/>
        </w:rPr>
        <w:t>w</w:t>
      </w:r>
      <w:r w:rsidRPr="00BD0712">
        <w:rPr>
          <w:rFonts w:ascii="Times New Roman" w:hAnsi="Times New Roman" w:cs="Times New Roman"/>
          <w:bCs/>
          <w:sz w:val="26"/>
          <w:szCs w:val="26"/>
        </w:rPr>
        <w:t xml:space="preserve"> 2019 r. realizowano następujące strategie i programy :</w:t>
      </w:r>
    </w:p>
    <w:p w14:paraId="1B9188EF" w14:textId="5FE1C2E0" w:rsidR="00C14B9B" w:rsidRPr="00C14B9B" w:rsidRDefault="00C14B9B" w:rsidP="00732589">
      <w:pPr>
        <w:spacing w:line="276" w:lineRule="auto"/>
        <w:jc w:val="both"/>
        <w:rPr>
          <w:rFonts w:ascii="Times New Roman" w:eastAsia="Calibri" w:hAnsi="Times New Roman" w:cs="Times New Roman"/>
          <w:b/>
          <w:sz w:val="26"/>
          <w:szCs w:val="26"/>
        </w:rPr>
      </w:pPr>
      <w:r w:rsidRPr="00C14B9B">
        <w:rPr>
          <w:rFonts w:ascii="Times New Roman" w:hAnsi="Times New Roman" w:cs="Times New Roman"/>
          <w:b/>
          <w:sz w:val="26"/>
          <w:szCs w:val="26"/>
        </w:rPr>
        <w:t>4.1. Strategia Rozwoju Miasta na lata 2015 – 2020 z perspektywą do 2022 r.</w:t>
      </w:r>
    </w:p>
    <w:p w14:paraId="393EFAB0" w14:textId="77777777" w:rsidR="00C14B9B" w:rsidRPr="00C14B9B" w:rsidRDefault="00C14B9B" w:rsidP="00C14B9B">
      <w:pPr>
        <w:spacing w:after="0" w:line="271" w:lineRule="auto"/>
        <w:jc w:val="both"/>
        <w:rPr>
          <w:rFonts w:ascii="Times New Roman" w:eastAsia="Calibri" w:hAnsi="Times New Roman" w:cs="Times New Roman"/>
          <w:sz w:val="26"/>
          <w:szCs w:val="26"/>
        </w:rPr>
      </w:pPr>
      <w:r w:rsidRPr="00C14B9B">
        <w:rPr>
          <w:rFonts w:ascii="Times New Roman" w:eastAsia="Calibri" w:hAnsi="Times New Roman" w:cs="Times New Roman"/>
          <w:sz w:val="26"/>
          <w:szCs w:val="26"/>
        </w:rPr>
        <w:t xml:space="preserve">Strategia Rozwoju Miasta Stoczek Łukowski została przyjęta uchwała  Nr VI/28/2015 Rady Miasta Stoczek Łukowski z dnia 29 kwietnia 2015 r. w  sprawie uchwalenia Strategii Rozwoju Miasta Stoczek Łukowski na lata 2015 – 2020 (z perspektywą do 2022 r.). Strategia Rozwoju Miasta Stoczek Łukowski na lata 2015 – 2020 (z perspektywą do 2022 r.) jest podstawowym dokumentem strategicznym, który określa kierunki rozwoju </w:t>
      </w:r>
      <w:proofErr w:type="spellStart"/>
      <w:r w:rsidRPr="00C14B9B">
        <w:rPr>
          <w:rFonts w:ascii="Times New Roman" w:eastAsia="Calibri" w:hAnsi="Times New Roman" w:cs="Times New Roman"/>
          <w:sz w:val="26"/>
          <w:szCs w:val="26"/>
        </w:rPr>
        <w:t>społeczno</w:t>
      </w:r>
      <w:proofErr w:type="spellEnd"/>
      <w:r w:rsidRPr="00C14B9B">
        <w:rPr>
          <w:rFonts w:ascii="Times New Roman" w:eastAsia="Calibri" w:hAnsi="Times New Roman" w:cs="Times New Roman"/>
          <w:sz w:val="26"/>
          <w:szCs w:val="26"/>
        </w:rPr>
        <w:t xml:space="preserve"> – gospodarczego  miasta. Dokument ten stanowi narzędzie do właściwego wyboru długofalowych celów, ustalania programów do realizacji zadań, ale przede wszystkim narzędzie stymulowania rozwoju miasta. Strategia kładzie nacisk na zrównoważony rozwój, bazujący na zintegrowaniu polityki środowiskowej, gospodarczej, przestrzennej i </w:t>
      </w:r>
      <w:proofErr w:type="spellStart"/>
      <w:r w:rsidRPr="00C14B9B">
        <w:rPr>
          <w:rFonts w:ascii="Times New Roman" w:eastAsia="Calibri" w:hAnsi="Times New Roman" w:cs="Times New Roman"/>
          <w:sz w:val="26"/>
          <w:szCs w:val="26"/>
        </w:rPr>
        <w:t>społeczno</w:t>
      </w:r>
      <w:proofErr w:type="spellEnd"/>
      <w:r w:rsidRPr="00C14B9B">
        <w:rPr>
          <w:rFonts w:ascii="Times New Roman" w:eastAsia="Calibri" w:hAnsi="Times New Roman" w:cs="Times New Roman"/>
          <w:sz w:val="26"/>
          <w:szCs w:val="26"/>
        </w:rPr>
        <w:t xml:space="preserve"> – kulturowej. Dokument Strategii oparto na </w:t>
      </w:r>
      <w:proofErr w:type="spellStart"/>
      <w:r w:rsidRPr="00C14B9B">
        <w:rPr>
          <w:rFonts w:ascii="Times New Roman" w:eastAsia="Calibri" w:hAnsi="Times New Roman" w:cs="Times New Roman"/>
          <w:sz w:val="26"/>
          <w:szCs w:val="26"/>
        </w:rPr>
        <w:t>partycypacyjno</w:t>
      </w:r>
      <w:proofErr w:type="spellEnd"/>
      <w:r w:rsidRPr="00C14B9B">
        <w:rPr>
          <w:rFonts w:ascii="Times New Roman" w:eastAsia="Calibri" w:hAnsi="Times New Roman" w:cs="Times New Roman"/>
          <w:sz w:val="26"/>
          <w:szCs w:val="26"/>
        </w:rPr>
        <w:t xml:space="preserve"> – eksperckim modelu budowy planów strategicznych jednostek samorządu terytorialnego, w pełni oddającym oczekiwania krajowych oraz unijnych instytucji odpowiedzialnych za rozwój terytorialny w Polsce. Strategia zapewnia ciągłość  i trwałość działań władz gminy, niezależnie od zmieniających się uwarunkowań politycznych. W sposób istotny umożliwia efektywne gospodarowanie własnymi zasobami, takimi jak środowisko przyrodnicze, zasoby ludzkie, istniejąca i  rozbudowywana infrastruktura komunalna przy uwzględnieniu dostępnych środków finansowych. W celu urzeczywistnienia zapisów zawartych w wizji miasta oraz efektywnej realizacji misji sformułowano cele strategiczne. </w:t>
      </w:r>
    </w:p>
    <w:p w14:paraId="6AA056CE" w14:textId="2EE11013" w:rsidR="00C14B9B" w:rsidRDefault="00C14B9B" w:rsidP="00C14B9B">
      <w:pPr>
        <w:spacing w:after="0" w:line="271" w:lineRule="auto"/>
        <w:jc w:val="both"/>
        <w:rPr>
          <w:rFonts w:ascii="Times New Roman" w:eastAsia="Calibri" w:hAnsi="Times New Roman" w:cs="Times New Roman"/>
          <w:sz w:val="26"/>
          <w:szCs w:val="26"/>
        </w:rPr>
      </w:pPr>
      <w:r w:rsidRPr="00C14B9B">
        <w:rPr>
          <w:rFonts w:ascii="Times New Roman" w:eastAsia="Calibri" w:hAnsi="Times New Roman" w:cs="Times New Roman"/>
          <w:sz w:val="26"/>
          <w:szCs w:val="26"/>
        </w:rPr>
        <w:t xml:space="preserve">Horyzont czasowy Strategii Rozwoju Miasta Stoczek Łukowski sięga 2020 roku, czego bezpośrednim uzasadnieniem jest przyjęcie okresu obejmującego w całości perspektywę finansową Unii Europejskiej (tj. 2014 – 2020), a także zbieżnego z horyzontem Strategii Rozwoju Województwa Lubelskiego. Opracowanie Strategii na </w:t>
      </w:r>
      <w:r w:rsidRPr="00C14B9B">
        <w:rPr>
          <w:rFonts w:ascii="Times New Roman" w:eastAsia="Calibri" w:hAnsi="Times New Roman" w:cs="Times New Roman"/>
          <w:sz w:val="26"/>
          <w:szCs w:val="26"/>
        </w:rPr>
        <w:lastRenderedPageBreak/>
        <w:t xml:space="preserve">lata 2015 – 2020  (z perspektywą do 2022 r.) zapewnia spójność z perspektywą przyjętą dla nowej Krajowej Strategii Rozwoju Regionalnego. </w:t>
      </w:r>
    </w:p>
    <w:p w14:paraId="75B72808" w14:textId="77777777" w:rsidR="00C14B9B" w:rsidRPr="00C14B9B" w:rsidRDefault="00C14B9B" w:rsidP="00C14B9B">
      <w:pPr>
        <w:spacing w:after="0" w:line="271" w:lineRule="auto"/>
        <w:jc w:val="both"/>
        <w:rPr>
          <w:rFonts w:ascii="Times New Roman" w:eastAsia="Calibri" w:hAnsi="Times New Roman" w:cs="Times New Roman"/>
          <w:sz w:val="26"/>
          <w:szCs w:val="26"/>
        </w:rPr>
      </w:pPr>
      <w:r w:rsidRPr="00C14B9B">
        <w:rPr>
          <w:rFonts w:ascii="Times New Roman" w:eastAsia="Calibri" w:hAnsi="Times New Roman" w:cs="Times New Roman"/>
          <w:sz w:val="26"/>
          <w:szCs w:val="26"/>
        </w:rPr>
        <w:t xml:space="preserve">Zadania zrealizowane w 2019 r. w układzie tabelarycznym oraz wynikającym ze Strategii Rozwoju Miasta: </w:t>
      </w:r>
    </w:p>
    <w:p w14:paraId="0E87BB69" w14:textId="77777777" w:rsidR="00C14B9B" w:rsidRPr="00C14B9B" w:rsidRDefault="00C14B9B" w:rsidP="00C14B9B">
      <w:pPr>
        <w:spacing w:after="0" w:line="271" w:lineRule="auto"/>
        <w:jc w:val="both"/>
        <w:rPr>
          <w:rFonts w:ascii="Times New Roman" w:eastAsia="Calibri" w:hAnsi="Times New Roman" w:cs="Times New Roman"/>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52"/>
        <w:gridCol w:w="1559"/>
        <w:gridCol w:w="1843"/>
        <w:gridCol w:w="1417"/>
        <w:gridCol w:w="1418"/>
      </w:tblGrid>
      <w:tr w:rsidR="00C14B9B" w:rsidRPr="00C14B9B" w14:paraId="2FFDBEE7" w14:textId="77777777" w:rsidTr="00EC6B1C">
        <w:tc>
          <w:tcPr>
            <w:tcW w:w="426" w:type="dxa"/>
          </w:tcPr>
          <w:p w14:paraId="082D7268"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L.p.</w:t>
            </w:r>
          </w:p>
        </w:tc>
        <w:tc>
          <w:tcPr>
            <w:tcW w:w="2552" w:type="dxa"/>
          </w:tcPr>
          <w:p w14:paraId="528AA94A" w14:textId="77777777" w:rsidR="00C14B9B" w:rsidRPr="00C14B9B" w:rsidRDefault="00C14B9B" w:rsidP="00C14B9B">
            <w:pPr>
              <w:autoSpaceDE w:val="0"/>
              <w:autoSpaceDN w:val="0"/>
              <w:adjustRightInd w:val="0"/>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Nazwa Programu/Zadania</w:t>
            </w:r>
          </w:p>
          <w:p w14:paraId="2C8D6DDA"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p>
        </w:tc>
        <w:tc>
          <w:tcPr>
            <w:tcW w:w="1559" w:type="dxa"/>
          </w:tcPr>
          <w:p w14:paraId="48BC023C" w14:textId="1219DC30" w:rsidR="00C14B9B" w:rsidRPr="00C14B9B" w:rsidRDefault="00C14B9B" w:rsidP="00C14B9B">
            <w:pPr>
              <w:autoSpaceDE w:val="0"/>
              <w:autoSpaceDN w:val="0"/>
              <w:adjustRightInd w:val="0"/>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Powiązania z celami strategiczny</w:t>
            </w:r>
            <w:r w:rsidR="00BB7D2F">
              <w:rPr>
                <w:rFonts w:ascii="Times New Roman" w:eastAsia="Times New Roman" w:hAnsi="Times New Roman" w:cs="Times New Roman"/>
                <w:sz w:val="24"/>
                <w:szCs w:val="24"/>
                <w:lang w:eastAsia="pl-PL"/>
              </w:rPr>
              <w:t xml:space="preserve"> -</w:t>
            </w:r>
            <w:r w:rsidRPr="00C14B9B">
              <w:rPr>
                <w:rFonts w:ascii="Times New Roman" w:eastAsia="Times New Roman" w:hAnsi="Times New Roman" w:cs="Times New Roman"/>
                <w:sz w:val="24"/>
                <w:szCs w:val="24"/>
                <w:lang w:eastAsia="pl-PL"/>
              </w:rPr>
              <w:t>mi</w:t>
            </w:r>
          </w:p>
          <w:p w14:paraId="6FAEA0EB"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p>
        </w:tc>
        <w:tc>
          <w:tcPr>
            <w:tcW w:w="1843" w:type="dxa"/>
          </w:tcPr>
          <w:p w14:paraId="19605182" w14:textId="77777777" w:rsidR="00C14B9B" w:rsidRPr="00C14B9B" w:rsidRDefault="00C14B9B" w:rsidP="00C14B9B">
            <w:pPr>
              <w:autoSpaceDE w:val="0"/>
              <w:autoSpaceDN w:val="0"/>
              <w:adjustRightInd w:val="0"/>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Jednostka odpowiedzialna za realizację</w:t>
            </w:r>
          </w:p>
          <w:p w14:paraId="1F239EB4"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p>
        </w:tc>
        <w:tc>
          <w:tcPr>
            <w:tcW w:w="1417" w:type="dxa"/>
          </w:tcPr>
          <w:p w14:paraId="348C14E4" w14:textId="5AE8AC21" w:rsidR="00C14B9B" w:rsidRPr="00C14B9B" w:rsidRDefault="00C14B9B" w:rsidP="00C14B9B">
            <w:pPr>
              <w:autoSpaceDE w:val="0"/>
              <w:autoSpaceDN w:val="0"/>
              <w:adjustRightInd w:val="0"/>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Źródła finansowa</w:t>
            </w:r>
            <w:r w:rsidR="00BB7D2F">
              <w:rPr>
                <w:rFonts w:ascii="Times New Roman" w:eastAsia="Times New Roman" w:hAnsi="Times New Roman" w:cs="Times New Roman"/>
                <w:sz w:val="24"/>
                <w:szCs w:val="24"/>
                <w:lang w:eastAsia="pl-PL"/>
              </w:rPr>
              <w:t xml:space="preserve"> -</w:t>
            </w:r>
            <w:proofErr w:type="spellStart"/>
            <w:r w:rsidRPr="00C14B9B">
              <w:rPr>
                <w:rFonts w:ascii="Times New Roman" w:eastAsia="Times New Roman" w:hAnsi="Times New Roman" w:cs="Times New Roman"/>
                <w:sz w:val="24"/>
                <w:szCs w:val="24"/>
                <w:lang w:eastAsia="pl-PL"/>
              </w:rPr>
              <w:t>nia</w:t>
            </w:r>
            <w:proofErr w:type="spellEnd"/>
          </w:p>
          <w:p w14:paraId="7D0A3CD3"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p>
        </w:tc>
        <w:tc>
          <w:tcPr>
            <w:tcW w:w="1418" w:type="dxa"/>
          </w:tcPr>
          <w:p w14:paraId="0CCC6E3B" w14:textId="77777777" w:rsidR="00C14B9B" w:rsidRPr="00C14B9B" w:rsidRDefault="00C14B9B" w:rsidP="00C14B9B">
            <w:pPr>
              <w:autoSpaceDE w:val="0"/>
              <w:autoSpaceDN w:val="0"/>
              <w:adjustRightInd w:val="0"/>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Okres realizacji</w:t>
            </w:r>
          </w:p>
          <w:p w14:paraId="19AD7F6A"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p>
        </w:tc>
      </w:tr>
      <w:tr w:rsidR="00C14B9B" w:rsidRPr="00C14B9B" w14:paraId="2D082E96" w14:textId="77777777" w:rsidTr="00EC6B1C">
        <w:tc>
          <w:tcPr>
            <w:tcW w:w="9215" w:type="dxa"/>
            <w:gridSpan w:val="6"/>
          </w:tcPr>
          <w:p w14:paraId="34918301" w14:textId="77777777" w:rsidR="00C14B9B" w:rsidRPr="00C14B9B" w:rsidRDefault="00C14B9B" w:rsidP="00C14B9B">
            <w:pPr>
              <w:spacing w:after="0" w:line="240" w:lineRule="auto"/>
              <w:jc w:val="center"/>
              <w:rPr>
                <w:rFonts w:ascii="Times New Roman" w:eastAsia="Times New Roman" w:hAnsi="Times New Roman" w:cs="Times New Roman"/>
                <w:sz w:val="24"/>
                <w:szCs w:val="24"/>
                <w:lang w:eastAsia="pl-PL"/>
              </w:rPr>
            </w:pPr>
          </w:p>
          <w:p w14:paraId="4D5B8418" w14:textId="77777777" w:rsidR="00C14B9B" w:rsidRPr="00C14B9B" w:rsidRDefault="00C14B9B" w:rsidP="00C14B9B">
            <w:pPr>
              <w:spacing w:after="0" w:line="240" w:lineRule="auto"/>
              <w:jc w:val="center"/>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Obszar 2</w:t>
            </w:r>
          </w:p>
          <w:p w14:paraId="4AE7788A" w14:textId="77777777" w:rsidR="00C14B9B" w:rsidRPr="00C14B9B" w:rsidRDefault="00C14B9B" w:rsidP="00C14B9B">
            <w:pPr>
              <w:spacing w:after="0" w:line="240" w:lineRule="auto"/>
              <w:jc w:val="center"/>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POPRAWA STANU ŚRODOWISKA NATURALNEGO I ŁADU PRZESTRZENNEGO</w:t>
            </w:r>
          </w:p>
        </w:tc>
      </w:tr>
      <w:tr w:rsidR="00C14B9B" w:rsidRPr="00C14B9B" w14:paraId="08F7A4F1" w14:textId="77777777" w:rsidTr="00EC6B1C">
        <w:tc>
          <w:tcPr>
            <w:tcW w:w="9215" w:type="dxa"/>
            <w:gridSpan w:val="6"/>
          </w:tcPr>
          <w:p w14:paraId="2DEFEBE9" w14:textId="77777777" w:rsidR="00C14B9B" w:rsidRPr="00C14B9B" w:rsidRDefault="00C14B9B" w:rsidP="00C14B9B">
            <w:pPr>
              <w:spacing w:after="0" w:line="240" w:lineRule="auto"/>
              <w:jc w:val="center"/>
              <w:rPr>
                <w:rFonts w:ascii="Times New Roman" w:eastAsia="Times New Roman" w:hAnsi="Times New Roman" w:cs="Times New Roman"/>
                <w:sz w:val="24"/>
                <w:szCs w:val="24"/>
                <w:lang w:eastAsia="pl-PL"/>
              </w:rPr>
            </w:pPr>
          </w:p>
          <w:p w14:paraId="683A250E" w14:textId="77777777" w:rsidR="00C14B9B" w:rsidRPr="00C14B9B" w:rsidRDefault="00C14B9B" w:rsidP="00C14B9B">
            <w:pPr>
              <w:spacing w:after="0" w:line="240" w:lineRule="auto"/>
              <w:jc w:val="center"/>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ESTETYZACJA TERENÓW MIASTA</w:t>
            </w:r>
          </w:p>
          <w:p w14:paraId="19AC7B01" w14:textId="77777777" w:rsidR="00C14B9B" w:rsidRPr="00C14B9B" w:rsidRDefault="00C14B9B" w:rsidP="00C14B9B">
            <w:pPr>
              <w:spacing w:after="0" w:line="240" w:lineRule="auto"/>
              <w:jc w:val="center"/>
              <w:rPr>
                <w:rFonts w:ascii="Times New Roman" w:eastAsia="Times New Roman" w:hAnsi="Times New Roman" w:cs="Times New Roman"/>
                <w:sz w:val="24"/>
                <w:szCs w:val="24"/>
                <w:lang w:eastAsia="pl-PL"/>
              </w:rPr>
            </w:pPr>
          </w:p>
        </w:tc>
      </w:tr>
      <w:tr w:rsidR="00C14B9B" w:rsidRPr="00C14B9B" w14:paraId="66445037" w14:textId="77777777" w:rsidTr="00EC6B1C">
        <w:tc>
          <w:tcPr>
            <w:tcW w:w="426" w:type="dxa"/>
          </w:tcPr>
          <w:p w14:paraId="1F7F6148"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1.</w:t>
            </w:r>
          </w:p>
        </w:tc>
        <w:tc>
          <w:tcPr>
            <w:tcW w:w="2552" w:type="dxa"/>
          </w:tcPr>
          <w:p w14:paraId="74C3D5AE" w14:textId="1ABE5EDF" w:rsidR="00C14B9B" w:rsidRPr="00C14B9B" w:rsidRDefault="00C14B9B" w:rsidP="00C14B9B">
            <w:pPr>
              <w:snapToGrid w:val="0"/>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 xml:space="preserve">Monitoring miejsc niebezpiecznych </w:t>
            </w:r>
            <w:r w:rsidR="00BB7D2F">
              <w:rPr>
                <w:rFonts w:ascii="Times New Roman" w:eastAsia="Times New Roman" w:hAnsi="Times New Roman" w:cs="Times New Roman"/>
                <w:sz w:val="24"/>
                <w:szCs w:val="24"/>
                <w:lang w:eastAsia="pl-PL"/>
              </w:rPr>
              <w:t xml:space="preserve">            </w:t>
            </w:r>
            <w:r w:rsidRPr="00C14B9B">
              <w:rPr>
                <w:rFonts w:ascii="Times New Roman" w:eastAsia="Times New Roman" w:hAnsi="Times New Roman" w:cs="Times New Roman"/>
                <w:sz w:val="24"/>
                <w:szCs w:val="24"/>
                <w:lang w:eastAsia="pl-PL"/>
              </w:rPr>
              <w:t>i narażonych na dewastację</w:t>
            </w:r>
          </w:p>
          <w:p w14:paraId="17E95BD7" w14:textId="77777777" w:rsidR="00C14B9B" w:rsidRPr="00C14B9B" w:rsidRDefault="00C14B9B" w:rsidP="00C14B9B">
            <w:pPr>
              <w:snapToGrid w:val="0"/>
              <w:spacing w:after="0" w:line="240" w:lineRule="auto"/>
              <w:rPr>
                <w:rFonts w:ascii="Times New Roman" w:eastAsia="Times New Roman" w:hAnsi="Times New Roman" w:cs="Times New Roman"/>
                <w:sz w:val="24"/>
                <w:szCs w:val="24"/>
                <w:lang w:eastAsia="pl-PL"/>
              </w:rPr>
            </w:pPr>
          </w:p>
        </w:tc>
        <w:tc>
          <w:tcPr>
            <w:tcW w:w="1559" w:type="dxa"/>
          </w:tcPr>
          <w:p w14:paraId="6E7502AC"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p>
          <w:p w14:paraId="19F469D6"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p>
          <w:p w14:paraId="508CF934"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p>
        </w:tc>
        <w:tc>
          <w:tcPr>
            <w:tcW w:w="1843" w:type="dxa"/>
          </w:tcPr>
          <w:p w14:paraId="4B411E26"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Miasto Stoczek Łukowski</w:t>
            </w:r>
          </w:p>
        </w:tc>
        <w:tc>
          <w:tcPr>
            <w:tcW w:w="1417" w:type="dxa"/>
          </w:tcPr>
          <w:p w14:paraId="1C2E84FA" w14:textId="04C120AB"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Środki własne gminy</w:t>
            </w:r>
          </w:p>
        </w:tc>
        <w:tc>
          <w:tcPr>
            <w:tcW w:w="1418" w:type="dxa"/>
          </w:tcPr>
          <w:p w14:paraId="3FB0373F"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2019</w:t>
            </w:r>
          </w:p>
        </w:tc>
      </w:tr>
      <w:tr w:rsidR="00C14B9B" w:rsidRPr="00C14B9B" w14:paraId="2A05C49F" w14:textId="77777777" w:rsidTr="00EC6B1C">
        <w:tc>
          <w:tcPr>
            <w:tcW w:w="9215" w:type="dxa"/>
            <w:gridSpan w:val="6"/>
          </w:tcPr>
          <w:p w14:paraId="65C63022" w14:textId="77777777" w:rsidR="00C14B9B" w:rsidRPr="00C14B9B" w:rsidRDefault="00C14B9B" w:rsidP="00C14B9B">
            <w:pPr>
              <w:spacing w:after="0" w:line="240" w:lineRule="auto"/>
              <w:jc w:val="center"/>
              <w:rPr>
                <w:rFonts w:ascii="Times New Roman" w:eastAsia="Times New Roman" w:hAnsi="Times New Roman" w:cs="Times New Roman"/>
                <w:sz w:val="24"/>
                <w:szCs w:val="24"/>
                <w:lang w:eastAsia="pl-PL"/>
              </w:rPr>
            </w:pPr>
          </w:p>
          <w:p w14:paraId="7F31869A" w14:textId="77777777" w:rsidR="00C14B9B" w:rsidRPr="00C14B9B" w:rsidRDefault="00C14B9B" w:rsidP="00C14B9B">
            <w:pPr>
              <w:spacing w:after="0" w:line="240" w:lineRule="auto"/>
              <w:jc w:val="center"/>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ROZBUDOWA INFRASTRUKTURY SŁUŻĄCYCH OCHRONIE ŚRODOWISKA</w:t>
            </w:r>
          </w:p>
        </w:tc>
      </w:tr>
      <w:tr w:rsidR="00C14B9B" w:rsidRPr="00C14B9B" w14:paraId="781EE5E4" w14:textId="77777777" w:rsidTr="00EC6B1C">
        <w:trPr>
          <w:trHeight w:val="185"/>
        </w:trPr>
        <w:tc>
          <w:tcPr>
            <w:tcW w:w="426" w:type="dxa"/>
          </w:tcPr>
          <w:p w14:paraId="3A54D936"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1.</w:t>
            </w:r>
          </w:p>
        </w:tc>
        <w:tc>
          <w:tcPr>
            <w:tcW w:w="2552" w:type="dxa"/>
          </w:tcPr>
          <w:p w14:paraId="641DB11A" w14:textId="77777777" w:rsidR="00C14B9B" w:rsidRPr="00C14B9B" w:rsidRDefault="00C14B9B" w:rsidP="00C14B9B">
            <w:pPr>
              <w:snapToGrid w:val="0"/>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Wymiana oświetlenia ulicznego na energooszczędne</w:t>
            </w:r>
          </w:p>
        </w:tc>
        <w:tc>
          <w:tcPr>
            <w:tcW w:w="1559" w:type="dxa"/>
          </w:tcPr>
          <w:p w14:paraId="62200D08"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p>
        </w:tc>
        <w:tc>
          <w:tcPr>
            <w:tcW w:w="1843" w:type="dxa"/>
          </w:tcPr>
          <w:p w14:paraId="02A0DCE7"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Stoczek Łukowski</w:t>
            </w:r>
          </w:p>
        </w:tc>
        <w:tc>
          <w:tcPr>
            <w:tcW w:w="1417" w:type="dxa"/>
          </w:tcPr>
          <w:p w14:paraId="70473A18" w14:textId="144A526D"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 xml:space="preserve">Środki własne gminy </w:t>
            </w:r>
          </w:p>
          <w:p w14:paraId="778CA30E"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p>
        </w:tc>
        <w:tc>
          <w:tcPr>
            <w:tcW w:w="1418" w:type="dxa"/>
          </w:tcPr>
          <w:p w14:paraId="69583610"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2019</w:t>
            </w:r>
          </w:p>
        </w:tc>
      </w:tr>
      <w:tr w:rsidR="00C14B9B" w:rsidRPr="00C14B9B" w14:paraId="38137851" w14:textId="77777777" w:rsidTr="00EC6B1C">
        <w:trPr>
          <w:trHeight w:val="567"/>
        </w:trPr>
        <w:tc>
          <w:tcPr>
            <w:tcW w:w="426" w:type="dxa"/>
          </w:tcPr>
          <w:p w14:paraId="5466531D"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2.</w:t>
            </w:r>
          </w:p>
        </w:tc>
        <w:tc>
          <w:tcPr>
            <w:tcW w:w="2552" w:type="dxa"/>
          </w:tcPr>
          <w:p w14:paraId="748F5FF7" w14:textId="77777777" w:rsidR="00C14B9B" w:rsidRPr="00C14B9B" w:rsidRDefault="00C14B9B" w:rsidP="00C14B9B">
            <w:pPr>
              <w:snapToGrid w:val="0"/>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Wspieranie i realizacja programów niskoemisyjnych</w:t>
            </w:r>
          </w:p>
        </w:tc>
        <w:tc>
          <w:tcPr>
            <w:tcW w:w="1559" w:type="dxa"/>
          </w:tcPr>
          <w:p w14:paraId="3B617E2B" w14:textId="5168585C"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RPO WL Oś Priorytetowa 4 Energia przyjazna środowisku, Działania 4.1 Wsparcie wykorzystania OZE RPO WL</w:t>
            </w:r>
          </w:p>
          <w:p w14:paraId="2631FFC7"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p>
          <w:p w14:paraId="672E4C0F"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p>
        </w:tc>
        <w:tc>
          <w:tcPr>
            <w:tcW w:w="1843" w:type="dxa"/>
          </w:tcPr>
          <w:p w14:paraId="7628C253"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Miasto Stoczek Łukowski</w:t>
            </w:r>
          </w:p>
        </w:tc>
        <w:tc>
          <w:tcPr>
            <w:tcW w:w="1417" w:type="dxa"/>
          </w:tcPr>
          <w:p w14:paraId="14B3D30E"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Środki własne gminy</w:t>
            </w:r>
          </w:p>
          <w:p w14:paraId="51B47EF3"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p>
        </w:tc>
        <w:tc>
          <w:tcPr>
            <w:tcW w:w="1418" w:type="dxa"/>
          </w:tcPr>
          <w:p w14:paraId="14771954"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2015-2020</w:t>
            </w:r>
          </w:p>
        </w:tc>
      </w:tr>
      <w:tr w:rsidR="00C14B9B" w:rsidRPr="00C14B9B" w14:paraId="1EE06B19" w14:textId="77777777" w:rsidTr="00EC6B1C">
        <w:tc>
          <w:tcPr>
            <w:tcW w:w="9215" w:type="dxa"/>
            <w:gridSpan w:val="6"/>
          </w:tcPr>
          <w:p w14:paraId="5DFB9C3B" w14:textId="77777777" w:rsidR="00C14B9B" w:rsidRPr="00C14B9B" w:rsidRDefault="00C14B9B" w:rsidP="00C14B9B">
            <w:pPr>
              <w:spacing w:after="0" w:line="240" w:lineRule="auto"/>
              <w:jc w:val="center"/>
              <w:rPr>
                <w:rFonts w:ascii="Times New Roman" w:eastAsia="Times New Roman" w:hAnsi="Times New Roman" w:cs="Times New Roman"/>
                <w:sz w:val="24"/>
                <w:szCs w:val="24"/>
                <w:lang w:eastAsia="pl-PL"/>
              </w:rPr>
            </w:pPr>
          </w:p>
          <w:p w14:paraId="18A5775A" w14:textId="77777777" w:rsidR="00C14B9B" w:rsidRPr="00C14B9B" w:rsidRDefault="00C14B9B" w:rsidP="00C14B9B">
            <w:pPr>
              <w:spacing w:after="0" w:line="240" w:lineRule="auto"/>
              <w:jc w:val="center"/>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ZWIĘKSZENIE ŁADU PRZESTRZENNEGO W MIEŚCIE I DBAŁOŚCI O ŚRODOWISKO NATURALNE</w:t>
            </w:r>
          </w:p>
        </w:tc>
      </w:tr>
      <w:tr w:rsidR="00C14B9B" w:rsidRPr="00C14B9B" w14:paraId="4DA7A64D" w14:textId="77777777" w:rsidTr="00EC6B1C">
        <w:tc>
          <w:tcPr>
            <w:tcW w:w="426" w:type="dxa"/>
          </w:tcPr>
          <w:p w14:paraId="227968CA"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1</w:t>
            </w:r>
          </w:p>
        </w:tc>
        <w:tc>
          <w:tcPr>
            <w:tcW w:w="2552" w:type="dxa"/>
          </w:tcPr>
          <w:p w14:paraId="26B5C488" w14:textId="77777777" w:rsidR="00C14B9B" w:rsidRPr="00C14B9B" w:rsidRDefault="00C14B9B" w:rsidP="00C14B9B">
            <w:pPr>
              <w:snapToGrid w:val="0"/>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 xml:space="preserve">Przebudowa i remont  budynku przedszkola oraz zagospodarowanie terenu </w:t>
            </w:r>
          </w:p>
        </w:tc>
        <w:tc>
          <w:tcPr>
            <w:tcW w:w="1559" w:type="dxa"/>
          </w:tcPr>
          <w:p w14:paraId="26416342"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 xml:space="preserve">RPO  WL na lata 2014-2020 </w:t>
            </w:r>
          </w:p>
          <w:p w14:paraId="3589AA40" w14:textId="42208BAF"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 xml:space="preserve">Oś Priorytetowa 12- Edukacja, </w:t>
            </w:r>
            <w:r w:rsidRPr="00C14B9B">
              <w:rPr>
                <w:rFonts w:ascii="Times New Roman" w:eastAsia="Times New Roman" w:hAnsi="Times New Roman" w:cs="Times New Roman"/>
                <w:sz w:val="24"/>
                <w:szCs w:val="24"/>
                <w:lang w:eastAsia="pl-PL"/>
              </w:rPr>
              <w:lastRenderedPageBreak/>
              <w:t>kwalifikacje</w:t>
            </w:r>
            <w:r w:rsidR="00BB7D2F">
              <w:rPr>
                <w:rFonts w:ascii="Times New Roman" w:eastAsia="Times New Roman" w:hAnsi="Times New Roman" w:cs="Times New Roman"/>
                <w:sz w:val="24"/>
                <w:szCs w:val="24"/>
                <w:lang w:eastAsia="pl-PL"/>
              </w:rPr>
              <w:t xml:space="preserve"> </w:t>
            </w:r>
            <w:r w:rsidRPr="00C14B9B">
              <w:rPr>
                <w:rFonts w:ascii="Times New Roman" w:eastAsia="Times New Roman" w:hAnsi="Times New Roman" w:cs="Times New Roman"/>
                <w:sz w:val="24"/>
                <w:szCs w:val="24"/>
                <w:lang w:eastAsia="pl-PL"/>
              </w:rPr>
              <w:t xml:space="preserve">i kompetencje </w:t>
            </w:r>
          </w:p>
          <w:p w14:paraId="7D5539D4"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Działanie 12.1. Edukacja przedszkolna</w:t>
            </w:r>
          </w:p>
          <w:p w14:paraId="49987F63"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 xml:space="preserve">Oś 5 – Efektywność energetyczna i gospodarka niskoemisyjna </w:t>
            </w:r>
          </w:p>
          <w:p w14:paraId="7A5BDF17"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Działania 5.2 Efektywność energetyczna sektora publicznego</w:t>
            </w:r>
          </w:p>
          <w:p w14:paraId="318A654D"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p>
        </w:tc>
        <w:tc>
          <w:tcPr>
            <w:tcW w:w="1843" w:type="dxa"/>
          </w:tcPr>
          <w:p w14:paraId="255CFCD6" w14:textId="1A6C5926"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lastRenderedPageBreak/>
              <w:t>Miasto Stoczek Łukowski</w:t>
            </w:r>
          </w:p>
        </w:tc>
        <w:tc>
          <w:tcPr>
            <w:tcW w:w="1417" w:type="dxa"/>
          </w:tcPr>
          <w:p w14:paraId="7B5C6A9E"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 xml:space="preserve">Środki własne gminy, </w:t>
            </w:r>
          </w:p>
          <w:p w14:paraId="2373172D" w14:textId="49A4C6B8"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RPO WL</w:t>
            </w:r>
          </w:p>
        </w:tc>
        <w:tc>
          <w:tcPr>
            <w:tcW w:w="1418" w:type="dxa"/>
          </w:tcPr>
          <w:p w14:paraId="114CE2DB"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2019</w:t>
            </w:r>
          </w:p>
        </w:tc>
      </w:tr>
    </w:tbl>
    <w:p w14:paraId="33A3C166" w14:textId="77777777" w:rsidR="00C14B9B" w:rsidRPr="00C14B9B" w:rsidRDefault="00C14B9B" w:rsidP="00C14B9B">
      <w:pPr>
        <w:spacing w:after="0" w:line="240" w:lineRule="auto"/>
        <w:rPr>
          <w:rFonts w:ascii="Times New Roman" w:eastAsia="Calibri" w:hAnsi="Times New Roman" w:cs="Times New Roman"/>
          <w:sz w:val="24"/>
          <w:szCs w:val="24"/>
        </w:rPr>
      </w:pPr>
    </w:p>
    <w:p w14:paraId="2C3F2F56" w14:textId="77777777" w:rsidR="00C14B9B" w:rsidRPr="00C14B9B" w:rsidRDefault="00C14B9B" w:rsidP="00C14B9B">
      <w:pPr>
        <w:spacing w:after="0" w:line="240" w:lineRule="auto"/>
        <w:rPr>
          <w:rFonts w:ascii="Times New Roman" w:eastAsia="Calibri" w:hAnsi="Times New Roman" w:cs="Times New Roman"/>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52"/>
        <w:gridCol w:w="1559"/>
        <w:gridCol w:w="1843"/>
        <w:gridCol w:w="1446"/>
        <w:gridCol w:w="1389"/>
      </w:tblGrid>
      <w:tr w:rsidR="00C14B9B" w:rsidRPr="00C14B9B" w14:paraId="4A20D5A5" w14:textId="77777777" w:rsidTr="00BB7D2F">
        <w:tc>
          <w:tcPr>
            <w:tcW w:w="426" w:type="dxa"/>
          </w:tcPr>
          <w:p w14:paraId="0F07C273"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L.p.</w:t>
            </w:r>
          </w:p>
        </w:tc>
        <w:tc>
          <w:tcPr>
            <w:tcW w:w="2552" w:type="dxa"/>
          </w:tcPr>
          <w:p w14:paraId="37BB5ED7" w14:textId="77777777" w:rsidR="00C14B9B" w:rsidRPr="00C14B9B" w:rsidRDefault="00C14B9B" w:rsidP="00C14B9B">
            <w:pPr>
              <w:autoSpaceDE w:val="0"/>
              <w:autoSpaceDN w:val="0"/>
              <w:adjustRightInd w:val="0"/>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Nazwa Programu/Zadania</w:t>
            </w:r>
          </w:p>
          <w:p w14:paraId="2A322643"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p>
        </w:tc>
        <w:tc>
          <w:tcPr>
            <w:tcW w:w="1559" w:type="dxa"/>
          </w:tcPr>
          <w:p w14:paraId="60F2AF1B" w14:textId="5D4DE9F0" w:rsidR="00C14B9B" w:rsidRPr="00C14B9B" w:rsidRDefault="00C14B9B" w:rsidP="00C14B9B">
            <w:pPr>
              <w:autoSpaceDE w:val="0"/>
              <w:autoSpaceDN w:val="0"/>
              <w:adjustRightInd w:val="0"/>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 xml:space="preserve">Powiązania </w:t>
            </w:r>
            <w:r w:rsidR="00BB7D2F">
              <w:rPr>
                <w:rFonts w:ascii="Times New Roman" w:eastAsia="Times New Roman" w:hAnsi="Times New Roman" w:cs="Times New Roman"/>
                <w:sz w:val="24"/>
                <w:szCs w:val="24"/>
                <w:lang w:eastAsia="pl-PL"/>
              </w:rPr>
              <w:t xml:space="preserve">           </w:t>
            </w:r>
            <w:r w:rsidRPr="00C14B9B">
              <w:rPr>
                <w:rFonts w:ascii="Times New Roman" w:eastAsia="Times New Roman" w:hAnsi="Times New Roman" w:cs="Times New Roman"/>
                <w:sz w:val="24"/>
                <w:szCs w:val="24"/>
                <w:lang w:eastAsia="pl-PL"/>
              </w:rPr>
              <w:t>z celami strategicznymi</w:t>
            </w:r>
          </w:p>
          <w:p w14:paraId="593485AF"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p>
        </w:tc>
        <w:tc>
          <w:tcPr>
            <w:tcW w:w="1843" w:type="dxa"/>
          </w:tcPr>
          <w:p w14:paraId="4EF97379" w14:textId="77777777" w:rsidR="00C14B9B" w:rsidRPr="00C14B9B" w:rsidRDefault="00C14B9B" w:rsidP="00C14B9B">
            <w:pPr>
              <w:autoSpaceDE w:val="0"/>
              <w:autoSpaceDN w:val="0"/>
              <w:adjustRightInd w:val="0"/>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Jednostka odpowiedzialna za realizację</w:t>
            </w:r>
          </w:p>
          <w:p w14:paraId="52CFCE2F"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p>
        </w:tc>
        <w:tc>
          <w:tcPr>
            <w:tcW w:w="1446" w:type="dxa"/>
          </w:tcPr>
          <w:p w14:paraId="0925CA21" w14:textId="0D5C829C" w:rsidR="00C14B9B" w:rsidRPr="00C14B9B" w:rsidRDefault="00C14B9B" w:rsidP="00C14B9B">
            <w:pPr>
              <w:autoSpaceDE w:val="0"/>
              <w:autoSpaceDN w:val="0"/>
              <w:adjustRightInd w:val="0"/>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Źródła finansowa</w:t>
            </w:r>
            <w:r w:rsidR="00BB7D2F">
              <w:rPr>
                <w:rFonts w:ascii="Times New Roman" w:eastAsia="Times New Roman" w:hAnsi="Times New Roman" w:cs="Times New Roman"/>
                <w:sz w:val="24"/>
                <w:szCs w:val="24"/>
                <w:lang w:eastAsia="pl-PL"/>
              </w:rPr>
              <w:t xml:space="preserve"> -</w:t>
            </w:r>
            <w:proofErr w:type="spellStart"/>
            <w:r w:rsidRPr="00C14B9B">
              <w:rPr>
                <w:rFonts w:ascii="Times New Roman" w:eastAsia="Times New Roman" w:hAnsi="Times New Roman" w:cs="Times New Roman"/>
                <w:sz w:val="24"/>
                <w:szCs w:val="24"/>
                <w:lang w:eastAsia="pl-PL"/>
              </w:rPr>
              <w:t>nia</w:t>
            </w:r>
            <w:proofErr w:type="spellEnd"/>
          </w:p>
          <w:p w14:paraId="09C7FA6E"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p>
        </w:tc>
        <w:tc>
          <w:tcPr>
            <w:tcW w:w="1389" w:type="dxa"/>
          </w:tcPr>
          <w:p w14:paraId="57DF0867" w14:textId="77777777" w:rsidR="00C14B9B" w:rsidRPr="00C14B9B" w:rsidRDefault="00C14B9B" w:rsidP="00C14B9B">
            <w:pPr>
              <w:autoSpaceDE w:val="0"/>
              <w:autoSpaceDN w:val="0"/>
              <w:adjustRightInd w:val="0"/>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Okres realizacji</w:t>
            </w:r>
          </w:p>
          <w:p w14:paraId="22524B56"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p>
        </w:tc>
      </w:tr>
      <w:tr w:rsidR="00C14B9B" w:rsidRPr="00C14B9B" w14:paraId="3324D7FE" w14:textId="77777777" w:rsidTr="00EC6B1C">
        <w:tc>
          <w:tcPr>
            <w:tcW w:w="9215" w:type="dxa"/>
            <w:gridSpan w:val="6"/>
          </w:tcPr>
          <w:p w14:paraId="68B0E5A5" w14:textId="77777777" w:rsidR="00C14B9B" w:rsidRPr="00C14B9B" w:rsidRDefault="00C14B9B" w:rsidP="00C14B9B">
            <w:pPr>
              <w:spacing w:after="0" w:line="240" w:lineRule="auto"/>
              <w:jc w:val="center"/>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Obszar 3</w:t>
            </w:r>
          </w:p>
          <w:p w14:paraId="6566C873" w14:textId="77777777" w:rsidR="00C14B9B" w:rsidRPr="00C14B9B" w:rsidRDefault="00C14B9B" w:rsidP="00C14B9B">
            <w:pPr>
              <w:spacing w:after="0" w:line="240" w:lineRule="auto"/>
              <w:jc w:val="center"/>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POPRAWA STANU INFRASTRUKTURY TECHNICZNEJ I POPRAWA UKŁADU KOMUNIKACYJNEGO</w:t>
            </w:r>
          </w:p>
        </w:tc>
      </w:tr>
      <w:tr w:rsidR="00C14B9B" w:rsidRPr="00C14B9B" w14:paraId="4D5EAD71" w14:textId="77777777" w:rsidTr="00EC6B1C">
        <w:tc>
          <w:tcPr>
            <w:tcW w:w="9215" w:type="dxa"/>
            <w:gridSpan w:val="6"/>
          </w:tcPr>
          <w:p w14:paraId="277EFA8D" w14:textId="77777777" w:rsidR="00C14B9B" w:rsidRPr="00C14B9B" w:rsidRDefault="00C14B9B" w:rsidP="00C14B9B">
            <w:pPr>
              <w:spacing w:after="0" w:line="240" w:lineRule="auto"/>
              <w:jc w:val="center"/>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PODNIESIENIE JAKOŚCI STANU DRÓG I POPRAWA UKŁADU KOMUNIKACYJNEGO</w:t>
            </w:r>
          </w:p>
        </w:tc>
      </w:tr>
      <w:tr w:rsidR="00C14B9B" w:rsidRPr="00C14B9B" w14:paraId="5027E22B" w14:textId="77777777" w:rsidTr="00BB7D2F">
        <w:tc>
          <w:tcPr>
            <w:tcW w:w="426" w:type="dxa"/>
          </w:tcPr>
          <w:p w14:paraId="4430A70F"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1</w:t>
            </w:r>
          </w:p>
        </w:tc>
        <w:tc>
          <w:tcPr>
            <w:tcW w:w="2552" w:type="dxa"/>
          </w:tcPr>
          <w:p w14:paraId="1985D094" w14:textId="77777777" w:rsidR="00C14B9B" w:rsidRPr="00C14B9B" w:rsidRDefault="00C14B9B" w:rsidP="00C14B9B">
            <w:pPr>
              <w:snapToGrid w:val="0"/>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 xml:space="preserve">Przebudowa i budowa ulicy Kolejowej </w:t>
            </w:r>
          </w:p>
        </w:tc>
        <w:tc>
          <w:tcPr>
            <w:tcW w:w="1559" w:type="dxa"/>
          </w:tcPr>
          <w:p w14:paraId="3D9F8758"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p>
        </w:tc>
        <w:tc>
          <w:tcPr>
            <w:tcW w:w="1843" w:type="dxa"/>
          </w:tcPr>
          <w:p w14:paraId="2C18230C"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Miasto Stoczek Łukowski</w:t>
            </w:r>
          </w:p>
        </w:tc>
        <w:tc>
          <w:tcPr>
            <w:tcW w:w="1446" w:type="dxa"/>
          </w:tcPr>
          <w:p w14:paraId="3505424D"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 xml:space="preserve">Środki własne gminy, </w:t>
            </w:r>
          </w:p>
        </w:tc>
        <w:tc>
          <w:tcPr>
            <w:tcW w:w="1389" w:type="dxa"/>
          </w:tcPr>
          <w:p w14:paraId="25CD4DA1"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2019</w:t>
            </w:r>
          </w:p>
        </w:tc>
      </w:tr>
      <w:tr w:rsidR="00C14B9B" w:rsidRPr="00C14B9B" w14:paraId="3A485FE8" w14:textId="77777777" w:rsidTr="00BB7D2F">
        <w:tc>
          <w:tcPr>
            <w:tcW w:w="426" w:type="dxa"/>
          </w:tcPr>
          <w:p w14:paraId="251C6CCE"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2</w:t>
            </w:r>
          </w:p>
        </w:tc>
        <w:tc>
          <w:tcPr>
            <w:tcW w:w="2552" w:type="dxa"/>
          </w:tcPr>
          <w:p w14:paraId="4E86E4DD" w14:textId="77777777" w:rsidR="00C14B9B" w:rsidRPr="00C14B9B" w:rsidRDefault="00C14B9B" w:rsidP="00C14B9B">
            <w:pPr>
              <w:snapToGrid w:val="0"/>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 xml:space="preserve">Budowa ulicy Stodolnej  </w:t>
            </w:r>
          </w:p>
        </w:tc>
        <w:tc>
          <w:tcPr>
            <w:tcW w:w="1559" w:type="dxa"/>
          </w:tcPr>
          <w:p w14:paraId="2806DDCF"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p>
        </w:tc>
        <w:tc>
          <w:tcPr>
            <w:tcW w:w="1843" w:type="dxa"/>
          </w:tcPr>
          <w:p w14:paraId="2A781AC7"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Miasto Stoczek Łukowski</w:t>
            </w:r>
          </w:p>
        </w:tc>
        <w:tc>
          <w:tcPr>
            <w:tcW w:w="1446" w:type="dxa"/>
          </w:tcPr>
          <w:p w14:paraId="5CA81032"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Środki własne gminy, FDS,</w:t>
            </w:r>
          </w:p>
        </w:tc>
        <w:tc>
          <w:tcPr>
            <w:tcW w:w="1389" w:type="dxa"/>
          </w:tcPr>
          <w:p w14:paraId="36822814"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2019</w:t>
            </w:r>
          </w:p>
        </w:tc>
      </w:tr>
      <w:tr w:rsidR="00C14B9B" w:rsidRPr="00C14B9B" w14:paraId="275CAADA" w14:textId="77777777" w:rsidTr="00BB7D2F">
        <w:tc>
          <w:tcPr>
            <w:tcW w:w="426" w:type="dxa"/>
          </w:tcPr>
          <w:p w14:paraId="05941C8E"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3</w:t>
            </w:r>
          </w:p>
        </w:tc>
        <w:tc>
          <w:tcPr>
            <w:tcW w:w="2552" w:type="dxa"/>
          </w:tcPr>
          <w:p w14:paraId="1E181BD3" w14:textId="77777777" w:rsidR="00C14B9B" w:rsidRPr="00C14B9B" w:rsidRDefault="00C14B9B" w:rsidP="00C14B9B">
            <w:pPr>
              <w:snapToGrid w:val="0"/>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 xml:space="preserve">Przebudowa ulicy Aleksandra Świętochowskiego  </w:t>
            </w:r>
          </w:p>
        </w:tc>
        <w:tc>
          <w:tcPr>
            <w:tcW w:w="1559" w:type="dxa"/>
          </w:tcPr>
          <w:p w14:paraId="1DF035E3"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p>
        </w:tc>
        <w:tc>
          <w:tcPr>
            <w:tcW w:w="1843" w:type="dxa"/>
          </w:tcPr>
          <w:p w14:paraId="234FFCD7"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Miasto Stoczek Łukowski</w:t>
            </w:r>
          </w:p>
        </w:tc>
        <w:tc>
          <w:tcPr>
            <w:tcW w:w="1446" w:type="dxa"/>
          </w:tcPr>
          <w:p w14:paraId="4EA3807F"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Środki własne gminy, FDS</w:t>
            </w:r>
          </w:p>
        </w:tc>
        <w:tc>
          <w:tcPr>
            <w:tcW w:w="1389" w:type="dxa"/>
          </w:tcPr>
          <w:p w14:paraId="71857169"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2019</w:t>
            </w:r>
          </w:p>
        </w:tc>
      </w:tr>
      <w:tr w:rsidR="00C14B9B" w:rsidRPr="00C14B9B" w14:paraId="4E433D01" w14:textId="77777777" w:rsidTr="00BB7D2F">
        <w:tc>
          <w:tcPr>
            <w:tcW w:w="426" w:type="dxa"/>
          </w:tcPr>
          <w:p w14:paraId="291341A4"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4</w:t>
            </w:r>
          </w:p>
        </w:tc>
        <w:tc>
          <w:tcPr>
            <w:tcW w:w="2552" w:type="dxa"/>
          </w:tcPr>
          <w:p w14:paraId="62C9FF40" w14:textId="77777777" w:rsidR="00C14B9B" w:rsidRPr="00C14B9B" w:rsidRDefault="00C14B9B" w:rsidP="00C14B9B">
            <w:pPr>
              <w:snapToGrid w:val="0"/>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 xml:space="preserve">Budowa ulicy Wiśniowej </w:t>
            </w:r>
          </w:p>
        </w:tc>
        <w:tc>
          <w:tcPr>
            <w:tcW w:w="1559" w:type="dxa"/>
          </w:tcPr>
          <w:p w14:paraId="7A522FCF"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p>
        </w:tc>
        <w:tc>
          <w:tcPr>
            <w:tcW w:w="1843" w:type="dxa"/>
          </w:tcPr>
          <w:p w14:paraId="3E01182D"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Miasto Stoczek Łukowski</w:t>
            </w:r>
          </w:p>
        </w:tc>
        <w:tc>
          <w:tcPr>
            <w:tcW w:w="1446" w:type="dxa"/>
          </w:tcPr>
          <w:p w14:paraId="4B09597A"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Środki własne gminy, FDS</w:t>
            </w:r>
          </w:p>
        </w:tc>
        <w:tc>
          <w:tcPr>
            <w:tcW w:w="1389" w:type="dxa"/>
          </w:tcPr>
          <w:p w14:paraId="40BA8313"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2019</w:t>
            </w:r>
          </w:p>
        </w:tc>
      </w:tr>
      <w:tr w:rsidR="00C14B9B" w:rsidRPr="00C14B9B" w14:paraId="72AD115C" w14:textId="77777777" w:rsidTr="00BB7D2F">
        <w:tc>
          <w:tcPr>
            <w:tcW w:w="426" w:type="dxa"/>
          </w:tcPr>
          <w:p w14:paraId="048825AF"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5</w:t>
            </w:r>
          </w:p>
        </w:tc>
        <w:tc>
          <w:tcPr>
            <w:tcW w:w="2552" w:type="dxa"/>
          </w:tcPr>
          <w:p w14:paraId="761A67A3" w14:textId="77777777" w:rsidR="00C14B9B" w:rsidRPr="00C14B9B" w:rsidRDefault="00C14B9B" w:rsidP="00C14B9B">
            <w:pPr>
              <w:snapToGrid w:val="0"/>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 xml:space="preserve">Przebudowa ulicy Ks. Stanisława Brzóski </w:t>
            </w:r>
          </w:p>
        </w:tc>
        <w:tc>
          <w:tcPr>
            <w:tcW w:w="1559" w:type="dxa"/>
          </w:tcPr>
          <w:p w14:paraId="6E06D9D7"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p>
        </w:tc>
        <w:tc>
          <w:tcPr>
            <w:tcW w:w="1843" w:type="dxa"/>
          </w:tcPr>
          <w:p w14:paraId="17DFF03D"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Miasto Stoczek Łukowski</w:t>
            </w:r>
          </w:p>
        </w:tc>
        <w:tc>
          <w:tcPr>
            <w:tcW w:w="1446" w:type="dxa"/>
          </w:tcPr>
          <w:p w14:paraId="051013A1"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Środki własne gminy, FDS</w:t>
            </w:r>
          </w:p>
        </w:tc>
        <w:tc>
          <w:tcPr>
            <w:tcW w:w="1389" w:type="dxa"/>
          </w:tcPr>
          <w:p w14:paraId="54CDB532"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2019</w:t>
            </w:r>
          </w:p>
        </w:tc>
      </w:tr>
      <w:tr w:rsidR="00C14B9B" w:rsidRPr="00C14B9B" w14:paraId="74BF5AA5" w14:textId="77777777" w:rsidTr="00BB7D2F">
        <w:tc>
          <w:tcPr>
            <w:tcW w:w="426" w:type="dxa"/>
          </w:tcPr>
          <w:p w14:paraId="747FDA39"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6</w:t>
            </w:r>
          </w:p>
        </w:tc>
        <w:tc>
          <w:tcPr>
            <w:tcW w:w="2552" w:type="dxa"/>
          </w:tcPr>
          <w:p w14:paraId="67E3BACF" w14:textId="0B07D85A" w:rsidR="00C14B9B" w:rsidRPr="00C14B9B" w:rsidRDefault="00C14B9B" w:rsidP="00C14B9B">
            <w:pPr>
              <w:snapToGrid w:val="0"/>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 xml:space="preserve">Przebudowa ulicy </w:t>
            </w:r>
            <w:r w:rsidR="00BB7D2F">
              <w:rPr>
                <w:rFonts w:ascii="Times New Roman" w:eastAsia="Times New Roman" w:hAnsi="Times New Roman" w:cs="Times New Roman"/>
                <w:sz w:val="24"/>
                <w:szCs w:val="24"/>
                <w:lang w:eastAsia="pl-PL"/>
              </w:rPr>
              <w:t xml:space="preserve">              </w:t>
            </w:r>
            <w:r w:rsidRPr="00C14B9B">
              <w:rPr>
                <w:rFonts w:ascii="Times New Roman" w:eastAsia="Times New Roman" w:hAnsi="Times New Roman" w:cs="Times New Roman"/>
                <w:sz w:val="24"/>
                <w:szCs w:val="24"/>
                <w:lang w:eastAsia="pl-PL"/>
              </w:rPr>
              <w:t xml:space="preserve">14 Lutego </w:t>
            </w:r>
          </w:p>
        </w:tc>
        <w:tc>
          <w:tcPr>
            <w:tcW w:w="1559" w:type="dxa"/>
          </w:tcPr>
          <w:p w14:paraId="26828C04"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p>
        </w:tc>
        <w:tc>
          <w:tcPr>
            <w:tcW w:w="1843" w:type="dxa"/>
          </w:tcPr>
          <w:p w14:paraId="79422FBF"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Miasto Stoczek Łukowski</w:t>
            </w:r>
          </w:p>
        </w:tc>
        <w:tc>
          <w:tcPr>
            <w:tcW w:w="1446" w:type="dxa"/>
          </w:tcPr>
          <w:p w14:paraId="7B2E985C"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Środki własne gminy, FDS</w:t>
            </w:r>
          </w:p>
        </w:tc>
        <w:tc>
          <w:tcPr>
            <w:tcW w:w="1389" w:type="dxa"/>
          </w:tcPr>
          <w:p w14:paraId="459809DE"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2019</w:t>
            </w:r>
          </w:p>
        </w:tc>
      </w:tr>
      <w:tr w:rsidR="00C14B9B" w:rsidRPr="00C14B9B" w14:paraId="0ACADFE3" w14:textId="77777777" w:rsidTr="00BB7D2F">
        <w:tc>
          <w:tcPr>
            <w:tcW w:w="426" w:type="dxa"/>
          </w:tcPr>
          <w:p w14:paraId="6C055357"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lastRenderedPageBreak/>
              <w:t>7</w:t>
            </w:r>
          </w:p>
        </w:tc>
        <w:tc>
          <w:tcPr>
            <w:tcW w:w="2552" w:type="dxa"/>
          </w:tcPr>
          <w:p w14:paraId="235B23EC" w14:textId="77777777" w:rsidR="00C14B9B" w:rsidRPr="00C14B9B" w:rsidRDefault="00C14B9B" w:rsidP="00C14B9B">
            <w:pPr>
              <w:snapToGrid w:val="0"/>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 xml:space="preserve">Przebudowa ulicy Wincentego Witosa  </w:t>
            </w:r>
          </w:p>
        </w:tc>
        <w:tc>
          <w:tcPr>
            <w:tcW w:w="1559" w:type="dxa"/>
          </w:tcPr>
          <w:p w14:paraId="7A7DDD30"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p>
        </w:tc>
        <w:tc>
          <w:tcPr>
            <w:tcW w:w="1843" w:type="dxa"/>
          </w:tcPr>
          <w:p w14:paraId="499B6D14"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Miasto Stoczek Łukowski</w:t>
            </w:r>
          </w:p>
        </w:tc>
        <w:tc>
          <w:tcPr>
            <w:tcW w:w="1446" w:type="dxa"/>
          </w:tcPr>
          <w:p w14:paraId="6AB46ECE"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Środki własne gminy, FDS</w:t>
            </w:r>
          </w:p>
        </w:tc>
        <w:tc>
          <w:tcPr>
            <w:tcW w:w="1389" w:type="dxa"/>
          </w:tcPr>
          <w:p w14:paraId="270BCD2C"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2019</w:t>
            </w:r>
          </w:p>
        </w:tc>
      </w:tr>
      <w:tr w:rsidR="00C14B9B" w:rsidRPr="00C14B9B" w14:paraId="409BEEF1" w14:textId="77777777" w:rsidTr="00BB7D2F">
        <w:tc>
          <w:tcPr>
            <w:tcW w:w="426" w:type="dxa"/>
          </w:tcPr>
          <w:p w14:paraId="23FBC535"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8</w:t>
            </w:r>
          </w:p>
        </w:tc>
        <w:tc>
          <w:tcPr>
            <w:tcW w:w="2552" w:type="dxa"/>
          </w:tcPr>
          <w:p w14:paraId="0CC94F82" w14:textId="77777777" w:rsidR="00C14B9B" w:rsidRPr="00C14B9B" w:rsidRDefault="00C14B9B" w:rsidP="00C14B9B">
            <w:pPr>
              <w:snapToGrid w:val="0"/>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 xml:space="preserve">Budowa ul. Henryka Sienkiewicza </w:t>
            </w:r>
          </w:p>
        </w:tc>
        <w:tc>
          <w:tcPr>
            <w:tcW w:w="1559" w:type="dxa"/>
          </w:tcPr>
          <w:p w14:paraId="21FBEC1F"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p>
        </w:tc>
        <w:tc>
          <w:tcPr>
            <w:tcW w:w="1843" w:type="dxa"/>
          </w:tcPr>
          <w:p w14:paraId="589E1616"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Miasto Stoczek Łukowski</w:t>
            </w:r>
          </w:p>
        </w:tc>
        <w:tc>
          <w:tcPr>
            <w:tcW w:w="1446" w:type="dxa"/>
          </w:tcPr>
          <w:p w14:paraId="43C22601" w14:textId="4F7A62C9"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Środki własne gminy</w:t>
            </w:r>
          </w:p>
        </w:tc>
        <w:tc>
          <w:tcPr>
            <w:tcW w:w="1389" w:type="dxa"/>
          </w:tcPr>
          <w:p w14:paraId="0A38D04E"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2019</w:t>
            </w:r>
          </w:p>
        </w:tc>
      </w:tr>
      <w:tr w:rsidR="00C14B9B" w:rsidRPr="00C14B9B" w14:paraId="6FFD7577" w14:textId="77777777" w:rsidTr="00BB7D2F">
        <w:tc>
          <w:tcPr>
            <w:tcW w:w="426" w:type="dxa"/>
          </w:tcPr>
          <w:p w14:paraId="392A6CA4"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9</w:t>
            </w:r>
          </w:p>
        </w:tc>
        <w:tc>
          <w:tcPr>
            <w:tcW w:w="2552" w:type="dxa"/>
          </w:tcPr>
          <w:p w14:paraId="2B96A84B" w14:textId="77777777" w:rsidR="00C14B9B" w:rsidRPr="00C14B9B" w:rsidRDefault="00C14B9B" w:rsidP="00C14B9B">
            <w:pPr>
              <w:snapToGrid w:val="0"/>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 xml:space="preserve">Budowa ulicy Południowej </w:t>
            </w:r>
          </w:p>
        </w:tc>
        <w:tc>
          <w:tcPr>
            <w:tcW w:w="1559" w:type="dxa"/>
          </w:tcPr>
          <w:p w14:paraId="4DC3217B"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p>
        </w:tc>
        <w:tc>
          <w:tcPr>
            <w:tcW w:w="1843" w:type="dxa"/>
          </w:tcPr>
          <w:p w14:paraId="51E85C86"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Miasto Stoczek Łukowski</w:t>
            </w:r>
          </w:p>
        </w:tc>
        <w:tc>
          <w:tcPr>
            <w:tcW w:w="1446" w:type="dxa"/>
          </w:tcPr>
          <w:p w14:paraId="5A326FA6" w14:textId="65A1D05A"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 xml:space="preserve">Środki własne gminy </w:t>
            </w:r>
          </w:p>
        </w:tc>
        <w:tc>
          <w:tcPr>
            <w:tcW w:w="1389" w:type="dxa"/>
          </w:tcPr>
          <w:p w14:paraId="5BF20D84"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2019</w:t>
            </w:r>
          </w:p>
        </w:tc>
      </w:tr>
      <w:tr w:rsidR="00C14B9B" w:rsidRPr="00C14B9B" w14:paraId="13D64380" w14:textId="77777777" w:rsidTr="00BB7D2F">
        <w:tc>
          <w:tcPr>
            <w:tcW w:w="426" w:type="dxa"/>
          </w:tcPr>
          <w:p w14:paraId="69904160"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10</w:t>
            </w:r>
          </w:p>
        </w:tc>
        <w:tc>
          <w:tcPr>
            <w:tcW w:w="2552" w:type="dxa"/>
          </w:tcPr>
          <w:p w14:paraId="5E28F67C" w14:textId="62108217" w:rsidR="00C14B9B" w:rsidRPr="00C14B9B" w:rsidRDefault="00C14B9B" w:rsidP="00C14B9B">
            <w:pPr>
              <w:snapToGrid w:val="0"/>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 xml:space="preserve">Przebudowa ciągu pieszego (od ulicy 1Maja; do </w:t>
            </w:r>
            <w:r w:rsidR="00BB7D2F">
              <w:rPr>
                <w:rFonts w:ascii="Times New Roman" w:eastAsia="Times New Roman" w:hAnsi="Times New Roman" w:cs="Times New Roman"/>
                <w:sz w:val="24"/>
                <w:szCs w:val="24"/>
                <w:lang w:eastAsia="pl-PL"/>
              </w:rPr>
              <w:t xml:space="preserve">                          </w:t>
            </w:r>
            <w:r w:rsidRPr="00C14B9B">
              <w:rPr>
                <w:rFonts w:ascii="Times New Roman" w:eastAsia="Times New Roman" w:hAnsi="Times New Roman" w:cs="Times New Roman"/>
                <w:sz w:val="24"/>
                <w:szCs w:val="24"/>
                <w:lang w:eastAsia="pl-PL"/>
              </w:rPr>
              <w:t xml:space="preserve">ul. Dwernickiego </w:t>
            </w:r>
          </w:p>
        </w:tc>
        <w:tc>
          <w:tcPr>
            <w:tcW w:w="1559" w:type="dxa"/>
          </w:tcPr>
          <w:p w14:paraId="6484E17D"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p>
        </w:tc>
        <w:tc>
          <w:tcPr>
            <w:tcW w:w="1843" w:type="dxa"/>
          </w:tcPr>
          <w:p w14:paraId="58CB6E92"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Miasto Stoczek Łukowski</w:t>
            </w:r>
          </w:p>
        </w:tc>
        <w:tc>
          <w:tcPr>
            <w:tcW w:w="1446" w:type="dxa"/>
          </w:tcPr>
          <w:p w14:paraId="0F5DC20A" w14:textId="064379BC"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Środki własne gminy</w:t>
            </w:r>
          </w:p>
        </w:tc>
        <w:tc>
          <w:tcPr>
            <w:tcW w:w="1389" w:type="dxa"/>
          </w:tcPr>
          <w:p w14:paraId="1AE9BBCC"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2019</w:t>
            </w:r>
          </w:p>
        </w:tc>
      </w:tr>
      <w:tr w:rsidR="00C14B9B" w:rsidRPr="00C14B9B" w14:paraId="0265CAE2" w14:textId="77777777" w:rsidTr="00EC6B1C">
        <w:tc>
          <w:tcPr>
            <w:tcW w:w="9215" w:type="dxa"/>
            <w:gridSpan w:val="6"/>
          </w:tcPr>
          <w:p w14:paraId="1DE8366E" w14:textId="77777777" w:rsidR="00C14B9B" w:rsidRPr="00C14B9B" w:rsidRDefault="00C14B9B" w:rsidP="00C14B9B">
            <w:pPr>
              <w:spacing w:after="0" w:line="240" w:lineRule="auto"/>
              <w:jc w:val="center"/>
              <w:rPr>
                <w:rFonts w:ascii="Times New Roman" w:eastAsia="Times New Roman" w:hAnsi="Times New Roman" w:cs="Times New Roman"/>
                <w:sz w:val="24"/>
                <w:szCs w:val="24"/>
                <w:lang w:eastAsia="pl-PL"/>
              </w:rPr>
            </w:pPr>
          </w:p>
          <w:p w14:paraId="707CE4E3" w14:textId="77777777" w:rsidR="00C14B9B" w:rsidRPr="00C14B9B" w:rsidRDefault="00C14B9B" w:rsidP="00C14B9B">
            <w:pPr>
              <w:spacing w:after="0" w:line="240" w:lineRule="auto"/>
              <w:jc w:val="center"/>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ROZBUDOWA I PODNIESIENIE JAKOŚCI STANU INFRASTRUKTURY SIECIOWEJ</w:t>
            </w:r>
          </w:p>
        </w:tc>
      </w:tr>
      <w:tr w:rsidR="00C14B9B" w:rsidRPr="00C14B9B" w14:paraId="02480E5F" w14:textId="77777777" w:rsidTr="00BB7D2F">
        <w:tc>
          <w:tcPr>
            <w:tcW w:w="426" w:type="dxa"/>
          </w:tcPr>
          <w:p w14:paraId="162501AB"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1</w:t>
            </w:r>
          </w:p>
        </w:tc>
        <w:tc>
          <w:tcPr>
            <w:tcW w:w="2552" w:type="dxa"/>
          </w:tcPr>
          <w:p w14:paraId="24BDAE21" w14:textId="77777777" w:rsidR="00C14B9B" w:rsidRPr="00C14B9B" w:rsidRDefault="00C14B9B" w:rsidP="00C14B9B">
            <w:pPr>
              <w:snapToGrid w:val="0"/>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 xml:space="preserve">Budowa kanalizacji sanitarnej w ulicy Poprzecznej </w:t>
            </w:r>
          </w:p>
        </w:tc>
        <w:tc>
          <w:tcPr>
            <w:tcW w:w="1559" w:type="dxa"/>
          </w:tcPr>
          <w:p w14:paraId="1BCDEA87"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p>
        </w:tc>
        <w:tc>
          <w:tcPr>
            <w:tcW w:w="1843" w:type="dxa"/>
          </w:tcPr>
          <w:p w14:paraId="45AAFBE8"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Miasto Stoczek Łukowski</w:t>
            </w:r>
          </w:p>
        </w:tc>
        <w:tc>
          <w:tcPr>
            <w:tcW w:w="1446" w:type="dxa"/>
          </w:tcPr>
          <w:p w14:paraId="4B8EDC55"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 xml:space="preserve">Środki własne gminy, </w:t>
            </w:r>
          </w:p>
          <w:p w14:paraId="42A775AE"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p>
        </w:tc>
        <w:tc>
          <w:tcPr>
            <w:tcW w:w="1389" w:type="dxa"/>
          </w:tcPr>
          <w:p w14:paraId="2D5A7505"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2019</w:t>
            </w:r>
          </w:p>
        </w:tc>
      </w:tr>
      <w:tr w:rsidR="00C14B9B" w:rsidRPr="00C14B9B" w14:paraId="20F791F2" w14:textId="77777777" w:rsidTr="00BB7D2F">
        <w:tc>
          <w:tcPr>
            <w:tcW w:w="426" w:type="dxa"/>
          </w:tcPr>
          <w:p w14:paraId="215C05EA"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2</w:t>
            </w:r>
          </w:p>
        </w:tc>
        <w:tc>
          <w:tcPr>
            <w:tcW w:w="2552" w:type="dxa"/>
          </w:tcPr>
          <w:p w14:paraId="625BACB6" w14:textId="77777777" w:rsidR="00C14B9B" w:rsidRPr="00C14B9B" w:rsidRDefault="00C14B9B" w:rsidP="00C14B9B">
            <w:pPr>
              <w:snapToGrid w:val="0"/>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Modernizacja stacji uzdatniania wody</w:t>
            </w:r>
          </w:p>
        </w:tc>
        <w:tc>
          <w:tcPr>
            <w:tcW w:w="1559" w:type="dxa"/>
          </w:tcPr>
          <w:p w14:paraId="71FDB6A1"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 xml:space="preserve">RPO  WL na lata 2014-2020 </w:t>
            </w:r>
          </w:p>
          <w:p w14:paraId="2D5429A3"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 xml:space="preserve">Oś Priorytetowa6. Ochrona Środowiska i efektywne wykorzystanie zasobów </w:t>
            </w:r>
          </w:p>
          <w:p w14:paraId="10CE2277"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 xml:space="preserve">Działanie 6.4  Gospodarka </w:t>
            </w:r>
            <w:proofErr w:type="spellStart"/>
            <w:r w:rsidRPr="00C14B9B">
              <w:rPr>
                <w:rFonts w:ascii="Times New Roman" w:eastAsia="Times New Roman" w:hAnsi="Times New Roman" w:cs="Times New Roman"/>
                <w:sz w:val="24"/>
                <w:szCs w:val="24"/>
                <w:lang w:eastAsia="pl-PL"/>
              </w:rPr>
              <w:t>wodno</w:t>
            </w:r>
            <w:proofErr w:type="spellEnd"/>
            <w:r w:rsidRPr="00C14B9B">
              <w:rPr>
                <w:rFonts w:ascii="Times New Roman" w:eastAsia="Times New Roman" w:hAnsi="Times New Roman" w:cs="Times New Roman"/>
                <w:sz w:val="24"/>
                <w:szCs w:val="24"/>
                <w:lang w:eastAsia="pl-PL"/>
              </w:rPr>
              <w:t xml:space="preserve"> – ściekowa</w:t>
            </w:r>
          </w:p>
        </w:tc>
        <w:tc>
          <w:tcPr>
            <w:tcW w:w="1843" w:type="dxa"/>
          </w:tcPr>
          <w:p w14:paraId="4F0CF750"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Miasto Stoczek Łukowski</w:t>
            </w:r>
          </w:p>
        </w:tc>
        <w:tc>
          <w:tcPr>
            <w:tcW w:w="1446" w:type="dxa"/>
          </w:tcPr>
          <w:p w14:paraId="3F7887DD"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 xml:space="preserve">Środki własne gminy, </w:t>
            </w:r>
          </w:p>
          <w:p w14:paraId="0E00EDEC"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RPO WL.</w:t>
            </w:r>
          </w:p>
        </w:tc>
        <w:tc>
          <w:tcPr>
            <w:tcW w:w="1389" w:type="dxa"/>
          </w:tcPr>
          <w:p w14:paraId="54B438E5"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2019</w:t>
            </w:r>
          </w:p>
        </w:tc>
      </w:tr>
      <w:tr w:rsidR="00C14B9B" w:rsidRPr="00C14B9B" w14:paraId="14DFB0A2" w14:textId="77777777" w:rsidTr="00BB7D2F">
        <w:tc>
          <w:tcPr>
            <w:tcW w:w="426" w:type="dxa"/>
          </w:tcPr>
          <w:p w14:paraId="54A6A1D7"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3</w:t>
            </w:r>
          </w:p>
        </w:tc>
        <w:tc>
          <w:tcPr>
            <w:tcW w:w="2552" w:type="dxa"/>
          </w:tcPr>
          <w:p w14:paraId="179BA666" w14:textId="45A43366" w:rsidR="00C14B9B" w:rsidRPr="00C14B9B" w:rsidRDefault="00C14B9B" w:rsidP="00C14B9B">
            <w:pPr>
              <w:snapToGrid w:val="0"/>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 xml:space="preserve">Wspieranie i pomoc mieszkańcom miasta </w:t>
            </w:r>
            <w:r w:rsidR="00BB7D2F">
              <w:rPr>
                <w:rFonts w:ascii="Times New Roman" w:eastAsia="Times New Roman" w:hAnsi="Times New Roman" w:cs="Times New Roman"/>
                <w:sz w:val="24"/>
                <w:szCs w:val="24"/>
                <w:lang w:eastAsia="pl-PL"/>
              </w:rPr>
              <w:t xml:space="preserve">        </w:t>
            </w:r>
            <w:r w:rsidRPr="00C14B9B">
              <w:rPr>
                <w:rFonts w:ascii="Times New Roman" w:eastAsia="Times New Roman" w:hAnsi="Times New Roman" w:cs="Times New Roman"/>
                <w:sz w:val="24"/>
                <w:szCs w:val="24"/>
                <w:lang w:eastAsia="pl-PL"/>
              </w:rPr>
              <w:t>w procesie budowy przyłączy gazowych</w:t>
            </w:r>
          </w:p>
        </w:tc>
        <w:tc>
          <w:tcPr>
            <w:tcW w:w="1559" w:type="dxa"/>
          </w:tcPr>
          <w:p w14:paraId="494B631B"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p>
        </w:tc>
        <w:tc>
          <w:tcPr>
            <w:tcW w:w="1843" w:type="dxa"/>
          </w:tcPr>
          <w:p w14:paraId="6C25EAA8"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Miasto Stoczek Łukowski</w:t>
            </w:r>
          </w:p>
        </w:tc>
        <w:tc>
          <w:tcPr>
            <w:tcW w:w="1446" w:type="dxa"/>
          </w:tcPr>
          <w:p w14:paraId="05A825CC"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Bez udziału środków budżetu miasta</w:t>
            </w:r>
          </w:p>
        </w:tc>
        <w:tc>
          <w:tcPr>
            <w:tcW w:w="1389" w:type="dxa"/>
          </w:tcPr>
          <w:p w14:paraId="1EBEB2D7"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2019</w:t>
            </w:r>
          </w:p>
        </w:tc>
      </w:tr>
      <w:tr w:rsidR="00C14B9B" w:rsidRPr="00C14B9B" w14:paraId="100E26D1" w14:textId="77777777" w:rsidTr="00BB7D2F">
        <w:tc>
          <w:tcPr>
            <w:tcW w:w="426" w:type="dxa"/>
          </w:tcPr>
          <w:p w14:paraId="6487F81D"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4</w:t>
            </w:r>
          </w:p>
        </w:tc>
        <w:tc>
          <w:tcPr>
            <w:tcW w:w="2552" w:type="dxa"/>
          </w:tcPr>
          <w:p w14:paraId="4F465264" w14:textId="4052238B" w:rsidR="00C14B9B" w:rsidRPr="00C14B9B" w:rsidRDefault="00C14B9B" w:rsidP="00C14B9B">
            <w:pPr>
              <w:snapToGrid w:val="0"/>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 xml:space="preserve">Współpraca </w:t>
            </w:r>
            <w:r w:rsidR="00BB7D2F">
              <w:rPr>
                <w:rFonts w:ascii="Times New Roman" w:eastAsia="Times New Roman" w:hAnsi="Times New Roman" w:cs="Times New Roman"/>
                <w:sz w:val="24"/>
                <w:szCs w:val="24"/>
                <w:lang w:eastAsia="pl-PL"/>
              </w:rPr>
              <w:t xml:space="preserve">                          </w:t>
            </w:r>
            <w:r w:rsidRPr="00C14B9B">
              <w:rPr>
                <w:rFonts w:ascii="Times New Roman" w:eastAsia="Times New Roman" w:hAnsi="Times New Roman" w:cs="Times New Roman"/>
                <w:sz w:val="24"/>
                <w:szCs w:val="24"/>
                <w:lang w:eastAsia="pl-PL"/>
              </w:rPr>
              <w:t>z podmiotami odpowiedzialnymi za dystrybucję gazu ziemnego w zakresie gazyfikacji miasta</w:t>
            </w:r>
          </w:p>
        </w:tc>
        <w:tc>
          <w:tcPr>
            <w:tcW w:w="1559" w:type="dxa"/>
          </w:tcPr>
          <w:p w14:paraId="57D3A8B5"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p>
        </w:tc>
        <w:tc>
          <w:tcPr>
            <w:tcW w:w="1843" w:type="dxa"/>
          </w:tcPr>
          <w:p w14:paraId="6DFC148C"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Miasto Stoczek Łukowski</w:t>
            </w:r>
          </w:p>
        </w:tc>
        <w:tc>
          <w:tcPr>
            <w:tcW w:w="1446" w:type="dxa"/>
          </w:tcPr>
          <w:p w14:paraId="7AAD352B"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Bez udziału środków budżetu miasta</w:t>
            </w:r>
          </w:p>
        </w:tc>
        <w:tc>
          <w:tcPr>
            <w:tcW w:w="1389" w:type="dxa"/>
          </w:tcPr>
          <w:p w14:paraId="61DDABA1"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2019</w:t>
            </w:r>
          </w:p>
        </w:tc>
      </w:tr>
      <w:tr w:rsidR="00C14B9B" w:rsidRPr="00C14B9B" w14:paraId="69EEC374" w14:textId="77777777" w:rsidTr="00BB7D2F">
        <w:tc>
          <w:tcPr>
            <w:tcW w:w="426" w:type="dxa"/>
          </w:tcPr>
          <w:p w14:paraId="09F3E5EA"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5</w:t>
            </w:r>
          </w:p>
        </w:tc>
        <w:tc>
          <w:tcPr>
            <w:tcW w:w="2552" w:type="dxa"/>
          </w:tcPr>
          <w:p w14:paraId="6CC7E825" w14:textId="6F22A8A9" w:rsidR="00C14B9B" w:rsidRPr="00C14B9B" w:rsidRDefault="00C14B9B" w:rsidP="00C14B9B">
            <w:pPr>
              <w:snapToGrid w:val="0"/>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 xml:space="preserve">Współpraca </w:t>
            </w:r>
            <w:r w:rsidR="00BB7D2F">
              <w:rPr>
                <w:rFonts w:ascii="Times New Roman" w:eastAsia="Times New Roman" w:hAnsi="Times New Roman" w:cs="Times New Roman"/>
                <w:sz w:val="24"/>
                <w:szCs w:val="24"/>
                <w:lang w:eastAsia="pl-PL"/>
              </w:rPr>
              <w:t xml:space="preserve">                            </w:t>
            </w:r>
            <w:r w:rsidRPr="00C14B9B">
              <w:rPr>
                <w:rFonts w:ascii="Times New Roman" w:eastAsia="Times New Roman" w:hAnsi="Times New Roman" w:cs="Times New Roman"/>
                <w:sz w:val="24"/>
                <w:szCs w:val="24"/>
                <w:lang w:eastAsia="pl-PL"/>
              </w:rPr>
              <w:t>z podmiotami odpowiedzialnymi za infrastrukturę sieciową</w:t>
            </w:r>
          </w:p>
        </w:tc>
        <w:tc>
          <w:tcPr>
            <w:tcW w:w="1559" w:type="dxa"/>
          </w:tcPr>
          <w:p w14:paraId="4C21BEBD"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p>
        </w:tc>
        <w:tc>
          <w:tcPr>
            <w:tcW w:w="1843" w:type="dxa"/>
          </w:tcPr>
          <w:p w14:paraId="459F36B2"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Miasto Stoczek Łukowski, przedsiębiorcy</w:t>
            </w:r>
          </w:p>
        </w:tc>
        <w:tc>
          <w:tcPr>
            <w:tcW w:w="1446" w:type="dxa"/>
          </w:tcPr>
          <w:p w14:paraId="080222EF"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Bez udziału środków budżetu miasta</w:t>
            </w:r>
          </w:p>
        </w:tc>
        <w:tc>
          <w:tcPr>
            <w:tcW w:w="1389" w:type="dxa"/>
          </w:tcPr>
          <w:p w14:paraId="5502DD40"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2019</w:t>
            </w:r>
          </w:p>
        </w:tc>
      </w:tr>
      <w:tr w:rsidR="00C14B9B" w:rsidRPr="00C14B9B" w14:paraId="64325843" w14:textId="77777777" w:rsidTr="00EC6B1C">
        <w:tc>
          <w:tcPr>
            <w:tcW w:w="9215" w:type="dxa"/>
            <w:gridSpan w:val="6"/>
          </w:tcPr>
          <w:p w14:paraId="07CD25DE" w14:textId="77777777" w:rsidR="00C14B9B" w:rsidRPr="00C14B9B" w:rsidRDefault="00C14B9B" w:rsidP="00C14B9B">
            <w:pPr>
              <w:spacing w:after="0" w:line="240" w:lineRule="auto"/>
              <w:jc w:val="center"/>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ZWIĘKSZENIE POCZUCIA BEZPIECZEŃSTWA WŚRÓD MIESZKAŃCÓW MIASTA</w:t>
            </w:r>
          </w:p>
        </w:tc>
      </w:tr>
      <w:tr w:rsidR="00C14B9B" w:rsidRPr="00C14B9B" w14:paraId="3449851D" w14:textId="77777777" w:rsidTr="00BB7D2F">
        <w:tc>
          <w:tcPr>
            <w:tcW w:w="426" w:type="dxa"/>
          </w:tcPr>
          <w:p w14:paraId="7A70FF64"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lastRenderedPageBreak/>
              <w:t>1.</w:t>
            </w:r>
          </w:p>
        </w:tc>
        <w:tc>
          <w:tcPr>
            <w:tcW w:w="2552" w:type="dxa"/>
          </w:tcPr>
          <w:p w14:paraId="5C02A599" w14:textId="0EC4A39E" w:rsidR="00C14B9B" w:rsidRPr="00C14B9B" w:rsidRDefault="00C14B9B" w:rsidP="00C14B9B">
            <w:pPr>
              <w:snapToGrid w:val="0"/>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 xml:space="preserve">Monitoring miasta </w:t>
            </w:r>
            <w:r w:rsidR="00BB7D2F">
              <w:rPr>
                <w:rFonts w:ascii="Times New Roman" w:eastAsia="Times New Roman" w:hAnsi="Times New Roman" w:cs="Times New Roman"/>
                <w:sz w:val="24"/>
                <w:szCs w:val="24"/>
                <w:lang w:eastAsia="pl-PL"/>
              </w:rPr>
              <w:t xml:space="preserve">               </w:t>
            </w:r>
            <w:r w:rsidRPr="00C14B9B">
              <w:rPr>
                <w:rFonts w:ascii="Times New Roman" w:eastAsia="Times New Roman" w:hAnsi="Times New Roman" w:cs="Times New Roman"/>
                <w:sz w:val="24"/>
                <w:szCs w:val="24"/>
                <w:lang w:eastAsia="pl-PL"/>
              </w:rPr>
              <w:t>w miejscach niebezpiecznych</w:t>
            </w:r>
          </w:p>
        </w:tc>
        <w:tc>
          <w:tcPr>
            <w:tcW w:w="1559" w:type="dxa"/>
          </w:tcPr>
          <w:p w14:paraId="6C97CB9A"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p>
        </w:tc>
        <w:tc>
          <w:tcPr>
            <w:tcW w:w="1843" w:type="dxa"/>
          </w:tcPr>
          <w:p w14:paraId="166AB7CD"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Miasto Stoczek Łukowski</w:t>
            </w:r>
          </w:p>
        </w:tc>
        <w:tc>
          <w:tcPr>
            <w:tcW w:w="1446" w:type="dxa"/>
          </w:tcPr>
          <w:p w14:paraId="1719F9D5" w14:textId="3E188CCA"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Środki własne gminy</w:t>
            </w:r>
          </w:p>
        </w:tc>
        <w:tc>
          <w:tcPr>
            <w:tcW w:w="1389" w:type="dxa"/>
          </w:tcPr>
          <w:p w14:paraId="5A92295C"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2019</w:t>
            </w:r>
          </w:p>
        </w:tc>
      </w:tr>
      <w:tr w:rsidR="00C14B9B" w:rsidRPr="00C14B9B" w14:paraId="60F2A921" w14:textId="77777777" w:rsidTr="00BB7D2F">
        <w:tc>
          <w:tcPr>
            <w:tcW w:w="426" w:type="dxa"/>
          </w:tcPr>
          <w:p w14:paraId="03848973"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2.</w:t>
            </w:r>
          </w:p>
        </w:tc>
        <w:tc>
          <w:tcPr>
            <w:tcW w:w="2552" w:type="dxa"/>
          </w:tcPr>
          <w:p w14:paraId="0E99A113" w14:textId="77777777" w:rsidR="00C14B9B" w:rsidRPr="00C14B9B" w:rsidRDefault="00C14B9B" w:rsidP="00C14B9B">
            <w:pPr>
              <w:snapToGrid w:val="0"/>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Zwiększenie ilości patroli policyjnych na terenie miasta</w:t>
            </w:r>
          </w:p>
        </w:tc>
        <w:tc>
          <w:tcPr>
            <w:tcW w:w="1559" w:type="dxa"/>
          </w:tcPr>
          <w:p w14:paraId="36C51465"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p>
        </w:tc>
        <w:tc>
          <w:tcPr>
            <w:tcW w:w="1843" w:type="dxa"/>
          </w:tcPr>
          <w:p w14:paraId="41AC2CE6" w14:textId="36547BDC"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Miasto Stoczek Łukowski</w:t>
            </w:r>
          </w:p>
        </w:tc>
        <w:tc>
          <w:tcPr>
            <w:tcW w:w="1446" w:type="dxa"/>
          </w:tcPr>
          <w:p w14:paraId="054354F7" w14:textId="1488440C"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Bez udziału środków finansowyc</w:t>
            </w:r>
            <w:r w:rsidR="00BB7D2F">
              <w:rPr>
                <w:rFonts w:ascii="Times New Roman" w:eastAsia="Times New Roman" w:hAnsi="Times New Roman" w:cs="Times New Roman"/>
                <w:sz w:val="24"/>
                <w:szCs w:val="24"/>
                <w:lang w:eastAsia="pl-PL"/>
              </w:rPr>
              <w:t>h</w:t>
            </w:r>
            <w:r w:rsidRPr="00C14B9B">
              <w:rPr>
                <w:rFonts w:ascii="Times New Roman" w:eastAsia="Times New Roman" w:hAnsi="Times New Roman" w:cs="Times New Roman"/>
                <w:sz w:val="24"/>
                <w:szCs w:val="24"/>
                <w:lang w:eastAsia="pl-PL"/>
              </w:rPr>
              <w:t xml:space="preserve">  gminy</w:t>
            </w:r>
          </w:p>
        </w:tc>
        <w:tc>
          <w:tcPr>
            <w:tcW w:w="1389" w:type="dxa"/>
          </w:tcPr>
          <w:p w14:paraId="031F404E"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2019</w:t>
            </w:r>
          </w:p>
        </w:tc>
      </w:tr>
      <w:tr w:rsidR="00C14B9B" w:rsidRPr="00C14B9B" w14:paraId="306533FC" w14:textId="77777777" w:rsidTr="00BB7D2F">
        <w:tc>
          <w:tcPr>
            <w:tcW w:w="426" w:type="dxa"/>
          </w:tcPr>
          <w:p w14:paraId="584F4B0E"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3.</w:t>
            </w:r>
          </w:p>
        </w:tc>
        <w:tc>
          <w:tcPr>
            <w:tcW w:w="2552" w:type="dxa"/>
          </w:tcPr>
          <w:p w14:paraId="74FF306C" w14:textId="0D194D72" w:rsidR="00C14B9B" w:rsidRPr="00C14B9B" w:rsidRDefault="00C14B9B" w:rsidP="00C14B9B">
            <w:pPr>
              <w:snapToGrid w:val="0"/>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 xml:space="preserve">Doposażenie służb komunalnych </w:t>
            </w:r>
            <w:r w:rsidR="00BB7D2F">
              <w:rPr>
                <w:rFonts w:ascii="Times New Roman" w:eastAsia="Times New Roman" w:hAnsi="Times New Roman" w:cs="Times New Roman"/>
                <w:sz w:val="24"/>
                <w:szCs w:val="24"/>
                <w:lang w:eastAsia="pl-PL"/>
              </w:rPr>
              <w:t xml:space="preserve">                       </w:t>
            </w:r>
            <w:r w:rsidRPr="00C14B9B">
              <w:rPr>
                <w:rFonts w:ascii="Times New Roman" w:eastAsia="Times New Roman" w:hAnsi="Times New Roman" w:cs="Times New Roman"/>
                <w:sz w:val="24"/>
                <w:szCs w:val="24"/>
                <w:lang w:eastAsia="pl-PL"/>
              </w:rPr>
              <w:t>i  publicznych (Policja, Ochotnicza Straż Pożarna, służby komunalne)</w:t>
            </w:r>
          </w:p>
        </w:tc>
        <w:tc>
          <w:tcPr>
            <w:tcW w:w="1559" w:type="dxa"/>
          </w:tcPr>
          <w:p w14:paraId="7CF1A55A"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p>
        </w:tc>
        <w:tc>
          <w:tcPr>
            <w:tcW w:w="1843" w:type="dxa"/>
          </w:tcPr>
          <w:p w14:paraId="5D61734A"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Miasto Stoczek Łukowski</w:t>
            </w:r>
          </w:p>
        </w:tc>
        <w:tc>
          <w:tcPr>
            <w:tcW w:w="1446" w:type="dxa"/>
          </w:tcPr>
          <w:p w14:paraId="7E90D8FD" w14:textId="1EBCC0FE"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 xml:space="preserve">Środki własne gminy </w:t>
            </w:r>
          </w:p>
          <w:p w14:paraId="15E14C76"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p>
        </w:tc>
        <w:tc>
          <w:tcPr>
            <w:tcW w:w="1389" w:type="dxa"/>
          </w:tcPr>
          <w:p w14:paraId="7F3F09BA"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2019</w:t>
            </w:r>
          </w:p>
        </w:tc>
      </w:tr>
      <w:tr w:rsidR="00C14B9B" w:rsidRPr="00C14B9B" w14:paraId="1D2CEB59" w14:textId="77777777" w:rsidTr="00BB7D2F">
        <w:tc>
          <w:tcPr>
            <w:tcW w:w="426" w:type="dxa"/>
          </w:tcPr>
          <w:p w14:paraId="35881780"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4.</w:t>
            </w:r>
          </w:p>
        </w:tc>
        <w:tc>
          <w:tcPr>
            <w:tcW w:w="2552" w:type="dxa"/>
          </w:tcPr>
          <w:p w14:paraId="40FA51E2" w14:textId="752DB57E" w:rsidR="00C14B9B" w:rsidRPr="00C14B9B" w:rsidRDefault="00C14B9B" w:rsidP="00C14B9B">
            <w:pPr>
              <w:snapToGrid w:val="0"/>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 xml:space="preserve">Dokument współpracy służb publicznych </w:t>
            </w:r>
            <w:r w:rsidR="00BB7D2F">
              <w:rPr>
                <w:rFonts w:ascii="Times New Roman" w:eastAsia="Times New Roman" w:hAnsi="Times New Roman" w:cs="Times New Roman"/>
                <w:sz w:val="24"/>
                <w:szCs w:val="24"/>
                <w:lang w:eastAsia="pl-PL"/>
              </w:rPr>
              <w:t xml:space="preserve">           </w:t>
            </w:r>
            <w:r w:rsidRPr="00C14B9B">
              <w:rPr>
                <w:rFonts w:ascii="Times New Roman" w:eastAsia="Times New Roman" w:hAnsi="Times New Roman" w:cs="Times New Roman"/>
                <w:sz w:val="24"/>
                <w:szCs w:val="24"/>
                <w:lang w:eastAsia="pl-PL"/>
              </w:rPr>
              <w:t>w zakresie zarządzania kryzysowego i poprawa systemu zarządzania</w:t>
            </w:r>
          </w:p>
        </w:tc>
        <w:tc>
          <w:tcPr>
            <w:tcW w:w="1559" w:type="dxa"/>
          </w:tcPr>
          <w:p w14:paraId="5E241069"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p>
        </w:tc>
        <w:tc>
          <w:tcPr>
            <w:tcW w:w="1843" w:type="dxa"/>
          </w:tcPr>
          <w:p w14:paraId="289666A9"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Miasto Stoczek Łukowski</w:t>
            </w:r>
          </w:p>
        </w:tc>
        <w:tc>
          <w:tcPr>
            <w:tcW w:w="1446" w:type="dxa"/>
          </w:tcPr>
          <w:p w14:paraId="2CED250E"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Środki własne gminy</w:t>
            </w:r>
          </w:p>
        </w:tc>
        <w:tc>
          <w:tcPr>
            <w:tcW w:w="1389" w:type="dxa"/>
          </w:tcPr>
          <w:p w14:paraId="20B364C0"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2019</w:t>
            </w:r>
          </w:p>
        </w:tc>
      </w:tr>
    </w:tbl>
    <w:p w14:paraId="5F4D87C0" w14:textId="77777777" w:rsidR="00C14B9B" w:rsidRPr="00C14B9B" w:rsidRDefault="00C14B9B" w:rsidP="00C14B9B">
      <w:pPr>
        <w:spacing w:after="0" w:line="240" w:lineRule="auto"/>
        <w:rPr>
          <w:rFonts w:ascii="Times New Roman" w:eastAsia="Calibri" w:hAnsi="Times New Roman" w:cs="Times New Roman"/>
          <w:sz w:val="24"/>
          <w:szCs w:val="24"/>
        </w:rPr>
      </w:pPr>
    </w:p>
    <w:p w14:paraId="3C5DC976" w14:textId="77777777" w:rsidR="00C14B9B" w:rsidRPr="00C14B9B" w:rsidRDefault="00C14B9B" w:rsidP="00C14B9B">
      <w:pPr>
        <w:spacing w:after="0" w:line="240" w:lineRule="auto"/>
        <w:rPr>
          <w:rFonts w:ascii="Times New Roman" w:eastAsia="Calibri" w:hAnsi="Times New Roman" w:cs="Times New Roman"/>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52"/>
        <w:gridCol w:w="1559"/>
        <w:gridCol w:w="1843"/>
        <w:gridCol w:w="1417"/>
        <w:gridCol w:w="1418"/>
      </w:tblGrid>
      <w:tr w:rsidR="00C14B9B" w:rsidRPr="00C14B9B" w14:paraId="4734240D" w14:textId="77777777" w:rsidTr="00EC6B1C">
        <w:tc>
          <w:tcPr>
            <w:tcW w:w="426" w:type="dxa"/>
          </w:tcPr>
          <w:p w14:paraId="75067F3E" w14:textId="77777777" w:rsidR="00C14B9B" w:rsidRPr="00C14B9B" w:rsidRDefault="00C14B9B" w:rsidP="00C14B9B">
            <w:pPr>
              <w:spacing w:after="0" w:line="240" w:lineRule="auto"/>
              <w:rPr>
                <w:rFonts w:ascii="Times New Roman" w:eastAsia="Calibri" w:hAnsi="Times New Roman" w:cs="Times New Roman"/>
                <w:sz w:val="24"/>
                <w:szCs w:val="24"/>
              </w:rPr>
            </w:pPr>
            <w:r w:rsidRPr="00C14B9B">
              <w:rPr>
                <w:rFonts w:ascii="Times New Roman" w:eastAsia="Calibri" w:hAnsi="Times New Roman" w:cs="Times New Roman"/>
                <w:sz w:val="24"/>
                <w:szCs w:val="24"/>
              </w:rPr>
              <w:t>L.p.</w:t>
            </w:r>
          </w:p>
        </w:tc>
        <w:tc>
          <w:tcPr>
            <w:tcW w:w="2552" w:type="dxa"/>
          </w:tcPr>
          <w:p w14:paraId="154C6363" w14:textId="77777777" w:rsidR="00C14B9B" w:rsidRPr="00C14B9B" w:rsidRDefault="00C14B9B" w:rsidP="00C14B9B">
            <w:pPr>
              <w:spacing w:after="0" w:line="240" w:lineRule="auto"/>
              <w:rPr>
                <w:rFonts w:ascii="Times New Roman" w:eastAsia="Calibri" w:hAnsi="Times New Roman" w:cs="Times New Roman"/>
                <w:sz w:val="24"/>
                <w:szCs w:val="24"/>
              </w:rPr>
            </w:pPr>
            <w:r w:rsidRPr="00C14B9B">
              <w:rPr>
                <w:rFonts w:ascii="Times New Roman" w:eastAsia="Calibri" w:hAnsi="Times New Roman" w:cs="Times New Roman"/>
                <w:sz w:val="24"/>
                <w:szCs w:val="24"/>
              </w:rPr>
              <w:t>Nazwa Programu/Zadania</w:t>
            </w:r>
          </w:p>
          <w:p w14:paraId="2E8D9C2A" w14:textId="77777777" w:rsidR="00C14B9B" w:rsidRPr="00C14B9B" w:rsidRDefault="00C14B9B" w:rsidP="00C14B9B">
            <w:pPr>
              <w:spacing w:after="0" w:line="240" w:lineRule="auto"/>
              <w:rPr>
                <w:rFonts w:ascii="Times New Roman" w:eastAsia="Calibri" w:hAnsi="Times New Roman" w:cs="Times New Roman"/>
                <w:sz w:val="24"/>
                <w:szCs w:val="24"/>
              </w:rPr>
            </w:pPr>
          </w:p>
        </w:tc>
        <w:tc>
          <w:tcPr>
            <w:tcW w:w="1559" w:type="dxa"/>
          </w:tcPr>
          <w:p w14:paraId="09ACD0E0" w14:textId="5020E855" w:rsidR="00C14B9B" w:rsidRPr="00C14B9B" w:rsidRDefault="00C14B9B" w:rsidP="00C14B9B">
            <w:pPr>
              <w:spacing w:after="0" w:line="240" w:lineRule="auto"/>
              <w:rPr>
                <w:rFonts w:ascii="Times New Roman" w:eastAsia="Calibri" w:hAnsi="Times New Roman" w:cs="Times New Roman"/>
                <w:sz w:val="24"/>
                <w:szCs w:val="24"/>
              </w:rPr>
            </w:pPr>
            <w:r w:rsidRPr="00C14B9B">
              <w:rPr>
                <w:rFonts w:ascii="Times New Roman" w:eastAsia="Calibri" w:hAnsi="Times New Roman" w:cs="Times New Roman"/>
                <w:sz w:val="24"/>
                <w:szCs w:val="24"/>
              </w:rPr>
              <w:t xml:space="preserve">Powiązania </w:t>
            </w:r>
            <w:r w:rsidR="00BB7D2F">
              <w:rPr>
                <w:rFonts w:ascii="Times New Roman" w:eastAsia="Calibri" w:hAnsi="Times New Roman" w:cs="Times New Roman"/>
                <w:sz w:val="24"/>
                <w:szCs w:val="24"/>
              </w:rPr>
              <w:t xml:space="preserve">           </w:t>
            </w:r>
            <w:r w:rsidRPr="00C14B9B">
              <w:rPr>
                <w:rFonts w:ascii="Times New Roman" w:eastAsia="Calibri" w:hAnsi="Times New Roman" w:cs="Times New Roman"/>
                <w:sz w:val="24"/>
                <w:szCs w:val="24"/>
              </w:rPr>
              <w:t>z celami strategicznymi</w:t>
            </w:r>
          </w:p>
          <w:p w14:paraId="45D5DE24" w14:textId="77777777" w:rsidR="00C14B9B" w:rsidRPr="00C14B9B" w:rsidRDefault="00C14B9B" w:rsidP="00C14B9B">
            <w:pPr>
              <w:spacing w:after="0" w:line="240" w:lineRule="auto"/>
              <w:rPr>
                <w:rFonts w:ascii="Times New Roman" w:eastAsia="Calibri" w:hAnsi="Times New Roman" w:cs="Times New Roman"/>
                <w:sz w:val="24"/>
                <w:szCs w:val="24"/>
              </w:rPr>
            </w:pPr>
          </w:p>
        </w:tc>
        <w:tc>
          <w:tcPr>
            <w:tcW w:w="1843" w:type="dxa"/>
          </w:tcPr>
          <w:p w14:paraId="38B7F0D5" w14:textId="77777777" w:rsidR="00C14B9B" w:rsidRPr="00C14B9B" w:rsidRDefault="00C14B9B" w:rsidP="00C14B9B">
            <w:pPr>
              <w:spacing w:after="0" w:line="240" w:lineRule="auto"/>
              <w:rPr>
                <w:rFonts w:ascii="Times New Roman" w:eastAsia="Calibri" w:hAnsi="Times New Roman" w:cs="Times New Roman"/>
                <w:sz w:val="24"/>
                <w:szCs w:val="24"/>
              </w:rPr>
            </w:pPr>
            <w:r w:rsidRPr="00C14B9B">
              <w:rPr>
                <w:rFonts w:ascii="Times New Roman" w:eastAsia="Calibri" w:hAnsi="Times New Roman" w:cs="Times New Roman"/>
                <w:sz w:val="24"/>
                <w:szCs w:val="24"/>
              </w:rPr>
              <w:t>Jednostka odpowiedzialna za realizację</w:t>
            </w:r>
          </w:p>
          <w:p w14:paraId="039EE87C" w14:textId="77777777" w:rsidR="00C14B9B" w:rsidRPr="00C14B9B" w:rsidRDefault="00C14B9B" w:rsidP="00C14B9B">
            <w:pPr>
              <w:spacing w:after="0" w:line="240" w:lineRule="auto"/>
              <w:rPr>
                <w:rFonts w:ascii="Times New Roman" w:eastAsia="Calibri" w:hAnsi="Times New Roman" w:cs="Times New Roman"/>
                <w:sz w:val="24"/>
                <w:szCs w:val="24"/>
              </w:rPr>
            </w:pPr>
          </w:p>
        </w:tc>
        <w:tc>
          <w:tcPr>
            <w:tcW w:w="1417" w:type="dxa"/>
          </w:tcPr>
          <w:p w14:paraId="02498D01" w14:textId="7430F2EA" w:rsidR="00C14B9B" w:rsidRPr="00C14B9B" w:rsidRDefault="00C14B9B" w:rsidP="00C14B9B">
            <w:pPr>
              <w:spacing w:after="0" w:line="240" w:lineRule="auto"/>
              <w:rPr>
                <w:rFonts w:ascii="Times New Roman" w:eastAsia="Calibri" w:hAnsi="Times New Roman" w:cs="Times New Roman"/>
                <w:sz w:val="24"/>
                <w:szCs w:val="24"/>
              </w:rPr>
            </w:pPr>
            <w:r w:rsidRPr="00C14B9B">
              <w:rPr>
                <w:rFonts w:ascii="Times New Roman" w:eastAsia="Calibri" w:hAnsi="Times New Roman" w:cs="Times New Roman"/>
                <w:sz w:val="24"/>
                <w:szCs w:val="24"/>
              </w:rPr>
              <w:t>Źródła finansowa</w:t>
            </w:r>
            <w:r w:rsidR="00BB7D2F">
              <w:rPr>
                <w:rFonts w:ascii="Times New Roman" w:eastAsia="Calibri" w:hAnsi="Times New Roman" w:cs="Times New Roman"/>
                <w:sz w:val="24"/>
                <w:szCs w:val="24"/>
              </w:rPr>
              <w:t xml:space="preserve"> -</w:t>
            </w:r>
            <w:proofErr w:type="spellStart"/>
            <w:r w:rsidRPr="00C14B9B">
              <w:rPr>
                <w:rFonts w:ascii="Times New Roman" w:eastAsia="Calibri" w:hAnsi="Times New Roman" w:cs="Times New Roman"/>
                <w:sz w:val="24"/>
                <w:szCs w:val="24"/>
              </w:rPr>
              <w:t>nia</w:t>
            </w:r>
            <w:proofErr w:type="spellEnd"/>
          </w:p>
          <w:p w14:paraId="5AB31C6E" w14:textId="77777777" w:rsidR="00C14B9B" w:rsidRPr="00C14B9B" w:rsidRDefault="00C14B9B" w:rsidP="00C14B9B">
            <w:pPr>
              <w:spacing w:after="0" w:line="240" w:lineRule="auto"/>
              <w:rPr>
                <w:rFonts w:ascii="Times New Roman" w:eastAsia="Calibri" w:hAnsi="Times New Roman" w:cs="Times New Roman"/>
                <w:sz w:val="24"/>
                <w:szCs w:val="24"/>
              </w:rPr>
            </w:pPr>
          </w:p>
        </w:tc>
        <w:tc>
          <w:tcPr>
            <w:tcW w:w="1418" w:type="dxa"/>
          </w:tcPr>
          <w:p w14:paraId="2456833A" w14:textId="77777777" w:rsidR="00C14B9B" w:rsidRPr="00C14B9B" w:rsidRDefault="00C14B9B" w:rsidP="00C14B9B">
            <w:pPr>
              <w:spacing w:after="0" w:line="240" w:lineRule="auto"/>
              <w:rPr>
                <w:rFonts w:ascii="Times New Roman" w:eastAsia="Calibri" w:hAnsi="Times New Roman" w:cs="Times New Roman"/>
                <w:sz w:val="24"/>
                <w:szCs w:val="24"/>
              </w:rPr>
            </w:pPr>
            <w:r w:rsidRPr="00C14B9B">
              <w:rPr>
                <w:rFonts w:ascii="Times New Roman" w:eastAsia="Calibri" w:hAnsi="Times New Roman" w:cs="Times New Roman"/>
                <w:sz w:val="24"/>
                <w:szCs w:val="24"/>
              </w:rPr>
              <w:t>Okres realizacji</w:t>
            </w:r>
          </w:p>
          <w:p w14:paraId="25F51BB1" w14:textId="77777777" w:rsidR="00C14B9B" w:rsidRPr="00C14B9B" w:rsidRDefault="00C14B9B" w:rsidP="00C14B9B">
            <w:pPr>
              <w:spacing w:after="0" w:line="240" w:lineRule="auto"/>
              <w:rPr>
                <w:rFonts w:ascii="Times New Roman" w:eastAsia="Calibri" w:hAnsi="Times New Roman" w:cs="Times New Roman"/>
                <w:sz w:val="24"/>
                <w:szCs w:val="24"/>
              </w:rPr>
            </w:pPr>
          </w:p>
        </w:tc>
      </w:tr>
      <w:tr w:rsidR="00C14B9B" w:rsidRPr="00C14B9B" w14:paraId="4269C47A" w14:textId="77777777" w:rsidTr="00EC6B1C">
        <w:tc>
          <w:tcPr>
            <w:tcW w:w="9215" w:type="dxa"/>
            <w:gridSpan w:val="6"/>
          </w:tcPr>
          <w:p w14:paraId="3657DCE4" w14:textId="77777777" w:rsidR="00C14B9B" w:rsidRPr="00C14B9B" w:rsidRDefault="00C14B9B" w:rsidP="00C14B9B">
            <w:pPr>
              <w:spacing w:after="0" w:line="240" w:lineRule="auto"/>
              <w:jc w:val="center"/>
              <w:rPr>
                <w:rFonts w:ascii="Times New Roman" w:eastAsia="Calibri" w:hAnsi="Times New Roman" w:cs="Times New Roman"/>
                <w:sz w:val="24"/>
                <w:szCs w:val="24"/>
              </w:rPr>
            </w:pPr>
          </w:p>
          <w:p w14:paraId="63C1EC52" w14:textId="77777777" w:rsidR="00C14B9B" w:rsidRPr="00C14B9B" w:rsidRDefault="00C14B9B" w:rsidP="00C14B9B">
            <w:pPr>
              <w:spacing w:after="0" w:line="240" w:lineRule="auto"/>
              <w:jc w:val="center"/>
              <w:rPr>
                <w:rFonts w:ascii="Times New Roman" w:eastAsia="Calibri" w:hAnsi="Times New Roman" w:cs="Times New Roman"/>
                <w:sz w:val="24"/>
                <w:szCs w:val="24"/>
              </w:rPr>
            </w:pPr>
            <w:r w:rsidRPr="00C14B9B">
              <w:rPr>
                <w:rFonts w:ascii="Times New Roman" w:eastAsia="Calibri" w:hAnsi="Times New Roman" w:cs="Times New Roman"/>
                <w:sz w:val="24"/>
                <w:szCs w:val="24"/>
              </w:rPr>
              <w:t>Obszar 4</w:t>
            </w:r>
          </w:p>
          <w:p w14:paraId="2193E94C" w14:textId="77777777" w:rsidR="00C14B9B" w:rsidRPr="00C14B9B" w:rsidRDefault="00C14B9B" w:rsidP="00C14B9B">
            <w:pPr>
              <w:spacing w:after="0" w:line="240" w:lineRule="auto"/>
              <w:jc w:val="center"/>
              <w:rPr>
                <w:rFonts w:ascii="Times New Roman" w:eastAsia="Calibri" w:hAnsi="Times New Roman" w:cs="Times New Roman"/>
                <w:sz w:val="24"/>
                <w:szCs w:val="24"/>
              </w:rPr>
            </w:pPr>
            <w:r w:rsidRPr="00C14B9B">
              <w:rPr>
                <w:rFonts w:ascii="Times New Roman" w:eastAsia="Calibri" w:hAnsi="Times New Roman" w:cs="Times New Roman"/>
                <w:sz w:val="24"/>
                <w:szCs w:val="24"/>
              </w:rPr>
              <w:t>WSPIERANIE ROZWOJU KAPITAŁU LUDZKIEGO I SPOŁECZNEGO</w:t>
            </w:r>
          </w:p>
        </w:tc>
      </w:tr>
      <w:tr w:rsidR="00C14B9B" w:rsidRPr="00C14B9B" w14:paraId="3CB42ED1" w14:textId="77777777" w:rsidTr="00EC6B1C">
        <w:tc>
          <w:tcPr>
            <w:tcW w:w="9215" w:type="dxa"/>
            <w:gridSpan w:val="6"/>
          </w:tcPr>
          <w:p w14:paraId="6EA35B2D" w14:textId="77777777" w:rsidR="00C14B9B" w:rsidRPr="00C14B9B" w:rsidRDefault="00C14B9B" w:rsidP="00C14B9B">
            <w:pPr>
              <w:spacing w:after="0" w:line="240" w:lineRule="auto"/>
              <w:rPr>
                <w:rFonts w:ascii="Times New Roman" w:eastAsia="Calibri" w:hAnsi="Times New Roman" w:cs="Times New Roman"/>
                <w:sz w:val="24"/>
                <w:szCs w:val="24"/>
              </w:rPr>
            </w:pPr>
          </w:p>
          <w:p w14:paraId="0BEDCBE8" w14:textId="77777777" w:rsidR="00C14B9B" w:rsidRPr="00C14B9B" w:rsidRDefault="00C14B9B" w:rsidP="00C14B9B">
            <w:pPr>
              <w:spacing w:after="0" w:line="240" w:lineRule="auto"/>
              <w:rPr>
                <w:rFonts w:ascii="Times New Roman" w:eastAsia="Calibri" w:hAnsi="Times New Roman" w:cs="Times New Roman"/>
                <w:sz w:val="24"/>
                <w:szCs w:val="24"/>
              </w:rPr>
            </w:pPr>
            <w:r w:rsidRPr="00C14B9B">
              <w:rPr>
                <w:rFonts w:ascii="Times New Roman" w:eastAsia="Calibri" w:hAnsi="Times New Roman" w:cs="Times New Roman"/>
                <w:sz w:val="24"/>
                <w:szCs w:val="24"/>
              </w:rPr>
              <w:t>WSPIERANIE DZIAŁAŃ SŁUŻĄCYCH BUDOWANIU TOŻSAMOŚCI LOKALNEJ I INTEGRACJI MIESZKAŃCÓW</w:t>
            </w:r>
          </w:p>
        </w:tc>
      </w:tr>
      <w:tr w:rsidR="00C14B9B" w:rsidRPr="00C14B9B" w14:paraId="1A8FBDDD" w14:textId="77777777" w:rsidTr="00EC6B1C">
        <w:tc>
          <w:tcPr>
            <w:tcW w:w="426" w:type="dxa"/>
          </w:tcPr>
          <w:p w14:paraId="6774CFDB"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1</w:t>
            </w:r>
          </w:p>
        </w:tc>
        <w:tc>
          <w:tcPr>
            <w:tcW w:w="2552" w:type="dxa"/>
          </w:tcPr>
          <w:p w14:paraId="0756ECCA" w14:textId="10A00E2D" w:rsidR="00C14B9B" w:rsidRPr="00C14B9B" w:rsidRDefault="00C14B9B" w:rsidP="00C14B9B">
            <w:pPr>
              <w:spacing w:after="0" w:line="240" w:lineRule="auto"/>
              <w:rPr>
                <w:rFonts w:ascii="Times New Roman" w:eastAsia="Calibri" w:hAnsi="Times New Roman" w:cs="Times New Roman"/>
                <w:sz w:val="24"/>
                <w:szCs w:val="24"/>
              </w:rPr>
            </w:pPr>
            <w:r w:rsidRPr="00C14B9B">
              <w:rPr>
                <w:rFonts w:ascii="Times New Roman" w:eastAsia="Calibri" w:hAnsi="Times New Roman" w:cs="Times New Roman"/>
                <w:sz w:val="24"/>
                <w:szCs w:val="24"/>
              </w:rPr>
              <w:t xml:space="preserve">Wykorzystanie przeszłości historycznej i kulturowej miasta </w:t>
            </w:r>
            <w:r w:rsidR="00BB7D2F">
              <w:rPr>
                <w:rFonts w:ascii="Times New Roman" w:eastAsia="Calibri" w:hAnsi="Times New Roman" w:cs="Times New Roman"/>
                <w:sz w:val="24"/>
                <w:szCs w:val="24"/>
              </w:rPr>
              <w:t xml:space="preserve">            </w:t>
            </w:r>
            <w:r w:rsidRPr="00C14B9B">
              <w:rPr>
                <w:rFonts w:ascii="Times New Roman" w:eastAsia="Calibri" w:hAnsi="Times New Roman" w:cs="Times New Roman"/>
                <w:sz w:val="24"/>
                <w:szCs w:val="24"/>
              </w:rPr>
              <w:t>i opracowanie kalendarza imprez  okolicznościowych</w:t>
            </w:r>
          </w:p>
        </w:tc>
        <w:tc>
          <w:tcPr>
            <w:tcW w:w="1559" w:type="dxa"/>
          </w:tcPr>
          <w:p w14:paraId="2CC6A7E6" w14:textId="77777777" w:rsidR="00C14B9B" w:rsidRPr="00C14B9B" w:rsidRDefault="00C14B9B" w:rsidP="00C14B9B">
            <w:pPr>
              <w:spacing w:after="0" w:line="240" w:lineRule="auto"/>
              <w:rPr>
                <w:rFonts w:ascii="Times New Roman" w:eastAsia="Calibri" w:hAnsi="Times New Roman" w:cs="Times New Roman"/>
                <w:sz w:val="24"/>
                <w:szCs w:val="24"/>
              </w:rPr>
            </w:pPr>
          </w:p>
        </w:tc>
        <w:tc>
          <w:tcPr>
            <w:tcW w:w="1843" w:type="dxa"/>
          </w:tcPr>
          <w:p w14:paraId="5C23E3F7" w14:textId="674C8B6B" w:rsidR="00C14B9B" w:rsidRPr="00C14B9B" w:rsidRDefault="00C14B9B" w:rsidP="00C14B9B">
            <w:pPr>
              <w:spacing w:after="0" w:line="240" w:lineRule="auto"/>
              <w:rPr>
                <w:rFonts w:ascii="Times New Roman" w:eastAsia="Calibri" w:hAnsi="Times New Roman" w:cs="Times New Roman"/>
                <w:sz w:val="24"/>
                <w:szCs w:val="24"/>
              </w:rPr>
            </w:pPr>
            <w:r w:rsidRPr="00C14B9B">
              <w:rPr>
                <w:rFonts w:ascii="Times New Roman" w:eastAsia="Calibri" w:hAnsi="Times New Roman" w:cs="Times New Roman"/>
                <w:sz w:val="24"/>
                <w:szCs w:val="24"/>
              </w:rPr>
              <w:t>Miasto Stoczek Łukowski</w:t>
            </w:r>
          </w:p>
        </w:tc>
        <w:tc>
          <w:tcPr>
            <w:tcW w:w="1417" w:type="dxa"/>
          </w:tcPr>
          <w:p w14:paraId="67ED6A85" w14:textId="18D19CBF" w:rsidR="00C14B9B" w:rsidRPr="00C14B9B" w:rsidRDefault="00C14B9B" w:rsidP="00C14B9B">
            <w:pPr>
              <w:spacing w:after="0" w:line="240" w:lineRule="auto"/>
              <w:rPr>
                <w:rFonts w:ascii="Times New Roman" w:eastAsia="Calibri" w:hAnsi="Times New Roman" w:cs="Times New Roman"/>
                <w:sz w:val="24"/>
                <w:szCs w:val="24"/>
              </w:rPr>
            </w:pPr>
            <w:r w:rsidRPr="00C14B9B">
              <w:rPr>
                <w:rFonts w:ascii="Times New Roman" w:eastAsia="Calibri" w:hAnsi="Times New Roman" w:cs="Times New Roman"/>
                <w:sz w:val="24"/>
                <w:szCs w:val="24"/>
              </w:rPr>
              <w:t xml:space="preserve">Bez udziału środków </w:t>
            </w:r>
            <w:proofErr w:type="spellStart"/>
            <w:r w:rsidRPr="00C14B9B">
              <w:rPr>
                <w:rFonts w:ascii="Times New Roman" w:eastAsia="Calibri" w:hAnsi="Times New Roman" w:cs="Times New Roman"/>
                <w:sz w:val="24"/>
                <w:szCs w:val="24"/>
              </w:rPr>
              <w:t>finanso</w:t>
            </w:r>
            <w:proofErr w:type="spellEnd"/>
            <w:r w:rsidR="00BB7D2F">
              <w:rPr>
                <w:rFonts w:ascii="Times New Roman" w:eastAsia="Calibri" w:hAnsi="Times New Roman" w:cs="Times New Roman"/>
                <w:sz w:val="24"/>
                <w:szCs w:val="24"/>
              </w:rPr>
              <w:t xml:space="preserve"> -</w:t>
            </w:r>
            <w:proofErr w:type="spellStart"/>
            <w:r w:rsidRPr="00C14B9B">
              <w:rPr>
                <w:rFonts w:ascii="Times New Roman" w:eastAsia="Calibri" w:hAnsi="Times New Roman" w:cs="Times New Roman"/>
                <w:sz w:val="24"/>
                <w:szCs w:val="24"/>
              </w:rPr>
              <w:t>wych</w:t>
            </w:r>
            <w:proofErr w:type="spellEnd"/>
            <w:r w:rsidRPr="00C14B9B">
              <w:rPr>
                <w:rFonts w:ascii="Times New Roman" w:eastAsia="Calibri" w:hAnsi="Times New Roman" w:cs="Times New Roman"/>
                <w:sz w:val="24"/>
                <w:szCs w:val="24"/>
              </w:rPr>
              <w:t xml:space="preserve"> gminy</w:t>
            </w:r>
          </w:p>
          <w:p w14:paraId="1A1C70D2" w14:textId="77777777" w:rsidR="00C14B9B" w:rsidRPr="00C14B9B" w:rsidRDefault="00C14B9B" w:rsidP="00C14B9B">
            <w:pPr>
              <w:spacing w:after="0" w:line="240" w:lineRule="auto"/>
              <w:rPr>
                <w:rFonts w:ascii="Times New Roman" w:eastAsia="Calibri" w:hAnsi="Times New Roman" w:cs="Times New Roman"/>
                <w:sz w:val="24"/>
                <w:szCs w:val="24"/>
              </w:rPr>
            </w:pPr>
            <w:r w:rsidRPr="00C14B9B">
              <w:rPr>
                <w:rFonts w:ascii="Times New Roman" w:eastAsia="Calibri" w:hAnsi="Times New Roman" w:cs="Times New Roman"/>
                <w:sz w:val="24"/>
                <w:szCs w:val="24"/>
              </w:rPr>
              <w:t xml:space="preserve"> </w:t>
            </w:r>
          </w:p>
        </w:tc>
        <w:tc>
          <w:tcPr>
            <w:tcW w:w="1418" w:type="dxa"/>
          </w:tcPr>
          <w:p w14:paraId="5020EF78" w14:textId="77777777" w:rsidR="00C14B9B" w:rsidRPr="00C14B9B" w:rsidRDefault="00C14B9B" w:rsidP="00C14B9B">
            <w:pPr>
              <w:spacing w:after="0" w:line="240" w:lineRule="auto"/>
              <w:rPr>
                <w:rFonts w:ascii="Times New Roman" w:eastAsia="Calibri" w:hAnsi="Times New Roman" w:cs="Times New Roman"/>
                <w:sz w:val="24"/>
                <w:szCs w:val="24"/>
              </w:rPr>
            </w:pPr>
            <w:r w:rsidRPr="00C14B9B">
              <w:rPr>
                <w:rFonts w:ascii="Times New Roman" w:eastAsia="Calibri" w:hAnsi="Times New Roman" w:cs="Times New Roman"/>
                <w:sz w:val="24"/>
                <w:szCs w:val="24"/>
              </w:rPr>
              <w:t>2019</w:t>
            </w:r>
          </w:p>
        </w:tc>
      </w:tr>
      <w:tr w:rsidR="00C14B9B" w:rsidRPr="00C14B9B" w14:paraId="0FE11FF4" w14:textId="77777777" w:rsidTr="00EC6B1C">
        <w:tc>
          <w:tcPr>
            <w:tcW w:w="426" w:type="dxa"/>
          </w:tcPr>
          <w:p w14:paraId="17739703"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2</w:t>
            </w:r>
          </w:p>
        </w:tc>
        <w:tc>
          <w:tcPr>
            <w:tcW w:w="2552" w:type="dxa"/>
          </w:tcPr>
          <w:p w14:paraId="48750BC1" w14:textId="77777777" w:rsidR="00C14B9B" w:rsidRPr="00C14B9B" w:rsidRDefault="00C14B9B" w:rsidP="00C14B9B">
            <w:pPr>
              <w:spacing w:after="0" w:line="240" w:lineRule="auto"/>
              <w:rPr>
                <w:rFonts w:ascii="Times New Roman" w:eastAsia="Calibri" w:hAnsi="Times New Roman" w:cs="Times New Roman"/>
                <w:sz w:val="24"/>
                <w:szCs w:val="24"/>
              </w:rPr>
            </w:pPr>
            <w:r w:rsidRPr="00C14B9B">
              <w:rPr>
                <w:rFonts w:ascii="Times New Roman" w:eastAsia="Calibri" w:hAnsi="Times New Roman" w:cs="Times New Roman"/>
                <w:sz w:val="24"/>
                <w:szCs w:val="24"/>
              </w:rPr>
              <w:t>Sesje popularno-naukowe poświęcone postaciom miastotwórczym</w:t>
            </w:r>
          </w:p>
        </w:tc>
        <w:tc>
          <w:tcPr>
            <w:tcW w:w="1559" w:type="dxa"/>
          </w:tcPr>
          <w:p w14:paraId="4D50D7C2" w14:textId="77777777" w:rsidR="00C14B9B" w:rsidRPr="00C14B9B" w:rsidRDefault="00C14B9B" w:rsidP="00C14B9B">
            <w:pPr>
              <w:spacing w:after="0" w:line="240" w:lineRule="auto"/>
              <w:rPr>
                <w:rFonts w:ascii="Times New Roman" w:eastAsia="Calibri" w:hAnsi="Times New Roman" w:cs="Times New Roman"/>
                <w:sz w:val="24"/>
                <w:szCs w:val="24"/>
              </w:rPr>
            </w:pPr>
          </w:p>
        </w:tc>
        <w:tc>
          <w:tcPr>
            <w:tcW w:w="1843" w:type="dxa"/>
          </w:tcPr>
          <w:p w14:paraId="317215DA" w14:textId="77777777" w:rsidR="00C14B9B" w:rsidRPr="00C14B9B" w:rsidRDefault="00C14B9B" w:rsidP="00C14B9B">
            <w:pPr>
              <w:spacing w:after="0" w:line="240" w:lineRule="auto"/>
              <w:rPr>
                <w:rFonts w:ascii="Times New Roman" w:eastAsia="Calibri" w:hAnsi="Times New Roman" w:cs="Times New Roman"/>
                <w:sz w:val="24"/>
                <w:szCs w:val="24"/>
              </w:rPr>
            </w:pPr>
            <w:r w:rsidRPr="00C14B9B">
              <w:rPr>
                <w:rFonts w:ascii="Times New Roman" w:eastAsia="Calibri" w:hAnsi="Times New Roman" w:cs="Times New Roman"/>
                <w:sz w:val="24"/>
                <w:szCs w:val="24"/>
              </w:rPr>
              <w:t>Miasto Stoczek Łukowski, MOK, NGO</w:t>
            </w:r>
          </w:p>
        </w:tc>
        <w:tc>
          <w:tcPr>
            <w:tcW w:w="1417" w:type="dxa"/>
          </w:tcPr>
          <w:p w14:paraId="00BD2703" w14:textId="77777777" w:rsidR="00C14B9B" w:rsidRPr="00C14B9B" w:rsidRDefault="00C14B9B" w:rsidP="00C14B9B">
            <w:pPr>
              <w:spacing w:after="0" w:line="240" w:lineRule="auto"/>
              <w:rPr>
                <w:rFonts w:ascii="Times New Roman" w:eastAsia="Calibri" w:hAnsi="Times New Roman" w:cs="Times New Roman"/>
                <w:sz w:val="24"/>
                <w:szCs w:val="24"/>
              </w:rPr>
            </w:pPr>
            <w:r w:rsidRPr="00C14B9B">
              <w:rPr>
                <w:rFonts w:ascii="Times New Roman" w:eastAsia="Calibri" w:hAnsi="Times New Roman" w:cs="Times New Roman"/>
                <w:sz w:val="24"/>
                <w:szCs w:val="24"/>
              </w:rPr>
              <w:t xml:space="preserve">Środki własne gminy, granty </w:t>
            </w:r>
          </w:p>
          <w:p w14:paraId="738E5742" w14:textId="77777777" w:rsidR="00C14B9B" w:rsidRPr="00C14B9B" w:rsidRDefault="00C14B9B" w:rsidP="00C14B9B">
            <w:pPr>
              <w:spacing w:after="0" w:line="240" w:lineRule="auto"/>
              <w:rPr>
                <w:rFonts w:ascii="Times New Roman" w:eastAsia="Calibri" w:hAnsi="Times New Roman" w:cs="Times New Roman"/>
                <w:sz w:val="24"/>
                <w:szCs w:val="24"/>
              </w:rPr>
            </w:pPr>
          </w:p>
        </w:tc>
        <w:tc>
          <w:tcPr>
            <w:tcW w:w="1418" w:type="dxa"/>
          </w:tcPr>
          <w:p w14:paraId="36B66F85" w14:textId="77777777" w:rsidR="00C14B9B" w:rsidRPr="00C14B9B" w:rsidRDefault="00C14B9B" w:rsidP="00C14B9B">
            <w:pPr>
              <w:spacing w:after="0" w:line="240" w:lineRule="auto"/>
              <w:rPr>
                <w:rFonts w:ascii="Times New Roman" w:eastAsia="Calibri" w:hAnsi="Times New Roman" w:cs="Times New Roman"/>
                <w:sz w:val="24"/>
                <w:szCs w:val="24"/>
              </w:rPr>
            </w:pPr>
            <w:r w:rsidRPr="00C14B9B">
              <w:rPr>
                <w:rFonts w:ascii="Times New Roman" w:eastAsia="Calibri" w:hAnsi="Times New Roman" w:cs="Times New Roman"/>
                <w:sz w:val="24"/>
                <w:szCs w:val="24"/>
              </w:rPr>
              <w:t>2019</w:t>
            </w:r>
          </w:p>
        </w:tc>
      </w:tr>
      <w:tr w:rsidR="00C14B9B" w:rsidRPr="00C14B9B" w14:paraId="7ED375A1" w14:textId="77777777" w:rsidTr="00EC6B1C">
        <w:tc>
          <w:tcPr>
            <w:tcW w:w="426" w:type="dxa"/>
          </w:tcPr>
          <w:p w14:paraId="4A9396ED"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3</w:t>
            </w:r>
          </w:p>
        </w:tc>
        <w:tc>
          <w:tcPr>
            <w:tcW w:w="2552" w:type="dxa"/>
          </w:tcPr>
          <w:p w14:paraId="1B11E049" w14:textId="12A4949E" w:rsidR="00C14B9B" w:rsidRPr="00C14B9B" w:rsidRDefault="00C14B9B" w:rsidP="00C14B9B">
            <w:pPr>
              <w:spacing w:after="0" w:line="240" w:lineRule="auto"/>
              <w:rPr>
                <w:rFonts w:ascii="Times New Roman" w:eastAsia="Calibri" w:hAnsi="Times New Roman" w:cs="Times New Roman"/>
                <w:sz w:val="24"/>
                <w:szCs w:val="24"/>
              </w:rPr>
            </w:pPr>
            <w:r w:rsidRPr="00C14B9B">
              <w:rPr>
                <w:rFonts w:ascii="Times New Roman" w:eastAsia="Calibri" w:hAnsi="Times New Roman" w:cs="Times New Roman"/>
                <w:sz w:val="24"/>
                <w:szCs w:val="24"/>
              </w:rPr>
              <w:t xml:space="preserve">Dokumentowanie </w:t>
            </w:r>
            <w:r w:rsidR="00BB7D2F">
              <w:rPr>
                <w:rFonts w:ascii="Times New Roman" w:eastAsia="Calibri" w:hAnsi="Times New Roman" w:cs="Times New Roman"/>
                <w:sz w:val="24"/>
                <w:szCs w:val="24"/>
              </w:rPr>
              <w:t xml:space="preserve">                </w:t>
            </w:r>
            <w:r w:rsidRPr="00C14B9B">
              <w:rPr>
                <w:rFonts w:ascii="Times New Roman" w:eastAsia="Calibri" w:hAnsi="Times New Roman" w:cs="Times New Roman"/>
                <w:sz w:val="24"/>
                <w:szCs w:val="24"/>
              </w:rPr>
              <w:t xml:space="preserve">i utrwalanie imprez </w:t>
            </w:r>
            <w:proofErr w:type="spellStart"/>
            <w:r w:rsidRPr="00C14B9B">
              <w:rPr>
                <w:rFonts w:ascii="Times New Roman" w:eastAsia="Calibri" w:hAnsi="Times New Roman" w:cs="Times New Roman"/>
                <w:sz w:val="24"/>
                <w:szCs w:val="24"/>
              </w:rPr>
              <w:t>kulturalno</w:t>
            </w:r>
            <w:proofErr w:type="spellEnd"/>
            <w:r w:rsidRPr="00C14B9B">
              <w:rPr>
                <w:rFonts w:ascii="Times New Roman" w:eastAsia="Calibri" w:hAnsi="Times New Roman" w:cs="Times New Roman"/>
                <w:sz w:val="24"/>
                <w:szCs w:val="24"/>
              </w:rPr>
              <w:t xml:space="preserve"> </w:t>
            </w:r>
            <w:r w:rsidR="00BB7D2F">
              <w:rPr>
                <w:rFonts w:ascii="Times New Roman" w:eastAsia="Calibri" w:hAnsi="Times New Roman" w:cs="Times New Roman"/>
                <w:sz w:val="24"/>
                <w:szCs w:val="24"/>
              </w:rPr>
              <w:t>–</w:t>
            </w:r>
            <w:r w:rsidRPr="00C14B9B">
              <w:rPr>
                <w:rFonts w:ascii="Times New Roman" w:eastAsia="Calibri" w:hAnsi="Times New Roman" w:cs="Times New Roman"/>
                <w:sz w:val="24"/>
                <w:szCs w:val="24"/>
              </w:rPr>
              <w:t xml:space="preserve"> rozrywkowych</w:t>
            </w:r>
            <w:r w:rsidR="00BB7D2F">
              <w:rPr>
                <w:rFonts w:ascii="Times New Roman" w:eastAsia="Calibri" w:hAnsi="Times New Roman" w:cs="Times New Roman"/>
                <w:sz w:val="24"/>
                <w:szCs w:val="24"/>
              </w:rPr>
              <w:t xml:space="preserve">               </w:t>
            </w:r>
            <w:r w:rsidRPr="00C14B9B">
              <w:rPr>
                <w:rFonts w:ascii="Times New Roman" w:eastAsia="Calibri" w:hAnsi="Times New Roman" w:cs="Times New Roman"/>
                <w:sz w:val="24"/>
                <w:szCs w:val="24"/>
              </w:rPr>
              <w:t xml:space="preserve"> i kolportaż płyt</w:t>
            </w:r>
            <w:r w:rsidR="00BB7D2F">
              <w:rPr>
                <w:rFonts w:ascii="Times New Roman" w:eastAsia="Calibri" w:hAnsi="Times New Roman" w:cs="Times New Roman"/>
                <w:sz w:val="24"/>
                <w:szCs w:val="24"/>
              </w:rPr>
              <w:t xml:space="preserve">                </w:t>
            </w:r>
            <w:r w:rsidRPr="00C14B9B">
              <w:rPr>
                <w:rFonts w:ascii="Times New Roman" w:eastAsia="Calibri" w:hAnsi="Times New Roman" w:cs="Times New Roman"/>
                <w:sz w:val="24"/>
                <w:szCs w:val="24"/>
              </w:rPr>
              <w:t xml:space="preserve"> z dokumentacją fotograficzną  </w:t>
            </w:r>
          </w:p>
        </w:tc>
        <w:tc>
          <w:tcPr>
            <w:tcW w:w="1559" w:type="dxa"/>
          </w:tcPr>
          <w:p w14:paraId="17D6105C" w14:textId="77777777" w:rsidR="00C14B9B" w:rsidRPr="00C14B9B" w:rsidRDefault="00C14B9B" w:rsidP="00C14B9B">
            <w:pPr>
              <w:spacing w:after="0" w:line="240" w:lineRule="auto"/>
              <w:rPr>
                <w:rFonts w:ascii="Times New Roman" w:eastAsia="Calibri" w:hAnsi="Times New Roman" w:cs="Times New Roman"/>
                <w:sz w:val="24"/>
                <w:szCs w:val="24"/>
              </w:rPr>
            </w:pPr>
          </w:p>
        </w:tc>
        <w:tc>
          <w:tcPr>
            <w:tcW w:w="1843" w:type="dxa"/>
          </w:tcPr>
          <w:p w14:paraId="0A3E69F9" w14:textId="77777777" w:rsidR="00C14B9B" w:rsidRPr="00C14B9B" w:rsidRDefault="00C14B9B" w:rsidP="00C14B9B">
            <w:pPr>
              <w:spacing w:after="0" w:line="240" w:lineRule="auto"/>
              <w:rPr>
                <w:rFonts w:ascii="Times New Roman" w:eastAsia="Calibri" w:hAnsi="Times New Roman" w:cs="Times New Roman"/>
                <w:sz w:val="24"/>
                <w:szCs w:val="24"/>
              </w:rPr>
            </w:pPr>
            <w:r w:rsidRPr="00C14B9B">
              <w:rPr>
                <w:rFonts w:ascii="Times New Roman" w:eastAsia="Calibri" w:hAnsi="Times New Roman" w:cs="Times New Roman"/>
                <w:sz w:val="24"/>
                <w:szCs w:val="24"/>
              </w:rPr>
              <w:t>Miasto Stoczek Łukowski, MOK,</w:t>
            </w:r>
          </w:p>
          <w:p w14:paraId="1774330D" w14:textId="77777777" w:rsidR="00C14B9B" w:rsidRPr="00C14B9B" w:rsidRDefault="00C14B9B" w:rsidP="00C14B9B">
            <w:pPr>
              <w:spacing w:after="0" w:line="240" w:lineRule="auto"/>
              <w:rPr>
                <w:rFonts w:ascii="Times New Roman" w:eastAsia="Calibri" w:hAnsi="Times New Roman" w:cs="Times New Roman"/>
                <w:sz w:val="24"/>
                <w:szCs w:val="24"/>
              </w:rPr>
            </w:pPr>
            <w:r w:rsidRPr="00C14B9B">
              <w:rPr>
                <w:rFonts w:ascii="Times New Roman" w:eastAsia="Calibri" w:hAnsi="Times New Roman" w:cs="Times New Roman"/>
                <w:sz w:val="24"/>
                <w:szCs w:val="24"/>
              </w:rPr>
              <w:t>NGO</w:t>
            </w:r>
          </w:p>
        </w:tc>
        <w:tc>
          <w:tcPr>
            <w:tcW w:w="1417" w:type="dxa"/>
          </w:tcPr>
          <w:p w14:paraId="5FD73909" w14:textId="77777777" w:rsidR="00C14B9B" w:rsidRPr="00C14B9B" w:rsidRDefault="00C14B9B" w:rsidP="00C14B9B">
            <w:pPr>
              <w:spacing w:after="0" w:line="240" w:lineRule="auto"/>
              <w:rPr>
                <w:rFonts w:ascii="Times New Roman" w:eastAsia="Calibri" w:hAnsi="Times New Roman" w:cs="Times New Roman"/>
                <w:sz w:val="24"/>
                <w:szCs w:val="24"/>
              </w:rPr>
            </w:pPr>
            <w:r w:rsidRPr="00C14B9B">
              <w:rPr>
                <w:rFonts w:ascii="Times New Roman" w:eastAsia="Calibri" w:hAnsi="Times New Roman" w:cs="Times New Roman"/>
                <w:sz w:val="24"/>
                <w:szCs w:val="24"/>
              </w:rPr>
              <w:t xml:space="preserve">Środki własne gminy </w:t>
            </w:r>
          </w:p>
          <w:p w14:paraId="5EB3FAC4" w14:textId="77777777" w:rsidR="00C14B9B" w:rsidRPr="00C14B9B" w:rsidRDefault="00C14B9B" w:rsidP="00C14B9B">
            <w:pPr>
              <w:spacing w:after="0" w:line="240" w:lineRule="auto"/>
              <w:rPr>
                <w:rFonts w:ascii="Times New Roman" w:eastAsia="Calibri" w:hAnsi="Times New Roman" w:cs="Times New Roman"/>
                <w:sz w:val="24"/>
                <w:szCs w:val="24"/>
              </w:rPr>
            </w:pPr>
          </w:p>
        </w:tc>
        <w:tc>
          <w:tcPr>
            <w:tcW w:w="1418" w:type="dxa"/>
          </w:tcPr>
          <w:p w14:paraId="39A80BA4" w14:textId="77777777" w:rsidR="00C14B9B" w:rsidRPr="00C14B9B" w:rsidRDefault="00C14B9B" w:rsidP="00C14B9B">
            <w:pPr>
              <w:spacing w:after="0" w:line="240" w:lineRule="auto"/>
              <w:rPr>
                <w:rFonts w:ascii="Times New Roman" w:eastAsia="Calibri" w:hAnsi="Times New Roman" w:cs="Times New Roman"/>
                <w:sz w:val="24"/>
                <w:szCs w:val="24"/>
              </w:rPr>
            </w:pPr>
            <w:r w:rsidRPr="00C14B9B">
              <w:rPr>
                <w:rFonts w:ascii="Times New Roman" w:eastAsia="Calibri" w:hAnsi="Times New Roman" w:cs="Times New Roman"/>
                <w:sz w:val="24"/>
                <w:szCs w:val="24"/>
              </w:rPr>
              <w:t>2019</w:t>
            </w:r>
          </w:p>
        </w:tc>
      </w:tr>
      <w:tr w:rsidR="00C14B9B" w:rsidRPr="00C14B9B" w14:paraId="6DB2B534" w14:textId="77777777" w:rsidTr="00EC6B1C">
        <w:tc>
          <w:tcPr>
            <w:tcW w:w="426" w:type="dxa"/>
          </w:tcPr>
          <w:p w14:paraId="1154A6A4"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lastRenderedPageBreak/>
              <w:t>4</w:t>
            </w:r>
          </w:p>
        </w:tc>
        <w:tc>
          <w:tcPr>
            <w:tcW w:w="2552" w:type="dxa"/>
          </w:tcPr>
          <w:p w14:paraId="77898C82" w14:textId="01BB6A3C" w:rsidR="00C14B9B" w:rsidRPr="00C14B9B" w:rsidRDefault="00C14B9B" w:rsidP="00C14B9B">
            <w:pPr>
              <w:spacing w:after="0" w:line="240" w:lineRule="auto"/>
              <w:rPr>
                <w:rFonts w:ascii="Times New Roman" w:eastAsia="Calibri" w:hAnsi="Times New Roman" w:cs="Times New Roman"/>
                <w:sz w:val="24"/>
                <w:szCs w:val="24"/>
              </w:rPr>
            </w:pPr>
            <w:r w:rsidRPr="00C14B9B">
              <w:rPr>
                <w:rFonts w:ascii="Times New Roman" w:eastAsia="Calibri" w:hAnsi="Times New Roman" w:cs="Times New Roman"/>
                <w:sz w:val="24"/>
                <w:szCs w:val="24"/>
              </w:rPr>
              <w:t xml:space="preserve">Organizowanie  spotykań NGO </w:t>
            </w:r>
            <w:r w:rsidR="00BB7D2F">
              <w:rPr>
                <w:rFonts w:ascii="Times New Roman" w:eastAsia="Calibri" w:hAnsi="Times New Roman" w:cs="Times New Roman"/>
                <w:sz w:val="24"/>
                <w:szCs w:val="24"/>
              </w:rPr>
              <w:t xml:space="preserve">               </w:t>
            </w:r>
            <w:r w:rsidRPr="00C14B9B">
              <w:rPr>
                <w:rFonts w:ascii="Times New Roman" w:eastAsia="Calibri" w:hAnsi="Times New Roman" w:cs="Times New Roman"/>
                <w:sz w:val="24"/>
                <w:szCs w:val="24"/>
              </w:rPr>
              <w:t>z organami miasta</w:t>
            </w:r>
          </w:p>
        </w:tc>
        <w:tc>
          <w:tcPr>
            <w:tcW w:w="1559" w:type="dxa"/>
          </w:tcPr>
          <w:p w14:paraId="72E05A80" w14:textId="77777777" w:rsidR="00C14B9B" w:rsidRPr="00C14B9B" w:rsidRDefault="00C14B9B" w:rsidP="00C14B9B">
            <w:pPr>
              <w:spacing w:after="0" w:line="240" w:lineRule="auto"/>
              <w:rPr>
                <w:rFonts w:ascii="Times New Roman" w:eastAsia="Calibri" w:hAnsi="Times New Roman" w:cs="Times New Roman"/>
                <w:sz w:val="24"/>
                <w:szCs w:val="24"/>
              </w:rPr>
            </w:pPr>
          </w:p>
        </w:tc>
        <w:tc>
          <w:tcPr>
            <w:tcW w:w="1843" w:type="dxa"/>
          </w:tcPr>
          <w:p w14:paraId="23FCC355" w14:textId="77777777" w:rsidR="00C14B9B" w:rsidRPr="00C14B9B" w:rsidRDefault="00C14B9B" w:rsidP="00C14B9B">
            <w:pPr>
              <w:spacing w:after="0" w:line="240" w:lineRule="auto"/>
              <w:rPr>
                <w:rFonts w:ascii="Times New Roman" w:eastAsia="Calibri" w:hAnsi="Times New Roman" w:cs="Times New Roman"/>
                <w:sz w:val="24"/>
                <w:szCs w:val="24"/>
              </w:rPr>
            </w:pPr>
            <w:r w:rsidRPr="00C14B9B">
              <w:rPr>
                <w:rFonts w:ascii="Times New Roman" w:eastAsia="Calibri" w:hAnsi="Times New Roman" w:cs="Times New Roman"/>
                <w:sz w:val="24"/>
                <w:szCs w:val="24"/>
              </w:rPr>
              <w:t>Miasto Stoczek Łukowski, NGO</w:t>
            </w:r>
          </w:p>
        </w:tc>
        <w:tc>
          <w:tcPr>
            <w:tcW w:w="1417" w:type="dxa"/>
          </w:tcPr>
          <w:p w14:paraId="32DE5DD6" w14:textId="085D090D" w:rsidR="00C14B9B" w:rsidRPr="00C14B9B" w:rsidRDefault="00C14B9B" w:rsidP="00C14B9B">
            <w:pPr>
              <w:spacing w:after="0" w:line="240" w:lineRule="auto"/>
              <w:rPr>
                <w:rFonts w:ascii="Times New Roman" w:eastAsia="Calibri" w:hAnsi="Times New Roman" w:cs="Times New Roman"/>
                <w:sz w:val="24"/>
                <w:szCs w:val="24"/>
              </w:rPr>
            </w:pPr>
            <w:r w:rsidRPr="00C14B9B">
              <w:rPr>
                <w:rFonts w:ascii="Times New Roman" w:eastAsia="Calibri" w:hAnsi="Times New Roman" w:cs="Times New Roman"/>
                <w:sz w:val="24"/>
                <w:szCs w:val="24"/>
              </w:rPr>
              <w:t>Środki własne gminy</w:t>
            </w:r>
          </w:p>
          <w:p w14:paraId="17C298EF" w14:textId="77777777" w:rsidR="00C14B9B" w:rsidRPr="00C14B9B" w:rsidRDefault="00C14B9B" w:rsidP="00C14B9B">
            <w:pPr>
              <w:spacing w:after="0" w:line="240" w:lineRule="auto"/>
              <w:rPr>
                <w:rFonts w:ascii="Times New Roman" w:eastAsia="Calibri" w:hAnsi="Times New Roman" w:cs="Times New Roman"/>
                <w:sz w:val="24"/>
                <w:szCs w:val="24"/>
              </w:rPr>
            </w:pPr>
          </w:p>
        </w:tc>
        <w:tc>
          <w:tcPr>
            <w:tcW w:w="1418" w:type="dxa"/>
          </w:tcPr>
          <w:p w14:paraId="1F71D986" w14:textId="77777777" w:rsidR="00C14B9B" w:rsidRPr="00C14B9B" w:rsidRDefault="00C14B9B" w:rsidP="00C14B9B">
            <w:pPr>
              <w:spacing w:after="0" w:line="240" w:lineRule="auto"/>
              <w:rPr>
                <w:rFonts w:ascii="Times New Roman" w:eastAsia="Calibri" w:hAnsi="Times New Roman" w:cs="Times New Roman"/>
                <w:sz w:val="24"/>
                <w:szCs w:val="24"/>
              </w:rPr>
            </w:pPr>
            <w:r w:rsidRPr="00C14B9B">
              <w:rPr>
                <w:rFonts w:ascii="Times New Roman" w:eastAsia="Calibri" w:hAnsi="Times New Roman" w:cs="Times New Roman"/>
                <w:sz w:val="24"/>
                <w:szCs w:val="24"/>
              </w:rPr>
              <w:t>2019</w:t>
            </w:r>
          </w:p>
        </w:tc>
      </w:tr>
      <w:tr w:rsidR="00C14B9B" w:rsidRPr="00C14B9B" w14:paraId="101CFE6B" w14:textId="77777777" w:rsidTr="00EC6B1C">
        <w:tc>
          <w:tcPr>
            <w:tcW w:w="9215" w:type="dxa"/>
            <w:gridSpan w:val="6"/>
          </w:tcPr>
          <w:p w14:paraId="7BDE8FB0" w14:textId="77777777" w:rsidR="00C14B9B" w:rsidRPr="00C14B9B" w:rsidRDefault="00C14B9B" w:rsidP="00C14B9B">
            <w:pPr>
              <w:spacing w:after="0" w:line="240" w:lineRule="auto"/>
              <w:rPr>
                <w:rFonts w:ascii="Times New Roman" w:eastAsia="Calibri" w:hAnsi="Times New Roman" w:cs="Times New Roman"/>
                <w:sz w:val="24"/>
                <w:szCs w:val="24"/>
              </w:rPr>
            </w:pPr>
          </w:p>
          <w:p w14:paraId="243B4043" w14:textId="77777777" w:rsidR="00C14B9B" w:rsidRPr="00C14B9B" w:rsidRDefault="00C14B9B" w:rsidP="00C14B9B">
            <w:pPr>
              <w:spacing w:after="0" w:line="240" w:lineRule="auto"/>
              <w:jc w:val="center"/>
              <w:rPr>
                <w:rFonts w:ascii="Times New Roman" w:eastAsia="Calibri" w:hAnsi="Times New Roman" w:cs="Times New Roman"/>
                <w:sz w:val="24"/>
                <w:szCs w:val="24"/>
              </w:rPr>
            </w:pPr>
            <w:r w:rsidRPr="00C14B9B">
              <w:rPr>
                <w:rFonts w:ascii="Times New Roman" w:eastAsia="Calibri" w:hAnsi="Times New Roman" w:cs="Times New Roman"/>
                <w:sz w:val="24"/>
                <w:szCs w:val="24"/>
              </w:rPr>
              <w:t>BUDOWA KAPITAŁU SPOŁECZNEGO NA RZECZ ROZWOJU SPOŁECZEŃSTWA OBYWATELSKIEGO</w:t>
            </w:r>
          </w:p>
        </w:tc>
      </w:tr>
      <w:tr w:rsidR="00C14B9B" w:rsidRPr="00C14B9B" w14:paraId="5601CB1E" w14:textId="77777777" w:rsidTr="00EC6B1C">
        <w:tc>
          <w:tcPr>
            <w:tcW w:w="426" w:type="dxa"/>
          </w:tcPr>
          <w:p w14:paraId="43590B90"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1</w:t>
            </w:r>
          </w:p>
        </w:tc>
        <w:tc>
          <w:tcPr>
            <w:tcW w:w="2552" w:type="dxa"/>
          </w:tcPr>
          <w:p w14:paraId="4A1D7219" w14:textId="74F9F2B9" w:rsidR="00C14B9B" w:rsidRPr="00C14B9B" w:rsidRDefault="00C14B9B" w:rsidP="00C14B9B">
            <w:pPr>
              <w:spacing w:after="0" w:line="240" w:lineRule="auto"/>
              <w:rPr>
                <w:rFonts w:ascii="Times New Roman" w:eastAsia="Calibri" w:hAnsi="Times New Roman" w:cs="Times New Roman"/>
                <w:sz w:val="24"/>
                <w:szCs w:val="24"/>
              </w:rPr>
            </w:pPr>
            <w:r w:rsidRPr="00C14B9B">
              <w:rPr>
                <w:rFonts w:ascii="Times New Roman" w:eastAsia="Calibri" w:hAnsi="Times New Roman" w:cs="Times New Roman"/>
                <w:sz w:val="24"/>
                <w:szCs w:val="24"/>
              </w:rPr>
              <w:t xml:space="preserve">Aktywizacja osób starszych do działań </w:t>
            </w:r>
            <w:r w:rsidR="00BB7D2F">
              <w:rPr>
                <w:rFonts w:ascii="Times New Roman" w:eastAsia="Calibri" w:hAnsi="Times New Roman" w:cs="Times New Roman"/>
                <w:sz w:val="24"/>
                <w:szCs w:val="24"/>
              </w:rPr>
              <w:t xml:space="preserve">                </w:t>
            </w:r>
            <w:r w:rsidRPr="00C14B9B">
              <w:rPr>
                <w:rFonts w:ascii="Times New Roman" w:eastAsia="Calibri" w:hAnsi="Times New Roman" w:cs="Times New Roman"/>
                <w:sz w:val="24"/>
                <w:szCs w:val="24"/>
              </w:rPr>
              <w:t xml:space="preserve">w organizacjach pozarządowych </w:t>
            </w:r>
            <w:r w:rsidR="00BB7D2F">
              <w:rPr>
                <w:rFonts w:ascii="Times New Roman" w:eastAsia="Calibri" w:hAnsi="Times New Roman" w:cs="Times New Roman"/>
                <w:sz w:val="24"/>
                <w:szCs w:val="24"/>
              </w:rPr>
              <w:t xml:space="preserve">                   </w:t>
            </w:r>
            <w:r w:rsidRPr="00C14B9B">
              <w:rPr>
                <w:rFonts w:ascii="Times New Roman" w:eastAsia="Calibri" w:hAnsi="Times New Roman" w:cs="Times New Roman"/>
                <w:sz w:val="24"/>
                <w:szCs w:val="24"/>
              </w:rPr>
              <w:t>i grupach nieformalnych</w:t>
            </w:r>
          </w:p>
        </w:tc>
        <w:tc>
          <w:tcPr>
            <w:tcW w:w="1559" w:type="dxa"/>
          </w:tcPr>
          <w:p w14:paraId="66AEFA4D" w14:textId="77777777" w:rsidR="00C14B9B" w:rsidRPr="00C14B9B" w:rsidRDefault="00C14B9B" w:rsidP="00C14B9B">
            <w:pPr>
              <w:spacing w:after="0" w:line="240" w:lineRule="auto"/>
              <w:rPr>
                <w:rFonts w:ascii="Times New Roman" w:eastAsia="Calibri" w:hAnsi="Times New Roman" w:cs="Times New Roman"/>
                <w:sz w:val="24"/>
                <w:szCs w:val="24"/>
              </w:rPr>
            </w:pPr>
          </w:p>
        </w:tc>
        <w:tc>
          <w:tcPr>
            <w:tcW w:w="1843" w:type="dxa"/>
          </w:tcPr>
          <w:p w14:paraId="61C55847" w14:textId="77777777" w:rsidR="00C14B9B" w:rsidRPr="00C14B9B" w:rsidRDefault="00C14B9B" w:rsidP="00C14B9B">
            <w:pPr>
              <w:spacing w:after="0" w:line="240" w:lineRule="auto"/>
              <w:rPr>
                <w:rFonts w:ascii="Times New Roman" w:eastAsia="Calibri" w:hAnsi="Times New Roman" w:cs="Times New Roman"/>
                <w:sz w:val="24"/>
                <w:szCs w:val="24"/>
              </w:rPr>
            </w:pPr>
            <w:r w:rsidRPr="00C14B9B">
              <w:rPr>
                <w:rFonts w:ascii="Times New Roman" w:eastAsia="Calibri" w:hAnsi="Times New Roman" w:cs="Times New Roman"/>
                <w:sz w:val="24"/>
                <w:szCs w:val="24"/>
              </w:rPr>
              <w:t>Miasto Stoczek Łukowski, NGO</w:t>
            </w:r>
          </w:p>
        </w:tc>
        <w:tc>
          <w:tcPr>
            <w:tcW w:w="1417" w:type="dxa"/>
          </w:tcPr>
          <w:p w14:paraId="6AD882BE" w14:textId="72FEBC9D" w:rsidR="00C14B9B" w:rsidRPr="00C14B9B" w:rsidRDefault="00C14B9B" w:rsidP="00C14B9B">
            <w:pPr>
              <w:spacing w:after="0" w:line="240" w:lineRule="auto"/>
              <w:rPr>
                <w:rFonts w:ascii="Times New Roman" w:eastAsia="Calibri" w:hAnsi="Times New Roman" w:cs="Times New Roman"/>
                <w:sz w:val="24"/>
                <w:szCs w:val="24"/>
              </w:rPr>
            </w:pPr>
            <w:r w:rsidRPr="00C14B9B">
              <w:rPr>
                <w:rFonts w:ascii="Times New Roman" w:eastAsia="Calibri" w:hAnsi="Times New Roman" w:cs="Times New Roman"/>
                <w:sz w:val="24"/>
                <w:szCs w:val="24"/>
              </w:rPr>
              <w:t>Środki własne gminy</w:t>
            </w:r>
          </w:p>
          <w:p w14:paraId="0F1CA2E5" w14:textId="77777777" w:rsidR="00C14B9B" w:rsidRPr="00C14B9B" w:rsidRDefault="00C14B9B" w:rsidP="00C14B9B">
            <w:pPr>
              <w:spacing w:after="0" w:line="240" w:lineRule="auto"/>
              <w:rPr>
                <w:rFonts w:ascii="Times New Roman" w:eastAsia="Calibri" w:hAnsi="Times New Roman" w:cs="Times New Roman"/>
                <w:sz w:val="24"/>
                <w:szCs w:val="24"/>
              </w:rPr>
            </w:pPr>
          </w:p>
        </w:tc>
        <w:tc>
          <w:tcPr>
            <w:tcW w:w="1418" w:type="dxa"/>
          </w:tcPr>
          <w:p w14:paraId="58A1E602" w14:textId="77777777" w:rsidR="00C14B9B" w:rsidRPr="00C14B9B" w:rsidRDefault="00C14B9B" w:rsidP="00C14B9B">
            <w:pPr>
              <w:spacing w:after="0" w:line="240" w:lineRule="auto"/>
              <w:rPr>
                <w:rFonts w:ascii="Times New Roman" w:eastAsia="Calibri" w:hAnsi="Times New Roman" w:cs="Times New Roman"/>
                <w:sz w:val="24"/>
                <w:szCs w:val="24"/>
              </w:rPr>
            </w:pPr>
            <w:r w:rsidRPr="00C14B9B">
              <w:rPr>
                <w:rFonts w:ascii="Times New Roman" w:eastAsia="Calibri" w:hAnsi="Times New Roman" w:cs="Times New Roman"/>
                <w:sz w:val="24"/>
                <w:szCs w:val="24"/>
              </w:rPr>
              <w:t>2019</w:t>
            </w:r>
          </w:p>
        </w:tc>
      </w:tr>
      <w:tr w:rsidR="00C14B9B" w:rsidRPr="00C14B9B" w14:paraId="701ADCC2" w14:textId="77777777" w:rsidTr="00EC6B1C">
        <w:tc>
          <w:tcPr>
            <w:tcW w:w="426" w:type="dxa"/>
          </w:tcPr>
          <w:p w14:paraId="1DDA296C"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2</w:t>
            </w:r>
          </w:p>
        </w:tc>
        <w:tc>
          <w:tcPr>
            <w:tcW w:w="2552" w:type="dxa"/>
          </w:tcPr>
          <w:p w14:paraId="5573E0CF" w14:textId="2C629F63" w:rsidR="00C14B9B" w:rsidRPr="00C14B9B" w:rsidRDefault="00C14B9B" w:rsidP="00C14B9B">
            <w:pPr>
              <w:spacing w:after="0" w:line="240" w:lineRule="auto"/>
              <w:rPr>
                <w:rFonts w:ascii="Times New Roman" w:eastAsia="Calibri" w:hAnsi="Times New Roman" w:cs="Times New Roman"/>
                <w:sz w:val="24"/>
                <w:szCs w:val="24"/>
              </w:rPr>
            </w:pPr>
            <w:r w:rsidRPr="00C14B9B">
              <w:rPr>
                <w:rFonts w:ascii="Times New Roman" w:eastAsia="Calibri" w:hAnsi="Times New Roman" w:cs="Times New Roman"/>
                <w:sz w:val="24"/>
                <w:szCs w:val="24"/>
              </w:rPr>
              <w:t xml:space="preserve">Udział miasta </w:t>
            </w:r>
            <w:r w:rsidR="00BB7D2F">
              <w:rPr>
                <w:rFonts w:ascii="Times New Roman" w:eastAsia="Calibri" w:hAnsi="Times New Roman" w:cs="Times New Roman"/>
                <w:sz w:val="24"/>
                <w:szCs w:val="24"/>
              </w:rPr>
              <w:t xml:space="preserve">                     </w:t>
            </w:r>
            <w:r w:rsidRPr="00C14B9B">
              <w:rPr>
                <w:rFonts w:ascii="Times New Roman" w:eastAsia="Calibri" w:hAnsi="Times New Roman" w:cs="Times New Roman"/>
                <w:sz w:val="24"/>
                <w:szCs w:val="24"/>
              </w:rPr>
              <w:t>w projektach prozdrowotnych</w:t>
            </w:r>
          </w:p>
        </w:tc>
        <w:tc>
          <w:tcPr>
            <w:tcW w:w="1559" w:type="dxa"/>
          </w:tcPr>
          <w:p w14:paraId="59845777" w14:textId="77777777" w:rsidR="00C14B9B" w:rsidRPr="00C14B9B" w:rsidRDefault="00C14B9B" w:rsidP="00C14B9B">
            <w:pPr>
              <w:spacing w:after="0" w:line="240" w:lineRule="auto"/>
              <w:rPr>
                <w:rFonts w:ascii="Times New Roman" w:eastAsia="Calibri" w:hAnsi="Times New Roman" w:cs="Times New Roman"/>
                <w:sz w:val="24"/>
                <w:szCs w:val="24"/>
              </w:rPr>
            </w:pPr>
          </w:p>
        </w:tc>
        <w:tc>
          <w:tcPr>
            <w:tcW w:w="1843" w:type="dxa"/>
          </w:tcPr>
          <w:p w14:paraId="451C4A25" w14:textId="77777777" w:rsidR="00C14B9B" w:rsidRPr="00C14B9B" w:rsidRDefault="00C14B9B" w:rsidP="00C14B9B">
            <w:pPr>
              <w:spacing w:after="0" w:line="240" w:lineRule="auto"/>
              <w:rPr>
                <w:rFonts w:ascii="Times New Roman" w:eastAsia="Calibri" w:hAnsi="Times New Roman" w:cs="Times New Roman"/>
                <w:sz w:val="24"/>
                <w:szCs w:val="24"/>
              </w:rPr>
            </w:pPr>
            <w:r w:rsidRPr="00C14B9B">
              <w:rPr>
                <w:rFonts w:ascii="Times New Roman" w:eastAsia="Calibri" w:hAnsi="Times New Roman" w:cs="Times New Roman"/>
                <w:sz w:val="24"/>
                <w:szCs w:val="24"/>
              </w:rPr>
              <w:t xml:space="preserve">Miasto Stoczek Łukowski, </w:t>
            </w:r>
          </w:p>
        </w:tc>
        <w:tc>
          <w:tcPr>
            <w:tcW w:w="1417" w:type="dxa"/>
          </w:tcPr>
          <w:p w14:paraId="69554614" w14:textId="19C7D1F5" w:rsidR="00C14B9B" w:rsidRPr="00C14B9B" w:rsidRDefault="00C14B9B" w:rsidP="00C14B9B">
            <w:pPr>
              <w:spacing w:after="0" w:line="240" w:lineRule="auto"/>
              <w:rPr>
                <w:rFonts w:ascii="Times New Roman" w:eastAsia="Calibri" w:hAnsi="Times New Roman" w:cs="Times New Roman"/>
                <w:sz w:val="24"/>
                <w:szCs w:val="24"/>
              </w:rPr>
            </w:pPr>
            <w:r w:rsidRPr="00C14B9B">
              <w:rPr>
                <w:rFonts w:ascii="Times New Roman" w:eastAsia="Calibri" w:hAnsi="Times New Roman" w:cs="Times New Roman"/>
                <w:sz w:val="24"/>
                <w:szCs w:val="24"/>
              </w:rPr>
              <w:t>Środki własne gminy</w:t>
            </w:r>
          </w:p>
          <w:p w14:paraId="076E68E7" w14:textId="77777777" w:rsidR="00C14B9B" w:rsidRPr="00C14B9B" w:rsidRDefault="00C14B9B" w:rsidP="00C14B9B">
            <w:pPr>
              <w:spacing w:after="0" w:line="240" w:lineRule="auto"/>
              <w:rPr>
                <w:rFonts w:ascii="Times New Roman" w:eastAsia="Calibri" w:hAnsi="Times New Roman" w:cs="Times New Roman"/>
                <w:sz w:val="24"/>
                <w:szCs w:val="24"/>
              </w:rPr>
            </w:pPr>
          </w:p>
        </w:tc>
        <w:tc>
          <w:tcPr>
            <w:tcW w:w="1418" w:type="dxa"/>
          </w:tcPr>
          <w:p w14:paraId="31BB0E28" w14:textId="77777777" w:rsidR="00C14B9B" w:rsidRPr="00C14B9B" w:rsidRDefault="00C14B9B" w:rsidP="00C14B9B">
            <w:pPr>
              <w:spacing w:after="0" w:line="240" w:lineRule="auto"/>
              <w:rPr>
                <w:rFonts w:ascii="Times New Roman" w:eastAsia="Calibri" w:hAnsi="Times New Roman" w:cs="Times New Roman"/>
                <w:sz w:val="24"/>
                <w:szCs w:val="24"/>
              </w:rPr>
            </w:pPr>
            <w:r w:rsidRPr="00C14B9B">
              <w:rPr>
                <w:rFonts w:ascii="Times New Roman" w:eastAsia="Calibri" w:hAnsi="Times New Roman" w:cs="Times New Roman"/>
                <w:sz w:val="24"/>
                <w:szCs w:val="24"/>
              </w:rPr>
              <w:t>2019</w:t>
            </w:r>
          </w:p>
        </w:tc>
      </w:tr>
      <w:tr w:rsidR="00C14B9B" w:rsidRPr="00C14B9B" w14:paraId="293BF40A" w14:textId="77777777" w:rsidTr="00EC6B1C">
        <w:tc>
          <w:tcPr>
            <w:tcW w:w="426" w:type="dxa"/>
          </w:tcPr>
          <w:p w14:paraId="51940293"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3</w:t>
            </w:r>
          </w:p>
        </w:tc>
        <w:tc>
          <w:tcPr>
            <w:tcW w:w="2552" w:type="dxa"/>
          </w:tcPr>
          <w:p w14:paraId="3633A43C" w14:textId="77777777" w:rsidR="00C14B9B" w:rsidRPr="00C14B9B" w:rsidRDefault="00C14B9B" w:rsidP="00C14B9B">
            <w:pPr>
              <w:spacing w:after="0" w:line="240" w:lineRule="auto"/>
              <w:rPr>
                <w:rFonts w:ascii="Times New Roman" w:eastAsia="Calibri" w:hAnsi="Times New Roman" w:cs="Times New Roman"/>
                <w:sz w:val="24"/>
                <w:szCs w:val="24"/>
              </w:rPr>
            </w:pPr>
            <w:r w:rsidRPr="00C14B9B">
              <w:rPr>
                <w:rFonts w:ascii="Times New Roman" w:eastAsia="Calibri" w:hAnsi="Times New Roman" w:cs="Times New Roman"/>
                <w:sz w:val="24"/>
                <w:szCs w:val="24"/>
              </w:rPr>
              <w:t>Propagowanie zdrowego trybu życia (organizowanie spacerów, biegów przełajowych)</w:t>
            </w:r>
          </w:p>
        </w:tc>
        <w:tc>
          <w:tcPr>
            <w:tcW w:w="1559" w:type="dxa"/>
          </w:tcPr>
          <w:p w14:paraId="76305BAC" w14:textId="77777777" w:rsidR="00C14B9B" w:rsidRPr="00C14B9B" w:rsidRDefault="00C14B9B" w:rsidP="00C14B9B">
            <w:pPr>
              <w:spacing w:after="0" w:line="240" w:lineRule="auto"/>
              <w:rPr>
                <w:rFonts w:ascii="Times New Roman" w:eastAsia="Calibri" w:hAnsi="Times New Roman" w:cs="Times New Roman"/>
                <w:sz w:val="24"/>
                <w:szCs w:val="24"/>
              </w:rPr>
            </w:pPr>
          </w:p>
        </w:tc>
        <w:tc>
          <w:tcPr>
            <w:tcW w:w="1843" w:type="dxa"/>
          </w:tcPr>
          <w:p w14:paraId="3839D96F" w14:textId="58796C5B" w:rsidR="00C14B9B" w:rsidRPr="00C14B9B" w:rsidRDefault="00C14B9B" w:rsidP="00C14B9B">
            <w:pPr>
              <w:spacing w:after="0" w:line="240" w:lineRule="auto"/>
              <w:rPr>
                <w:rFonts w:ascii="Times New Roman" w:eastAsia="Calibri" w:hAnsi="Times New Roman" w:cs="Times New Roman"/>
                <w:sz w:val="24"/>
                <w:szCs w:val="24"/>
              </w:rPr>
            </w:pPr>
            <w:r w:rsidRPr="00C14B9B">
              <w:rPr>
                <w:rFonts w:ascii="Times New Roman" w:eastAsia="Calibri" w:hAnsi="Times New Roman" w:cs="Times New Roman"/>
                <w:sz w:val="24"/>
                <w:szCs w:val="24"/>
              </w:rPr>
              <w:t>Miasto Stoczek Łukowski, MOK, biblioteka</w:t>
            </w:r>
          </w:p>
        </w:tc>
        <w:tc>
          <w:tcPr>
            <w:tcW w:w="1417" w:type="dxa"/>
          </w:tcPr>
          <w:p w14:paraId="1E574C38" w14:textId="77777777" w:rsidR="00C14B9B" w:rsidRPr="00C14B9B" w:rsidRDefault="00C14B9B" w:rsidP="00C14B9B">
            <w:pPr>
              <w:spacing w:after="0" w:line="240" w:lineRule="auto"/>
              <w:rPr>
                <w:rFonts w:ascii="Times New Roman" w:eastAsia="Calibri" w:hAnsi="Times New Roman" w:cs="Times New Roman"/>
                <w:sz w:val="24"/>
                <w:szCs w:val="24"/>
              </w:rPr>
            </w:pPr>
            <w:r w:rsidRPr="00C14B9B">
              <w:rPr>
                <w:rFonts w:ascii="Times New Roman" w:eastAsia="Calibri" w:hAnsi="Times New Roman" w:cs="Times New Roman"/>
                <w:sz w:val="24"/>
                <w:szCs w:val="24"/>
              </w:rPr>
              <w:t xml:space="preserve">Środki własne gminy, MOK </w:t>
            </w:r>
          </w:p>
          <w:p w14:paraId="1613D278" w14:textId="77777777" w:rsidR="00C14B9B" w:rsidRPr="00C14B9B" w:rsidRDefault="00C14B9B" w:rsidP="00C14B9B">
            <w:pPr>
              <w:spacing w:after="0" w:line="240" w:lineRule="auto"/>
              <w:rPr>
                <w:rFonts w:ascii="Times New Roman" w:eastAsia="Calibri" w:hAnsi="Times New Roman" w:cs="Times New Roman"/>
                <w:sz w:val="24"/>
                <w:szCs w:val="24"/>
              </w:rPr>
            </w:pPr>
          </w:p>
        </w:tc>
        <w:tc>
          <w:tcPr>
            <w:tcW w:w="1418" w:type="dxa"/>
          </w:tcPr>
          <w:p w14:paraId="117DFC12" w14:textId="77777777" w:rsidR="00C14B9B" w:rsidRPr="00C14B9B" w:rsidRDefault="00C14B9B" w:rsidP="00C14B9B">
            <w:pPr>
              <w:spacing w:after="0" w:line="240" w:lineRule="auto"/>
              <w:rPr>
                <w:rFonts w:ascii="Times New Roman" w:eastAsia="Calibri" w:hAnsi="Times New Roman" w:cs="Times New Roman"/>
                <w:sz w:val="24"/>
                <w:szCs w:val="24"/>
              </w:rPr>
            </w:pPr>
            <w:r w:rsidRPr="00C14B9B">
              <w:rPr>
                <w:rFonts w:ascii="Times New Roman" w:eastAsia="Calibri" w:hAnsi="Times New Roman" w:cs="Times New Roman"/>
                <w:sz w:val="24"/>
                <w:szCs w:val="24"/>
              </w:rPr>
              <w:t>2019</w:t>
            </w:r>
          </w:p>
        </w:tc>
      </w:tr>
      <w:tr w:rsidR="00C14B9B" w:rsidRPr="00C14B9B" w14:paraId="28BA35E3" w14:textId="77777777" w:rsidTr="00EC6B1C">
        <w:tc>
          <w:tcPr>
            <w:tcW w:w="426" w:type="dxa"/>
          </w:tcPr>
          <w:p w14:paraId="7C0DF1A1" w14:textId="77777777" w:rsidR="00C14B9B" w:rsidRPr="00C14B9B" w:rsidRDefault="00C14B9B" w:rsidP="00C14B9B">
            <w:pPr>
              <w:spacing w:after="0" w:line="240" w:lineRule="auto"/>
              <w:rPr>
                <w:rFonts w:ascii="Times New Roman" w:eastAsia="Times New Roman" w:hAnsi="Times New Roman" w:cs="Times New Roman"/>
                <w:sz w:val="24"/>
                <w:szCs w:val="24"/>
                <w:lang w:eastAsia="pl-PL"/>
              </w:rPr>
            </w:pPr>
            <w:r w:rsidRPr="00C14B9B">
              <w:rPr>
                <w:rFonts w:ascii="Times New Roman" w:eastAsia="Times New Roman" w:hAnsi="Times New Roman" w:cs="Times New Roman"/>
                <w:sz w:val="24"/>
                <w:szCs w:val="24"/>
                <w:lang w:eastAsia="pl-PL"/>
              </w:rPr>
              <w:t>4</w:t>
            </w:r>
          </w:p>
        </w:tc>
        <w:tc>
          <w:tcPr>
            <w:tcW w:w="2552" w:type="dxa"/>
          </w:tcPr>
          <w:p w14:paraId="3DFBB110" w14:textId="77777777" w:rsidR="00C14B9B" w:rsidRPr="00C14B9B" w:rsidRDefault="00C14B9B" w:rsidP="00C14B9B">
            <w:pPr>
              <w:spacing w:after="0" w:line="240" w:lineRule="auto"/>
              <w:rPr>
                <w:rFonts w:ascii="Times New Roman" w:eastAsia="Calibri" w:hAnsi="Times New Roman" w:cs="Times New Roman"/>
                <w:sz w:val="24"/>
                <w:szCs w:val="24"/>
              </w:rPr>
            </w:pPr>
            <w:r w:rsidRPr="00C14B9B">
              <w:rPr>
                <w:rFonts w:ascii="Times New Roman" w:eastAsia="Calibri" w:hAnsi="Times New Roman" w:cs="Times New Roman"/>
                <w:sz w:val="24"/>
                <w:szCs w:val="24"/>
              </w:rPr>
              <w:t xml:space="preserve">Organizacja imprez na obiektach sportowych.  </w:t>
            </w:r>
          </w:p>
        </w:tc>
        <w:tc>
          <w:tcPr>
            <w:tcW w:w="1559" w:type="dxa"/>
          </w:tcPr>
          <w:p w14:paraId="7BC48B26" w14:textId="77777777" w:rsidR="00C14B9B" w:rsidRPr="00C14B9B" w:rsidRDefault="00C14B9B" w:rsidP="00C14B9B">
            <w:pPr>
              <w:spacing w:after="0" w:line="240" w:lineRule="auto"/>
              <w:rPr>
                <w:rFonts w:ascii="Times New Roman" w:eastAsia="Calibri" w:hAnsi="Times New Roman" w:cs="Times New Roman"/>
                <w:sz w:val="24"/>
                <w:szCs w:val="24"/>
              </w:rPr>
            </w:pPr>
          </w:p>
        </w:tc>
        <w:tc>
          <w:tcPr>
            <w:tcW w:w="1843" w:type="dxa"/>
          </w:tcPr>
          <w:p w14:paraId="3E1B36ED" w14:textId="77777777" w:rsidR="00C14B9B" w:rsidRPr="00C14B9B" w:rsidRDefault="00C14B9B" w:rsidP="00C14B9B">
            <w:pPr>
              <w:spacing w:after="0" w:line="240" w:lineRule="auto"/>
              <w:rPr>
                <w:rFonts w:ascii="Times New Roman" w:eastAsia="Calibri" w:hAnsi="Times New Roman" w:cs="Times New Roman"/>
                <w:sz w:val="24"/>
                <w:szCs w:val="24"/>
              </w:rPr>
            </w:pPr>
            <w:r w:rsidRPr="00C14B9B">
              <w:rPr>
                <w:rFonts w:ascii="Times New Roman" w:eastAsia="Calibri" w:hAnsi="Times New Roman" w:cs="Times New Roman"/>
                <w:sz w:val="24"/>
                <w:szCs w:val="24"/>
              </w:rPr>
              <w:t>Miasto Stoczek Łukowski, MOK, biblioteka</w:t>
            </w:r>
          </w:p>
        </w:tc>
        <w:tc>
          <w:tcPr>
            <w:tcW w:w="1417" w:type="dxa"/>
          </w:tcPr>
          <w:p w14:paraId="35170155" w14:textId="453EB1B4" w:rsidR="00C14B9B" w:rsidRPr="00C14B9B" w:rsidRDefault="00C14B9B" w:rsidP="00C14B9B">
            <w:pPr>
              <w:spacing w:after="0" w:line="240" w:lineRule="auto"/>
              <w:rPr>
                <w:rFonts w:ascii="Times New Roman" w:eastAsia="Calibri" w:hAnsi="Times New Roman" w:cs="Times New Roman"/>
                <w:sz w:val="24"/>
                <w:szCs w:val="24"/>
              </w:rPr>
            </w:pPr>
            <w:r w:rsidRPr="00C14B9B">
              <w:rPr>
                <w:rFonts w:ascii="Times New Roman" w:eastAsia="Calibri" w:hAnsi="Times New Roman" w:cs="Times New Roman"/>
                <w:sz w:val="24"/>
                <w:szCs w:val="24"/>
              </w:rPr>
              <w:t xml:space="preserve">Środki własne gminy </w:t>
            </w:r>
          </w:p>
          <w:p w14:paraId="4E9AEE8C" w14:textId="77777777" w:rsidR="00C14B9B" w:rsidRPr="00C14B9B" w:rsidRDefault="00C14B9B" w:rsidP="00C14B9B">
            <w:pPr>
              <w:spacing w:after="0" w:line="240" w:lineRule="auto"/>
              <w:rPr>
                <w:rFonts w:ascii="Times New Roman" w:eastAsia="Calibri" w:hAnsi="Times New Roman" w:cs="Times New Roman"/>
                <w:sz w:val="24"/>
                <w:szCs w:val="24"/>
              </w:rPr>
            </w:pPr>
          </w:p>
        </w:tc>
        <w:tc>
          <w:tcPr>
            <w:tcW w:w="1418" w:type="dxa"/>
          </w:tcPr>
          <w:p w14:paraId="28BE5471" w14:textId="77777777" w:rsidR="00C14B9B" w:rsidRPr="00C14B9B" w:rsidRDefault="00C14B9B" w:rsidP="00C14B9B">
            <w:pPr>
              <w:spacing w:after="0" w:line="240" w:lineRule="auto"/>
              <w:rPr>
                <w:rFonts w:ascii="Times New Roman" w:eastAsia="Calibri" w:hAnsi="Times New Roman" w:cs="Times New Roman"/>
                <w:sz w:val="24"/>
                <w:szCs w:val="24"/>
              </w:rPr>
            </w:pPr>
            <w:r w:rsidRPr="00C14B9B">
              <w:rPr>
                <w:rFonts w:ascii="Times New Roman" w:eastAsia="Calibri" w:hAnsi="Times New Roman" w:cs="Times New Roman"/>
                <w:sz w:val="24"/>
                <w:szCs w:val="24"/>
              </w:rPr>
              <w:t>2019</w:t>
            </w:r>
          </w:p>
        </w:tc>
      </w:tr>
    </w:tbl>
    <w:p w14:paraId="67AA18D0" w14:textId="77777777" w:rsidR="00195108" w:rsidRPr="00BB7D2F" w:rsidRDefault="00195108" w:rsidP="00AB1401">
      <w:pPr>
        <w:spacing w:after="200" w:line="276" w:lineRule="auto"/>
        <w:rPr>
          <w:rFonts w:ascii="Times New Roman" w:eastAsia="Calibri" w:hAnsi="Times New Roman" w:cs="Times New Roman"/>
          <w:bCs/>
          <w:i/>
          <w:sz w:val="24"/>
          <w:szCs w:val="24"/>
        </w:rPr>
      </w:pPr>
    </w:p>
    <w:p w14:paraId="7EFF7B95" w14:textId="77777777" w:rsidR="00FB6A68" w:rsidRPr="00C14B9B" w:rsidRDefault="00FB6A68" w:rsidP="003E71D2">
      <w:pPr>
        <w:spacing w:line="276" w:lineRule="auto"/>
        <w:jc w:val="both"/>
        <w:rPr>
          <w:rFonts w:ascii="Times New Roman" w:hAnsi="Times New Roman" w:cs="Times New Roman"/>
          <w:b/>
          <w:sz w:val="26"/>
          <w:szCs w:val="26"/>
        </w:rPr>
      </w:pPr>
      <w:r w:rsidRPr="00C14B9B">
        <w:rPr>
          <w:rFonts w:ascii="Times New Roman" w:hAnsi="Times New Roman" w:cs="Times New Roman"/>
          <w:b/>
          <w:sz w:val="26"/>
          <w:szCs w:val="26"/>
        </w:rPr>
        <w:t>4.2. Studium uwarunkowań  i kierunków zagospodarowania przestrzennego  miasta Stoczek Łukowski</w:t>
      </w:r>
    </w:p>
    <w:p w14:paraId="2A3509B4" w14:textId="77777777" w:rsidR="00FB6A68" w:rsidRPr="00BD0712" w:rsidRDefault="00FB6A68" w:rsidP="003E71D2">
      <w:pPr>
        <w:suppressAutoHyphens/>
        <w:autoSpaceDN w:val="0"/>
        <w:spacing w:after="200" w:line="276" w:lineRule="auto"/>
        <w:jc w:val="both"/>
        <w:textAlignment w:val="baseline"/>
        <w:rPr>
          <w:rFonts w:ascii="Times New Roman" w:eastAsia="Calibri" w:hAnsi="Times New Roman" w:cs="Times New Roman"/>
          <w:sz w:val="26"/>
          <w:szCs w:val="26"/>
        </w:rPr>
      </w:pPr>
      <w:r w:rsidRPr="00BD0712">
        <w:rPr>
          <w:rFonts w:ascii="Times New Roman" w:eastAsia="Calibri" w:hAnsi="Times New Roman" w:cs="Times New Roman"/>
          <w:sz w:val="26"/>
          <w:szCs w:val="26"/>
        </w:rPr>
        <w:t>Miasto Stoczek Łukowski posiada studium uwarunkowań i kierunków zagospodarowania przestrzennego Miasta Stoczek Łukowski, uchwalone Uchwałą                Nr III/19/2002 Rady Miasta Stoczek Łukowski z dnia 30 grudnia 2002 roku , opracowane dla obszaru całego miasta o pow. 915.00 ha.</w:t>
      </w:r>
    </w:p>
    <w:p w14:paraId="4FC1FA8F" w14:textId="77777777" w:rsidR="00FB6A68" w:rsidRPr="00BD0712" w:rsidRDefault="00FB6A68" w:rsidP="003E71D2">
      <w:pPr>
        <w:suppressAutoHyphens/>
        <w:autoSpaceDN w:val="0"/>
        <w:spacing w:after="200" w:line="276" w:lineRule="auto"/>
        <w:jc w:val="both"/>
        <w:textAlignment w:val="baseline"/>
        <w:rPr>
          <w:rFonts w:ascii="Times New Roman" w:eastAsia="Calibri" w:hAnsi="Times New Roman" w:cs="Times New Roman"/>
          <w:sz w:val="26"/>
          <w:szCs w:val="26"/>
        </w:rPr>
      </w:pPr>
      <w:r w:rsidRPr="00BD0712">
        <w:rPr>
          <w:rFonts w:ascii="Times New Roman" w:eastAsia="Calibri" w:hAnsi="Times New Roman" w:cs="Times New Roman"/>
          <w:sz w:val="26"/>
          <w:szCs w:val="26"/>
        </w:rPr>
        <w:t>Ustalenia w studium uwarunkowań pochodzące z 2002 r. , stanowią niejednokrotnie  utrudnienia lub niejasności dla inwestorów, w związku z tym wymagają aktualizacji               i wykonania nowego aktualnego opracowania.</w:t>
      </w:r>
      <w:r w:rsidR="00A154FC" w:rsidRPr="00BD0712">
        <w:rPr>
          <w:rFonts w:ascii="Times New Roman" w:eastAsia="Calibri" w:hAnsi="Times New Roman" w:cs="Times New Roman"/>
          <w:sz w:val="26"/>
          <w:szCs w:val="26"/>
        </w:rPr>
        <w:t xml:space="preserve"> </w:t>
      </w:r>
    </w:p>
    <w:p w14:paraId="5FB61451" w14:textId="77777777" w:rsidR="00A154FC" w:rsidRPr="00BD0712" w:rsidRDefault="00A154FC" w:rsidP="003E71D2">
      <w:pPr>
        <w:spacing w:line="276" w:lineRule="auto"/>
        <w:jc w:val="both"/>
        <w:rPr>
          <w:rFonts w:ascii="Times New Roman" w:hAnsi="Times New Roman" w:cs="Times New Roman"/>
          <w:b/>
          <w:sz w:val="26"/>
          <w:szCs w:val="26"/>
        </w:rPr>
      </w:pPr>
      <w:r w:rsidRPr="00BD0712">
        <w:rPr>
          <w:rFonts w:ascii="Times New Roman" w:hAnsi="Times New Roman" w:cs="Times New Roman"/>
          <w:b/>
          <w:sz w:val="26"/>
          <w:szCs w:val="26"/>
        </w:rPr>
        <w:t>4.3.     Miejscowe plany zagospodarowania przestrzennego</w:t>
      </w:r>
    </w:p>
    <w:p w14:paraId="6736557E" w14:textId="77777777" w:rsidR="00A154FC" w:rsidRPr="00BD0712" w:rsidRDefault="00A154FC" w:rsidP="003E71D2">
      <w:pPr>
        <w:suppressAutoHyphens/>
        <w:autoSpaceDN w:val="0"/>
        <w:spacing w:after="200" w:line="276" w:lineRule="auto"/>
        <w:jc w:val="both"/>
        <w:textAlignment w:val="baseline"/>
        <w:rPr>
          <w:rFonts w:ascii="Times New Roman" w:eastAsia="Calibri" w:hAnsi="Times New Roman" w:cs="Times New Roman"/>
          <w:sz w:val="26"/>
          <w:szCs w:val="26"/>
        </w:rPr>
      </w:pPr>
      <w:r w:rsidRPr="00BD0712">
        <w:rPr>
          <w:rFonts w:ascii="Times New Roman" w:eastAsia="Calibri" w:hAnsi="Times New Roman" w:cs="Times New Roman"/>
          <w:sz w:val="26"/>
          <w:szCs w:val="26"/>
        </w:rPr>
        <w:t xml:space="preserve">Miasto Stoczek Łukowski posiada pięć planów zagospodarowania przestrzennego miasta, opracowanych dla obszaru </w:t>
      </w:r>
      <w:r w:rsidRPr="00BD0712">
        <w:rPr>
          <w:rFonts w:ascii="Times New Roman" w:eastAsia="Calibri" w:hAnsi="Times New Roman" w:cs="Times New Roman"/>
          <w:b/>
          <w:sz w:val="26"/>
          <w:szCs w:val="26"/>
        </w:rPr>
        <w:t>752.00</w:t>
      </w:r>
      <w:r w:rsidRPr="00BD0712">
        <w:rPr>
          <w:rFonts w:ascii="Times New Roman" w:eastAsia="Calibri" w:hAnsi="Times New Roman" w:cs="Times New Roman"/>
          <w:sz w:val="26"/>
          <w:szCs w:val="26"/>
        </w:rPr>
        <w:t xml:space="preserve"> ha, w tym:</w:t>
      </w:r>
    </w:p>
    <w:p w14:paraId="2A7ABC75" w14:textId="77777777" w:rsidR="00A154FC" w:rsidRPr="00BD0712" w:rsidRDefault="00A154FC" w:rsidP="003E71D2">
      <w:pPr>
        <w:suppressAutoHyphens/>
        <w:autoSpaceDN w:val="0"/>
        <w:spacing w:after="200" w:line="276" w:lineRule="auto"/>
        <w:jc w:val="both"/>
        <w:textAlignment w:val="baseline"/>
        <w:rPr>
          <w:rFonts w:ascii="Times New Roman" w:eastAsia="Calibri" w:hAnsi="Times New Roman" w:cs="Times New Roman"/>
          <w:sz w:val="26"/>
          <w:szCs w:val="26"/>
        </w:rPr>
      </w:pPr>
      <w:r w:rsidRPr="00BD0712">
        <w:rPr>
          <w:rFonts w:ascii="Times New Roman" w:eastAsia="Calibri" w:hAnsi="Times New Roman" w:cs="Times New Roman"/>
          <w:sz w:val="26"/>
          <w:szCs w:val="26"/>
        </w:rPr>
        <w:t xml:space="preserve">1. Miejscowy plan zagospodarowania przestrzennego miasta Stoczek Łukowski, uchwalony Uchwałą Nr XLIV/242/97 Rady Miejskiej w Stoczku Łukowskim z dnia 31 </w:t>
      </w:r>
      <w:r w:rsidRPr="00BD0712">
        <w:rPr>
          <w:rFonts w:ascii="Times New Roman" w:eastAsia="Calibri" w:hAnsi="Times New Roman" w:cs="Times New Roman"/>
          <w:sz w:val="26"/>
          <w:szCs w:val="26"/>
        </w:rPr>
        <w:lastRenderedPageBreak/>
        <w:t>grudnia 1997 r. w części dot. działek nr 292 i 293  (publikacja Dziennik Urzędowy Województwa Siedleckiego Nr 5 poz. 20 z dnia 6 lutego 1998 r. );</w:t>
      </w:r>
    </w:p>
    <w:p w14:paraId="419CADBE" w14:textId="77777777" w:rsidR="00A154FC" w:rsidRPr="00BD0712" w:rsidRDefault="00A154FC" w:rsidP="003E71D2">
      <w:pPr>
        <w:suppressAutoHyphens/>
        <w:autoSpaceDN w:val="0"/>
        <w:spacing w:after="200" w:line="276" w:lineRule="auto"/>
        <w:jc w:val="both"/>
        <w:textAlignment w:val="baseline"/>
        <w:rPr>
          <w:rFonts w:ascii="Times New Roman" w:eastAsia="Calibri" w:hAnsi="Times New Roman" w:cs="Times New Roman"/>
          <w:sz w:val="26"/>
          <w:szCs w:val="26"/>
        </w:rPr>
      </w:pPr>
      <w:r w:rsidRPr="00BD0712">
        <w:rPr>
          <w:rFonts w:ascii="Times New Roman" w:eastAsia="Calibri" w:hAnsi="Times New Roman" w:cs="Times New Roman"/>
          <w:sz w:val="26"/>
          <w:szCs w:val="26"/>
        </w:rPr>
        <w:t xml:space="preserve">2. Miejscowy plan zagospodarowania przestrzennego miasta Stoczek Łukowski, uchwalony Uchwałą Nr III/18/98 Rady Miejskiej w Stoczku Łukowskim z dnia 12 grudnia 1998 r. dla terenu położonego pomiędzy ulicami: Witosa, Szkolną                              i Partyzantów oraz pomiędzy ulicami: </w:t>
      </w:r>
      <w:proofErr w:type="spellStart"/>
      <w:r w:rsidRPr="00BD0712">
        <w:rPr>
          <w:rFonts w:ascii="Times New Roman" w:eastAsia="Calibri" w:hAnsi="Times New Roman" w:cs="Times New Roman"/>
          <w:sz w:val="26"/>
          <w:szCs w:val="26"/>
        </w:rPr>
        <w:t>Konopiankową</w:t>
      </w:r>
      <w:proofErr w:type="spellEnd"/>
      <w:r w:rsidRPr="00BD0712">
        <w:rPr>
          <w:rFonts w:ascii="Times New Roman" w:eastAsia="Calibri" w:hAnsi="Times New Roman" w:cs="Times New Roman"/>
          <w:sz w:val="26"/>
          <w:szCs w:val="26"/>
        </w:rPr>
        <w:t xml:space="preserve">, </w:t>
      </w:r>
      <w:proofErr w:type="spellStart"/>
      <w:r w:rsidRPr="00BD0712">
        <w:rPr>
          <w:rFonts w:ascii="Times New Roman" w:eastAsia="Calibri" w:hAnsi="Times New Roman" w:cs="Times New Roman"/>
          <w:sz w:val="26"/>
          <w:szCs w:val="26"/>
        </w:rPr>
        <w:t>Ośrednią</w:t>
      </w:r>
      <w:proofErr w:type="spellEnd"/>
      <w:r w:rsidRPr="00BD0712">
        <w:rPr>
          <w:rFonts w:ascii="Times New Roman" w:eastAsia="Calibri" w:hAnsi="Times New Roman" w:cs="Times New Roman"/>
          <w:sz w:val="26"/>
          <w:szCs w:val="26"/>
        </w:rPr>
        <w:t>, Partyzantów                          i Stodolną (publikacja Dziennik Urzędowy Województwa Siedleckiego Nr 40 poz. 386 z dnia 29 grudnia 1998 r.);</w:t>
      </w:r>
    </w:p>
    <w:p w14:paraId="32C238AD" w14:textId="77777777" w:rsidR="00A154FC" w:rsidRPr="00BD0712" w:rsidRDefault="00A154FC" w:rsidP="003E71D2">
      <w:pPr>
        <w:suppressAutoHyphens/>
        <w:autoSpaceDN w:val="0"/>
        <w:spacing w:after="200" w:line="276" w:lineRule="auto"/>
        <w:jc w:val="both"/>
        <w:textAlignment w:val="baseline"/>
        <w:rPr>
          <w:rFonts w:ascii="Times New Roman" w:eastAsia="Calibri" w:hAnsi="Times New Roman" w:cs="Times New Roman"/>
          <w:sz w:val="26"/>
          <w:szCs w:val="26"/>
        </w:rPr>
      </w:pPr>
      <w:r w:rsidRPr="00BD0712">
        <w:rPr>
          <w:rFonts w:ascii="Times New Roman" w:eastAsia="Calibri" w:hAnsi="Times New Roman" w:cs="Times New Roman"/>
          <w:sz w:val="26"/>
          <w:szCs w:val="26"/>
        </w:rPr>
        <w:t>3. Miejscowy plan zagospodarowania przestrzennego miasta Stoczek Łukowski, uchwalony Uchwałą Nr XXII/152/2000 Rady Miejskiej w Stoczku Łukowskim z dnia 14 listopada 2000 r. w części dot. działek nr 1511/1, 1511/2, 1512, 1513, 553/1, 553/3, 553/4, 553/5, 558, 559, 560, 561, 562, 563,1971 i 2095 (publikacja Dziennik Urzędowy Województwa Lubelskiego Nr 74 poz. 890 z dnia18 grudnia 2000 r.);</w:t>
      </w:r>
    </w:p>
    <w:p w14:paraId="600518D7" w14:textId="77777777" w:rsidR="00A154FC" w:rsidRPr="00BD0712" w:rsidRDefault="00A154FC" w:rsidP="003E71D2">
      <w:pPr>
        <w:suppressAutoHyphens/>
        <w:autoSpaceDN w:val="0"/>
        <w:spacing w:after="200" w:line="276" w:lineRule="auto"/>
        <w:jc w:val="both"/>
        <w:textAlignment w:val="baseline"/>
        <w:rPr>
          <w:rFonts w:ascii="Times New Roman" w:eastAsia="Calibri" w:hAnsi="Times New Roman" w:cs="Times New Roman"/>
          <w:sz w:val="26"/>
          <w:szCs w:val="26"/>
        </w:rPr>
      </w:pPr>
      <w:r w:rsidRPr="00BD0712">
        <w:rPr>
          <w:rFonts w:ascii="Times New Roman" w:eastAsia="Calibri" w:hAnsi="Times New Roman" w:cs="Times New Roman"/>
          <w:sz w:val="26"/>
          <w:szCs w:val="26"/>
        </w:rPr>
        <w:t>4. Miejscowy plan zagospodarowania przestrzennego miasta Stoczek Łukowski, uchwalony Uchwałą Nr V/25/2003 Rady Miasta Stoczek Łukowski z dnia 6 marca 2003 r. w części dot. działki nr 257/2 (publikacja w Dzienniku Urzędowym Województwa Lubelskiego  Nr 54 poz. 1519 z dnia 25 kwietnia 2003 r.);</w:t>
      </w:r>
    </w:p>
    <w:p w14:paraId="3E96E1B2" w14:textId="77777777" w:rsidR="00A154FC" w:rsidRPr="00BD0712" w:rsidRDefault="00A154FC" w:rsidP="003E71D2">
      <w:pPr>
        <w:suppressAutoHyphens/>
        <w:autoSpaceDN w:val="0"/>
        <w:spacing w:after="200" w:line="276" w:lineRule="auto"/>
        <w:jc w:val="both"/>
        <w:textAlignment w:val="baseline"/>
        <w:rPr>
          <w:rFonts w:ascii="Times New Roman" w:eastAsia="Calibri" w:hAnsi="Times New Roman" w:cs="Times New Roman"/>
          <w:sz w:val="26"/>
          <w:szCs w:val="26"/>
        </w:rPr>
      </w:pPr>
      <w:r w:rsidRPr="00BD0712">
        <w:rPr>
          <w:rFonts w:ascii="Times New Roman" w:eastAsia="Calibri" w:hAnsi="Times New Roman" w:cs="Times New Roman"/>
          <w:sz w:val="26"/>
          <w:szCs w:val="26"/>
        </w:rPr>
        <w:t>5. Miejscowy plan zagospodarowania przestrzennego miasta Stoczek Łukowski, uchwalony Uchwałą Nr XXXIII/161/2005 Rady Miasta Stoczek Łukowski z dnia 18 października 2005 r. (publikacja w Dzienniku Urzędowym Województwa Lubelskiego nr 237 poz. 3702 z dnia 22 grudnia 2005 r.), obejmujący pozostałą główną  część miasta.</w:t>
      </w:r>
    </w:p>
    <w:p w14:paraId="3D5D5197" w14:textId="77777777" w:rsidR="00A154FC" w:rsidRPr="00BD0712" w:rsidRDefault="00A154FC" w:rsidP="003E71D2">
      <w:pPr>
        <w:suppressAutoHyphens/>
        <w:autoSpaceDN w:val="0"/>
        <w:spacing w:after="200" w:line="276" w:lineRule="auto"/>
        <w:jc w:val="both"/>
        <w:textAlignment w:val="baseline"/>
        <w:rPr>
          <w:rFonts w:ascii="Times New Roman" w:eastAsia="Calibri" w:hAnsi="Times New Roman" w:cs="Times New Roman"/>
          <w:sz w:val="26"/>
          <w:szCs w:val="26"/>
        </w:rPr>
      </w:pPr>
      <w:r w:rsidRPr="00BD0712">
        <w:rPr>
          <w:rFonts w:ascii="Times New Roman" w:eastAsia="Calibri" w:hAnsi="Times New Roman" w:cs="Times New Roman"/>
          <w:sz w:val="26"/>
          <w:szCs w:val="26"/>
        </w:rPr>
        <w:t xml:space="preserve">Obecne ustalenia w w/w planach zagospodarowania przestrzennego miasta , również stanowią niektóre utrudnienia lub niejasności dla inwestorów, w związku z tym wymagają one aktualizacji i wykonania nowych opracowań.                                            Nowego opracowania wymaga w szczególności część planu zagospodarowania przestrzennego opisanego w pkt  2 w zakresie wyłączenia terenu przeznaczonego pod zabudowę mieszkaniową przy ul. </w:t>
      </w:r>
      <w:proofErr w:type="spellStart"/>
      <w:r w:rsidRPr="00BD0712">
        <w:rPr>
          <w:rFonts w:ascii="Times New Roman" w:eastAsia="Calibri" w:hAnsi="Times New Roman" w:cs="Times New Roman"/>
          <w:sz w:val="26"/>
          <w:szCs w:val="26"/>
        </w:rPr>
        <w:t>Konopiankowej</w:t>
      </w:r>
      <w:proofErr w:type="spellEnd"/>
      <w:r w:rsidRPr="00BD0712">
        <w:rPr>
          <w:rFonts w:ascii="Times New Roman" w:eastAsia="Calibri" w:hAnsi="Times New Roman" w:cs="Times New Roman"/>
          <w:sz w:val="26"/>
          <w:szCs w:val="26"/>
        </w:rPr>
        <w:t xml:space="preserve"> w formie tzw. scalenia gruntów. Scalenia gruntów dokonuje gmina na własny koszt. Postępowanie takie jest bardzo kosztowne i czasochłonne. W nowym opracowaniu należy utrzymać przeznaczenie terenu, jednak </w:t>
      </w:r>
      <w:r w:rsidR="00EA6DD8" w:rsidRPr="00BD0712">
        <w:rPr>
          <w:rFonts w:ascii="Times New Roman" w:eastAsia="Calibri" w:hAnsi="Times New Roman" w:cs="Times New Roman"/>
          <w:sz w:val="26"/>
          <w:szCs w:val="26"/>
        </w:rPr>
        <w:t xml:space="preserve">należy rozważyć </w:t>
      </w:r>
      <w:r w:rsidRPr="00BD0712">
        <w:rPr>
          <w:rFonts w:ascii="Times New Roman" w:eastAsia="Calibri" w:hAnsi="Times New Roman" w:cs="Times New Roman"/>
          <w:sz w:val="26"/>
          <w:szCs w:val="26"/>
        </w:rPr>
        <w:t>form</w:t>
      </w:r>
      <w:r w:rsidR="00EA6DD8" w:rsidRPr="00BD0712">
        <w:rPr>
          <w:rFonts w:ascii="Times New Roman" w:eastAsia="Calibri" w:hAnsi="Times New Roman" w:cs="Times New Roman"/>
          <w:sz w:val="26"/>
          <w:szCs w:val="26"/>
        </w:rPr>
        <w:t>ę</w:t>
      </w:r>
      <w:r w:rsidRPr="00BD0712">
        <w:rPr>
          <w:rFonts w:ascii="Times New Roman" w:eastAsia="Calibri" w:hAnsi="Times New Roman" w:cs="Times New Roman"/>
          <w:sz w:val="26"/>
          <w:szCs w:val="26"/>
        </w:rPr>
        <w:t xml:space="preserve"> zabudowy mieszkaniowej wg własności gruntów.</w:t>
      </w:r>
    </w:p>
    <w:p w14:paraId="400FE539" w14:textId="77777777" w:rsidR="00A154FC" w:rsidRPr="00BD0712" w:rsidRDefault="00B618A4" w:rsidP="003E71D2">
      <w:pPr>
        <w:suppressAutoHyphens/>
        <w:autoSpaceDN w:val="0"/>
        <w:spacing w:after="200" w:line="276" w:lineRule="auto"/>
        <w:jc w:val="both"/>
        <w:textAlignment w:val="baseline"/>
        <w:rPr>
          <w:rFonts w:ascii="Times New Roman" w:eastAsia="Calibri" w:hAnsi="Times New Roman" w:cs="Times New Roman"/>
          <w:sz w:val="26"/>
          <w:szCs w:val="26"/>
        </w:rPr>
      </w:pPr>
      <w:r w:rsidRPr="00BD0712">
        <w:rPr>
          <w:rFonts w:ascii="Times New Roman" w:eastAsia="Calibri" w:hAnsi="Times New Roman" w:cs="Times New Roman"/>
          <w:sz w:val="26"/>
          <w:szCs w:val="26"/>
        </w:rPr>
        <w:t>Do 31 grudnia 2019</w:t>
      </w:r>
      <w:r w:rsidR="00A154FC" w:rsidRPr="00BD0712">
        <w:rPr>
          <w:rFonts w:ascii="Times New Roman" w:eastAsia="Calibri" w:hAnsi="Times New Roman" w:cs="Times New Roman"/>
          <w:sz w:val="26"/>
          <w:szCs w:val="26"/>
        </w:rPr>
        <w:t xml:space="preserve"> r. </w:t>
      </w:r>
      <w:r w:rsidR="00DF30D2" w:rsidRPr="00BD0712">
        <w:rPr>
          <w:rFonts w:ascii="Times New Roman" w:eastAsia="Calibri" w:hAnsi="Times New Roman" w:cs="Times New Roman"/>
          <w:sz w:val="26"/>
          <w:szCs w:val="26"/>
        </w:rPr>
        <w:t>d</w:t>
      </w:r>
      <w:r w:rsidR="00A154FC" w:rsidRPr="00BD0712">
        <w:rPr>
          <w:rFonts w:ascii="Times New Roman" w:eastAsia="Calibri" w:hAnsi="Times New Roman" w:cs="Times New Roman"/>
          <w:sz w:val="26"/>
          <w:szCs w:val="26"/>
        </w:rPr>
        <w:t xml:space="preserve">o Burmistrza Miasta </w:t>
      </w:r>
      <w:r w:rsidR="006B29C1" w:rsidRPr="00BD0712">
        <w:rPr>
          <w:rFonts w:ascii="Times New Roman" w:eastAsia="Calibri" w:hAnsi="Times New Roman" w:cs="Times New Roman"/>
          <w:sz w:val="26"/>
          <w:szCs w:val="26"/>
        </w:rPr>
        <w:t>wpłynęło 23 wnioski</w:t>
      </w:r>
      <w:r w:rsidR="00A154FC" w:rsidRPr="00BD0712">
        <w:rPr>
          <w:rFonts w:ascii="Times New Roman" w:eastAsia="Calibri" w:hAnsi="Times New Roman" w:cs="Times New Roman"/>
          <w:sz w:val="26"/>
          <w:szCs w:val="26"/>
        </w:rPr>
        <w:t xml:space="preserve"> od osób fizycznych  w zakresie przeznaczenia ich gruntów rolnych na cele zabudowy mieszkaniowo usługowej. Dotyczy to gruntów położonych m.in. przy ul. Piaski,</w:t>
      </w:r>
      <w:r w:rsidR="00885525" w:rsidRPr="00BD0712">
        <w:rPr>
          <w:rFonts w:ascii="Times New Roman" w:eastAsia="Calibri" w:hAnsi="Times New Roman" w:cs="Times New Roman"/>
          <w:sz w:val="26"/>
          <w:szCs w:val="26"/>
        </w:rPr>
        <w:t xml:space="preserve"> </w:t>
      </w:r>
      <w:r w:rsidR="00A154FC" w:rsidRPr="00BD0712">
        <w:rPr>
          <w:rFonts w:ascii="Times New Roman" w:eastAsia="Calibri" w:hAnsi="Times New Roman" w:cs="Times New Roman"/>
          <w:sz w:val="26"/>
          <w:szCs w:val="26"/>
        </w:rPr>
        <w:t xml:space="preserve">ul. Letniej, ul. Kościelnej (za Rejonem Dróg Publicznych), ul. </w:t>
      </w:r>
      <w:proofErr w:type="spellStart"/>
      <w:r w:rsidR="00A154FC" w:rsidRPr="00BD0712">
        <w:rPr>
          <w:rFonts w:ascii="Times New Roman" w:eastAsia="Calibri" w:hAnsi="Times New Roman" w:cs="Times New Roman"/>
          <w:sz w:val="26"/>
          <w:szCs w:val="26"/>
        </w:rPr>
        <w:t>Konopiankowej</w:t>
      </w:r>
      <w:proofErr w:type="spellEnd"/>
      <w:r w:rsidR="00A154FC" w:rsidRPr="00BD0712">
        <w:rPr>
          <w:rFonts w:ascii="Times New Roman" w:eastAsia="Calibri" w:hAnsi="Times New Roman" w:cs="Times New Roman"/>
          <w:sz w:val="26"/>
          <w:szCs w:val="26"/>
        </w:rPr>
        <w:t>, ul. Partyzantów</w:t>
      </w:r>
      <w:r w:rsidR="00AD2B23" w:rsidRPr="00BD0712">
        <w:rPr>
          <w:rFonts w:ascii="Times New Roman" w:eastAsia="Calibri" w:hAnsi="Times New Roman" w:cs="Times New Roman"/>
          <w:sz w:val="26"/>
          <w:szCs w:val="26"/>
        </w:rPr>
        <w:t xml:space="preserve"> </w:t>
      </w:r>
      <w:r w:rsidR="00A154FC" w:rsidRPr="00BD0712">
        <w:rPr>
          <w:rFonts w:ascii="Times New Roman" w:eastAsia="Calibri" w:hAnsi="Times New Roman" w:cs="Times New Roman"/>
          <w:sz w:val="26"/>
          <w:szCs w:val="26"/>
        </w:rPr>
        <w:t>(za wiaduktem w kierunku Garwolina)</w:t>
      </w:r>
      <w:r w:rsidR="00AD2B23" w:rsidRPr="00BD0712">
        <w:rPr>
          <w:rFonts w:ascii="Times New Roman" w:eastAsia="Calibri" w:hAnsi="Times New Roman" w:cs="Times New Roman"/>
          <w:sz w:val="26"/>
          <w:szCs w:val="26"/>
        </w:rPr>
        <w:t xml:space="preserve"> oraz</w:t>
      </w:r>
      <w:r w:rsidR="00A154FC" w:rsidRPr="00BD0712">
        <w:rPr>
          <w:rFonts w:ascii="Times New Roman" w:eastAsia="Calibri" w:hAnsi="Times New Roman" w:cs="Times New Roman"/>
          <w:sz w:val="26"/>
          <w:szCs w:val="26"/>
        </w:rPr>
        <w:t xml:space="preserve"> ul. Sikorskiego.</w:t>
      </w:r>
    </w:p>
    <w:p w14:paraId="3CD98D9B" w14:textId="77777777" w:rsidR="00A154FC" w:rsidRPr="00BD0712" w:rsidRDefault="00A154FC" w:rsidP="003E71D2">
      <w:pPr>
        <w:suppressAutoHyphens/>
        <w:autoSpaceDN w:val="0"/>
        <w:spacing w:after="200" w:line="276" w:lineRule="auto"/>
        <w:jc w:val="both"/>
        <w:textAlignment w:val="baseline"/>
        <w:rPr>
          <w:rFonts w:ascii="Times New Roman" w:eastAsia="Calibri" w:hAnsi="Times New Roman" w:cs="Times New Roman"/>
          <w:sz w:val="26"/>
          <w:szCs w:val="26"/>
        </w:rPr>
      </w:pPr>
      <w:r w:rsidRPr="00BD0712">
        <w:rPr>
          <w:rFonts w:ascii="Times New Roman" w:eastAsia="Calibri" w:hAnsi="Times New Roman" w:cs="Times New Roman"/>
          <w:sz w:val="26"/>
          <w:szCs w:val="26"/>
        </w:rPr>
        <w:lastRenderedPageBreak/>
        <w:t>Nowego przeznaczenia wymagają również niektóre grunty stanowiące własność Miasta, w tym</w:t>
      </w:r>
      <w:r w:rsidR="00DF30D2"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grunty przy ul. Kolejowej (pomiędzy ul.</w:t>
      </w:r>
      <w:r w:rsidR="00DF30D2"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Kolejową a PKP) oraz działka nr 822 przeznaczona obecnie pod stację uzdatniania wody. Ponadto należy rozważyć utworzenie nowej działki budowlanej z działki nr 1950 przy ul.</w:t>
      </w:r>
      <w:r w:rsidR="00DF30D2"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Piłsudskiego (z terenu zieleni), po prawej stronie pomiędzy stacją paliw a budynkiem mieszkalnym (przy ZOZ).</w:t>
      </w:r>
    </w:p>
    <w:p w14:paraId="011A3B3E" w14:textId="77777777" w:rsidR="00A154FC" w:rsidRPr="00BD0712" w:rsidRDefault="00FE7B54" w:rsidP="00885525">
      <w:pPr>
        <w:suppressAutoHyphens/>
        <w:autoSpaceDN w:val="0"/>
        <w:spacing w:after="200" w:line="276" w:lineRule="auto"/>
        <w:textAlignment w:val="baseline"/>
        <w:rPr>
          <w:rFonts w:ascii="Times New Roman" w:eastAsia="Calibri" w:hAnsi="Times New Roman" w:cs="Times New Roman"/>
          <w:sz w:val="26"/>
          <w:szCs w:val="26"/>
        </w:rPr>
      </w:pPr>
      <w:r w:rsidRPr="00BD0712">
        <w:rPr>
          <w:rFonts w:ascii="Times New Roman" w:eastAsia="Calibri" w:hAnsi="Times New Roman" w:cs="Times New Roman"/>
          <w:sz w:val="26"/>
          <w:szCs w:val="26"/>
        </w:rPr>
        <w:t>W związku z tym, n</w:t>
      </w:r>
      <w:r w:rsidR="001F6940" w:rsidRPr="00BD0712">
        <w:rPr>
          <w:rFonts w:ascii="Times New Roman" w:eastAsia="Calibri" w:hAnsi="Times New Roman" w:cs="Times New Roman"/>
          <w:sz w:val="26"/>
          <w:szCs w:val="26"/>
        </w:rPr>
        <w:t xml:space="preserve">ależy rozważyć, czy nie należy </w:t>
      </w:r>
      <w:r w:rsidR="0054370B" w:rsidRPr="00BD0712">
        <w:rPr>
          <w:rFonts w:ascii="Times New Roman" w:eastAsia="Calibri" w:hAnsi="Times New Roman" w:cs="Times New Roman"/>
          <w:sz w:val="26"/>
          <w:szCs w:val="26"/>
        </w:rPr>
        <w:t xml:space="preserve">w najbliższym czasie </w:t>
      </w:r>
      <w:r w:rsidR="001F6940" w:rsidRPr="00BD0712">
        <w:rPr>
          <w:rFonts w:ascii="Times New Roman" w:eastAsia="Calibri" w:hAnsi="Times New Roman" w:cs="Times New Roman"/>
          <w:sz w:val="26"/>
          <w:szCs w:val="26"/>
        </w:rPr>
        <w:t xml:space="preserve">dokonać dokładnej analizy </w:t>
      </w:r>
      <w:r w:rsidRPr="00BD0712">
        <w:rPr>
          <w:rFonts w:ascii="Times New Roman" w:eastAsia="Calibri" w:hAnsi="Times New Roman" w:cs="Times New Roman"/>
          <w:sz w:val="26"/>
          <w:szCs w:val="26"/>
        </w:rPr>
        <w:t xml:space="preserve">dokumentów planistycznych ( studium uwarunkowań i kierunków zagospodarowania przestrzennego miasta oraz miejscowych planów zagospodarowania przestrzennego ) i ocenić ich aktualność pod kątem działań mających wpływ na rozwój miasta, do których w szczególności należy zaliczyć :                                                                                        - wyznaczenie nowych obszarów rozwojowych dla funkcji zabudowy mieszkaniowej jednorodzinnej, </w:t>
      </w:r>
      <w:r w:rsidR="0054370B" w:rsidRPr="00BD0712">
        <w:rPr>
          <w:rFonts w:ascii="Times New Roman" w:eastAsia="Calibri" w:hAnsi="Times New Roman" w:cs="Times New Roman"/>
          <w:sz w:val="26"/>
          <w:szCs w:val="26"/>
        </w:rPr>
        <w:t xml:space="preserve">                                                                                                                         </w:t>
      </w:r>
      <w:r w:rsidRPr="00BD0712">
        <w:rPr>
          <w:rFonts w:ascii="Times New Roman" w:eastAsia="Calibri" w:hAnsi="Times New Roman" w:cs="Times New Roman"/>
          <w:sz w:val="26"/>
          <w:szCs w:val="26"/>
        </w:rPr>
        <w:t xml:space="preserve">- wyznaczenie nowych obszarów dla rozwoju </w:t>
      </w:r>
      <w:r w:rsidR="0054370B" w:rsidRPr="00BD0712">
        <w:rPr>
          <w:rFonts w:ascii="Times New Roman" w:eastAsia="Calibri" w:hAnsi="Times New Roman" w:cs="Times New Roman"/>
          <w:sz w:val="26"/>
          <w:szCs w:val="26"/>
        </w:rPr>
        <w:t>funkcji produkcyjnych, baz składów                    i magazynów, które stwarzają możliwość lokalizacji nowych firm i zakładów, tworzących miejsca pracy i przyczyniających się do rozwoju gospodarczego miasta,                - wyznaczenie obszarów dla rozwoju funkcji wypoczynkowej, sportu i rekreacji, wykorzystujących na te funkcje naturalne tereny przyrodnicze przy jednoczesnym wykorzystaniu na rzecz funkcji poprawiających warunki życia mieszkańcom.</w:t>
      </w:r>
    </w:p>
    <w:p w14:paraId="7AAD6472" w14:textId="0B3262AD" w:rsidR="00626525" w:rsidRPr="00626525" w:rsidRDefault="00FE04DF" w:rsidP="00732589">
      <w:pPr>
        <w:spacing w:line="276" w:lineRule="auto"/>
        <w:jc w:val="both"/>
        <w:rPr>
          <w:rFonts w:ascii="Times New Roman" w:eastAsia="Times New Roman" w:hAnsi="Times New Roman" w:cs="Times New Roman"/>
          <w:b/>
          <w:bCs/>
          <w:sz w:val="26"/>
          <w:szCs w:val="26"/>
          <w:lang w:eastAsia="pl-PL"/>
        </w:rPr>
      </w:pPr>
      <w:r w:rsidRPr="00626525">
        <w:rPr>
          <w:rFonts w:ascii="Times New Roman" w:eastAsia="Calibri" w:hAnsi="Times New Roman" w:cs="Times New Roman"/>
          <w:b/>
          <w:sz w:val="26"/>
          <w:szCs w:val="26"/>
        </w:rPr>
        <w:t xml:space="preserve">4.4. </w:t>
      </w:r>
      <w:r w:rsidRPr="00626525">
        <w:rPr>
          <w:rFonts w:ascii="Times New Roman" w:hAnsi="Times New Roman" w:cs="Times New Roman"/>
          <w:b/>
          <w:sz w:val="26"/>
          <w:szCs w:val="26"/>
        </w:rPr>
        <w:t>Lokalny Program Rewitalizacji Miasta Stoczek Łukowski na lata 2017 – 2023</w:t>
      </w:r>
    </w:p>
    <w:p w14:paraId="68F36040" w14:textId="535AC0AE" w:rsidR="00626525" w:rsidRPr="00626525" w:rsidRDefault="00626525" w:rsidP="00626525">
      <w:pPr>
        <w:spacing w:after="0" w:line="240" w:lineRule="auto"/>
        <w:jc w:val="both"/>
        <w:rPr>
          <w:rFonts w:ascii="Times New Roman" w:eastAsia="Times New Roman" w:hAnsi="Times New Roman" w:cs="Times New Roman"/>
          <w:sz w:val="26"/>
          <w:szCs w:val="26"/>
          <w:lang w:eastAsia="pl-PL"/>
        </w:rPr>
      </w:pPr>
      <w:r w:rsidRPr="00626525">
        <w:rPr>
          <w:rFonts w:ascii="Times New Roman" w:eastAsia="Times New Roman" w:hAnsi="Times New Roman" w:cs="Times New Roman"/>
          <w:bCs/>
          <w:sz w:val="26"/>
          <w:szCs w:val="26"/>
          <w:lang w:eastAsia="pl-PL"/>
        </w:rPr>
        <w:t xml:space="preserve">Lokalny Program Rewitalizacji dla Miasta Stoczek Łukowski na lata 2017 – 2023 </w:t>
      </w:r>
      <w:r w:rsidRPr="00626525">
        <w:rPr>
          <w:rFonts w:ascii="Times New Roman" w:eastAsia="Times New Roman" w:hAnsi="Times New Roman" w:cs="Times New Roman"/>
          <w:sz w:val="26"/>
          <w:szCs w:val="26"/>
          <w:lang w:eastAsia="pl-PL"/>
        </w:rPr>
        <w:t xml:space="preserve">został uchwalony </w:t>
      </w:r>
      <w:r w:rsidRPr="00626525">
        <w:rPr>
          <w:rFonts w:ascii="Times New Roman" w:eastAsia="Times New Roman" w:hAnsi="Times New Roman" w:cs="Times New Roman"/>
          <w:bCs/>
          <w:sz w:val="26"/>
          <w:szCs w:val="26"/>
          <w:lang w:eastAsia="pl-PL"/>
        </w:rPr>
        <w:t xml:space="preserve">Uchwałą Nr XXVI/140/2017 Rady Miasta Stoczek Łukowski </w:t>
      </w:r>
      <w:r w:rsidRPr="00626525">
        <w:rPr>
          <w:rFonts w:ascii="Times New Roman" w:eastAsia="Times New Roman" w:hAnsi="Times New Roman" w:cs="Times New Roman"/>
          <w:sz w:val="26"/>
          <w:szCs w:val="26"/>
          <w:lang w:eastAsia="pl-PL"/>
        </w:rPr>
        <w:t xml:space="preserve">z dnia 26 kwietnia 2017 r. Opracowanie dokumentu – Lokalnego Programu Rewitalizacji </w:t>
      </w:r>
      <w:r w:rsidRPr="00626525">
        <w:rPr>
          <w:rFonts w:ascii="Times New Roman" w:eastAsia="Times New Roman" w:hAnsi="Times New Roman" w:cs="Times New Roman"/>
          <w:bCs/>
          <w:sz w:val="26"/>
          <w:szCs w:val="26"/>
          <w:lang w:eastAsia="pl-PL"/>
        </w:rPr>
        <w:t xml:space="preserve">współfinansowane było ze środków Unii Europejskiej w ramach Programu Operacyjnego Pomoc Techniczna 2014 -2020 realizowanego </w:t>
      </w:r>
      <w:r w:rsidRPr="00626525">
        <w:rPr>
          <w:rFonts w:ascii="Times New Roman" w:eastAsia="Times New Roman" w:hAnsi="Times New Roman" w:cs="Times New Roman"/>
          <w:sz w:val="26"/>
          <w:szCs w:val="26"/>
          <w:lang w:eastAsia="pl-PL"/>
        </w:rPr>
        <w:t xml:space="preserve">w ramach konkursu </w:t>
      </w:r>
      <w:r w:rsidR="00A50DFA">
        <w:rPr>
          <w:rFonts w:ascii="Times New Roman" w:eastAsia="Times New Roman" w:hAnsi="Times New Roman" w:cs="Times New Roman"/>
          <w:sz w:val="26"/>
          <w:szCs w:val="26"/>
          <w:lang w:eastAsia="pl-PL"/>
        </w:rPr>
        <w:t xml:space="preserve">                        </w:t>
      </w:r>
      <w:r w:rsidRPr="00626525">
        <w:rPr>
          <w:rFonts w:ascii="Times New Roman" w:eastAsia="Times New Roman" w:hAnsi="Times New Roman" w:cs="Times New Roman"/>
          <w:sz w:val="26"/>
          <w:szCs w:val="26"/>
          <w:lang w:eastAsia="pl-PL"/>
        </w:rPr>
        <w:t xml:space="preserve">(I edycja) na działania wspierające gminy w zakresie opracowania lub aktualizacji programów rewitalizacji na terenie Województwa Lubelskiego w ramach projektu pn. </w:t>
      </w:r>
      <w:r w:rsidRPr="00626525">
        <w:rPr>
          <w:rFonts w:ascii="Times New Roman" w:eastAsia="Times New Roman" w:hAnsi="Times New Roman" w:cs="Times New Roman"/>
          <w:bCs/>
          <w:color w:val="000000"/>
          <w:sz w:val="26"/>
          <w:szCs w:val="26"/>
          <w:lang w:eastAsia="pl-PL"/>
        </w:rPr>
        <w:t>„Rewitalizacja zdegradowanych obszarów Miasta Stoczek Łukowski”.</w:t>
      </w:r>
    </w:p>
    <w:p w14:paraId="5BC05462" w14:textId="77777777" w:rsidR="00626525" w:rsidRPr="00626525" w:rsidRDefault="00626525" w:rsidP="00626525">
      <w:pPr>
        <w:spacing w:after="0" w:line="240" w:lineRule="auto"/>
        <w:jc w:val="both"/>
        <w:rPr>
          <w:rFonts w:ascii="Times New Roman" w:eastAsia="Times New Roman" w:hAnsi="Times New Roman" w:cs="Times New Roman"/>
          <w:sz w:val="26"/>
          <w:szCs w:val="26"/>
          <w:lang w:eastAsia="pl-PL"/>
        </w:rPr>
      </w:pPr>
      <w:r w:rsidRPr="00626525">
        <w:rPr>
          <w:rFonts w:ascii="Times New Roman" w:eastAsia="Times New Roman" w:hAnsi="Times New Roman" w:cs="Times New Roman"/>
          <w:sz w:val="26"/>
          <w:szCs w:val="26"/>
          <w:lang w:eastAsia="pl-PL"/>
        </w:rPr>
        <w:t xml:space="preserve">Lokalny Programu Rewitalizacji Miasta Stoczek Łukowski na lata 2017 – 2023 powstał przy szerokiej współpracy z mieszkańcami, przedstawicielami organizacji pozarządowych, podmiotami społecznymi oraz przedsiębiorcami. Celem dokumentu było wytyczenie obszaru zdegradowanego i obszaru rewitalizacji Miasta Stoczek Łukowski. Jest to wieloletni plan działań w sferze społecznej, gospodarczej, przestrzenno-funkcjonalnej, środowiskowej, technicznej zmierzający do wyprowadzenia obszarów zdegradowanych ze stanu kryzysowego oraz stworzenia warunków do ich zrównoważonego rozwoju, stanowiący narzędzie planowania, koordynowania i integrowania różnorodnych aktywności w ramach rewitalizacji.  </w:t>
      </w:r>
    </w:p>
    <w:p w14:paraId="7C722B55" w14:textId="5D6A0DAD" w:rsidR="00626525" w:rsidRPr="00626525" w:rsidRDefault="00626525" w:rsidP="00626525">
      <w:pPr>
        <w:spacing w:after="0" w:line="240" w:lineRule="auto"/>
        <w:jc w:val="both"/>
        <w:rPr>
          <w:rFonts w:ascii="Times New Roman" w:eastAsia="Times New Roman" w:hAnsi="Times New Roman" w:cs="Times New Roman"/>
          <w:sz w:val="26"/>
          <w:szCs w:val="26"/>
          <w:lang w:eastAsia="pl-PL"/>
        </w:rPr>
      </w:pPr>
      <w:r w:rsidRPr="00626525">
        <w:rPr>
          <w:rFonts w:ascii="Times New Roman" w:eastAsia="Times New Roman" w:hAnsi="Times New Roman" w:cs="Times New Roman"/>
          <w:sz w:val="26"/>
          <w:szCs w:val="26"/>
          <w:lang w:eastAsia="pl-PL"/>
        </w:rPr>
        <w:t>Realizacja Programu i zapisanych w nim przedsięwzięć przyczyni się do rozwoju społecznego i gospodarczego Miasta, włączenia wykluczonych grup społecznych do życia społeczne</w:t>
      </w:r>
      <w:r w:rsidR="00A50DFA">
        <w:rPr>
          <w:rFonts w:ascii="Times New Roman" w:eastAsia="Times New Roman" w:hAnsi="Times New Roman" w:cs="Times New Roman"/>
          <w:sz w:val="26"/>
          <w:szCs w:val="26"/>
          <w:lang w:eastAsia="pl-PL"/>
        </w:rPr>
        <w:t xml:space="preserve">go </w:t>
      </w:r>
      <w:r w:rsidRPr="00626525">
        <w:rPr>
          <w:rFonts w:ascii="Times New Roman" w:eastAsia="Times New Roman" w:hAnsi="Times New Roman" w:cs="Times New Roman"/>
          <w:sz w:val="26"/>
          <w:szCs w:val="26"/>
          <w:lang w:eastAsia="pl-PL"/>
        </w:rPr>
        <w:t xml:space="preserve">i ekonomicznego, zmniejszenia dysproporcji w rozwoju </w:t>
      </w:r>
      <w:r w:rsidRPr="00626525">
        <w:rPr>
          <w:rFonts w:ascii="Times New Roman" w:eastAsia="Times New Roman" w:hAnsi="Times New Roman" w:cs="Times New Roman"/>
          <w:sz w:val="26"/>
          <w:szCs w:val="26"/>
          <w:lang w:eastAsia="pl-PL"/>
        </w:rPr>
        <w:lastRenderedPageBreak/>
        <w:t>poszczególnych części Miasta. Poprawi się jakość i dostęp do usług publicznych świadczonych mieszkańcom oraz zwiększy się spójność terytorialna miasta.</w:t>
      </w:r>
    </w:p>
    <w:p w14:paraId="42F5661F" w14:textId="77777777" w:rsidR="00626525" w:rsidRPr="00626525" w:rsidRDefault="00626525" w:rsidP="00626525">
      <w:pPr>
        <w:spacing w:after="0" w:line="240" w:lineRule="auto"/>
        <w:jc w:val="both"/>
        <w:rPr>
          <w:rFonts w:ascii="Times New Roman" w:eastAsia="Times New Roman" w:hAnsi="Times New Roman" w:cs="Times New Roman"/>
          <w:sz w:val="26"/>
          <w:szCs w:val="26"/>
          <w:lang w:eastAsia="pl-PL"/>
        </w:rPr>
      </w:pPr>
      <w:r w:rsidRPr="00626525">
        <w:rPr>
          <w:rFonts w:ascii="Times New Roman" w:eastAsia="Times New Roman" w:hAnsi="Times New Roman" w:cs="Times New Roman"/>
          <w:sz w:val="26"/>
          <w:szCs w:val="26"/>
          <w:lang w:eastAsia="pl-PL"/>
        </w:rPr>
        <w:t xml:space="preserve">Głównym źródłem  finansowania projektów rewitalizacyjnych są środki Europejskiego Funduszu Rozwoju Regionalnego oraz Europejskiego Funduszu Społecznego w ramach programów  operacyjnych. W dokumencie szczególną uwagę zwrócono na realizację trzech głównych celów rewitalizacji: </w:t>
      </w:r>
    </w:p>
    <w:p w14:paraId="5B5B920B" w14:textId="77777777" w:rsidR="00626525" w:rsidRPr="00626525" w:rsidRDefault="00626525" w:rsidP="00626525">
      <w:pPr>
        <w:numPr>
          <w:ilvl w:val="0"/>
          <w:numId w:val="32"/>
        </w:numPr>
        <w:spacing w:after="0" w:line="240" w:lineRule="auto"/>
        <w:contextualSpacing/>
        <w:jc w:val="both"/>
        <w:rPr>
          <w:rFonts w:ascii="Times New Roman" w:eastAsia="Times New Roman" w:hAnsi="Times New Roman" w:cs="Times New Roman"/>
          <w:sz w:val="26"/>
          <w:szCs w:val="26"/>
          <w:lang w:eastAsia="pl-PL"/>
        </w:rPr>
      </w:pPr>
      <w:r w:rsidRPr="00626525">
        <w:rPr>
          <w:rFonts w:ascii="Times New Roman" w:eastAsia="Times New Roman" w:hAnsi="Times New Roman" w:cs="Times New Roman"/>
          <w:sz w:val="26"/>
          <w:szCs w:val="26"/>
          <w:lang w:eastAsia="pl-PL"/>
        </w:rPr>
        <w:t xml:space="preserve">Znaczne ograniczenie negatywnych zjawisk społecznych (bieda, bezrobocie)                                  i zahamowanie procesów ich rozprzestrzeniania się na teren całego Miasta. </w:t>
      </w:r>
    </w:p>
    <w:p w14:paraId="62FEA794" w14:textId="77777777" w:rsidR="00626525" w:rsidRPr="00626525" w:rsidRDefault="00626525" w:rsidP="00626525">
      <w:pPr>
        <w:numPr>
          <w:ilvl w:val="0"/>
          <w:numId w:val="32"/>
        </w:numPr>
        <w:spacing w:after="0" w:line="240" w:lineRule="auto"/>
        <w:contextualSpacing/>
        <w:jc w:val="both"/>
        <w:rPr>
          <w:rFonts w:ascii="Times New Roman" w:eastAsia="Times New Roman" w:hAnsi="Times New Roman" w:cs="Times New Roman"/>
          <w:sz w:val="26"/>
          <w:szCs w:val="26"/>
          <w:lang w:eastAsia="pl-PL"/>
        </w:rPr>
      </w:pPr>
      <w:r w:rsidRPr="00626525">
        <w:rPr>
          <w:rFonts w:ascii="Times New Roman" w:eastAsia="Times New Roman" w:hAnsi="Times New Roman" w:cs="Times New Roman"/>
          <w:sz w:val="26"/>
          <w:szCs w:val="26"/>
          <w:lang w:eastAsia="pl-PL"/>
        </w:rPr>
        <w:t xml:space="preserve">Zwiększenie poziomu aktywności gospodarczej i poprawa atrakcyjności Miasta. </w:t>
      </w:r>
    </w:p>
    <w:p w14:paraId="5E6FD512" w14:textId="77777777" w:rsidR="00626525" w:rsidRPr="00626525" w:rsidRDefault="00626525" w:rsidP="00626525">
      <w:pPr>
        <w:numPr>
          <w:ilvl w:val="0"/>
          <w:numId w:val="32"/>
        </w:numPr>
        <w:spacing w:after="0" w:line="240" w:lineRule="auto"/>
        <w:contextualSpacing/>
        <w:jc w:val="both"/>
        <w:rPr>
          <w:rFonts w:ascii="Times New Roman" w:eastAsia="Calibri" w:hAnsi="Times New Roman" w:cs="Times New Roman"/>
          <w:sz w:val="26"/>
          <w:szCs w:val="26"/>
          <w:lang w:eastAsia="pl-PL"/>
        </w:rPr>
      </w:pPr>
      <w:r w:rsidRPr="00626525">
        <w:rPr>
          <w:rFonts w:ascii="Times New Roman" w:eastAsia="Calibri" w:hAnsi="Times New Roman" w:cs="Times New Roman"/>
          <w:sz w:val="26"/>
          <w:szCs w:val="26"/>
          <w:lang w:eastAsia="pl-PL"/>
        </w:rPr>
        <w:t>Zwiększenie poziomu aktywności gospodarczej i poprawa atrakcyjności Miasta.</w:t>
      </w:r>
    </w:p>
    <w:p w14:paraId="034DFA7F" w14:textId="77777777" w:rsidR="00626525" w:rsidRPr="00626525" w:rsidRDefault="00626525" w:rsidP="00626525">
      <w:pPr>
        <w:spacing w:after="0" w:line="240" w:lineRule="auto"/>
        <w:jc w:val="both"/>
        <w:rPr>
          <w:rFonts w:ascii="Times New Roman" w:eastAsia="Times New Roman" w:hAnsi="Times New Roman" w:cs="Times New Roman"/>
          <w:b/>
          <w:sz w:val="26"/>
          <w:szCs w:val="26"/>
          <w:lang w:eastAsia="pl-PL"/>
        </w:rPr>
      </w:pPr>
      <w:r w:rsidRPr="00626525">
        <w:rPr>
          <w:rFonts w:ascii="Times New Roman" w:eastAsia="Times New Roman" w:hAnsi="Times New Roman" w:cs="Times New Roman"/>
          <w:sz w:val="26"/>
          <w:szCs w:val="26"/>
          <w:lang w:eastAsia="pl-PL"/>
        </w:rPr>
        <w:t>Opracowany Lokalny Program Rewitalizacji Miasta Stoczek Łukowski, stanowi podstawę do ubiegania się o wsparcie na działania rewitalizacyjne w ramach Regionalnego Programu Operacyjnego Województwa Lubelskiego na lata 2017 – 2023.</w:t>
      </w:r>
    </w:p>
    <w:p w14:paraId="618F7D47" w14:textId="77777777" w:rsidR="00626525" w:rsidRPr="00626525" w:rsidRDefault="00626525" w:rsidP="00626525">
      <w:pPr>
        <w:spacing w:after="0" w:line="240" w:lineRule="auto"/>
        <w:jc w:val="both"/>
        <w:rPr>
          <w:rFonts w:ascii="Times New Roman" w:eastAsia="Times New Roman" w:hAnsi="Times New Roman" w:cs="Times New Roman"/>
          <w:bCs/>
          <w:sz w:val="26"/>
          <w:szCs w:val="26"/>
          <w:lang w:eastAsia="pl-PL"/>
        </w:rPr>
      </w:pPr>
      <w:r w:rsidRPr="00626525">
        <w:rPr>
          <w:rFonts w:ascii="Times New Roman" w:eastAsia="Times New Roman" w:hAnsi="Times New Roman" w:cs="Times New Roman"/>
          <w:sz w:val="26"/>
          <w:szCs w:val="26"/>
          <w:lang w:eastAsia="pl-PL"/>
        </w:rPr>
        <w:t xml:space="preserve">W dniu 30 listopada 2017 roku, w związku ogłoszonym przez </w:t>
      </w:r>
      <w:r w:rsidRPr="00626525">
        <w:rPr>
          <w:rFonts w:ascii="Times New Roman" w:eastAsia="Times New Roman" w:hAnsi="Times New Roman" w:cs="Times New Roman"/>
          <w:bCs/>
          <w:sz w:val="26"/>
          <w:szCs w:val="26"/>
          <w:lang w:eastAsia="pl-PL"/>
        </w:rPr>
        <w:t xml:space="preserve">Zarząd Województwa Lubelskiego naborem wniosków o dofinansowanie projektów w ramach Działania 13.4 Rewitalizacja obszarów wiejskich – konkurs nr RPLU.13.04.00-IZ.00-06-001/17, Miasto Stoczek Łukowski złożyło projekt pn. „Rewitalizacja zdegradowanych terenów Miasta Stoczek Łukowski”. Przedmiotem projektu jest rewitalizacja zdegradowanych terenów Miasta Stoczek Łukowski. </w:t>
      </w:r>
    </w:p>
    <w:p w14:paraId="58C5EDE7" w14:textId="77777777" w:rsidR="00626525" w:rsidRPr="00626525" w:rsidRDefault="00626525" w:rsidP="00626525">
      <w:pPr>
        <w:spacing w:after="0" w:line="240" w:lineRule="auto"/>
        <w:jc w:val="both"/>
        <w:rPr>
          <w:rFonts w:ascii="Times New Roman" w:eastAsia="Times New Roman" w:hAnsi="Times New Roman" w:cs="Times New Roman"/>
          <w:bCs/>
          <w:sz w:val="26"/>
          <w:szCs w:val="26"/>
          <w:lang w:eastAsia="pl-PL"/>
        </w:rPr>
      </w:pPr>
      <w:r w:rsidRPr="00626525">
        <w:rPr>
          <w:rFonts w:ascii="Times New Roman" w:eastAsia="Times New Roman" w:hAnsi="Times New Roman" w:cs="Times New Roman"/>
          <w:bCs/>
          <w:sz w:val="26"/>
          <w:szCs w:val="26"/>
          <w:lang w:eastAsia="pl-PL"/>
        </w:rPr>
        <w:t>Zakres projektu obejmuje:</w:t>
      </w:r>
    </w:p>
    <w:p w14:paraId="3C4490FB" w14:textId="77777777" w:rsidR="00626525" w:rsidRPr="00626525" w:rsidRDefault="00626525" w:rsidP="00626525">
      <w:pPr>
        <w:numPr>
          <w:ilvl w:val="1"/>
          <w:numId w:val="1"/>
        </w:numPr>
        <w:spacing w:after="0" w:line="240" w:lineRule="auto"/>
        <w:contextualSpacing/>
        <w:jc w:val="both"/>
        <w:rPr>
          <w:rFonts w:ascii="Times New Roman" w:eastAsia="Times New Roman" w:hAnsi="Times New Roman" w:cs="Times New Roman"/>
          <w:bCs/>
          <w:sz w:val="26"/>
          <w:szCs w:val="26"/>
          <w:lang w:eastAsia="pl-PL"/>
        </w:rPr>
      </w:pPr>
      <w:r w:rsidRPr="00626525">
        <w:rPr>
          <w:rFonts w:ascii="Times New Roman" w:eastAsia="Times New Roman" w:hAnsi="Times New Roman" w:cs="Times New Roman"/>
          <w:bCs/>
          <w:sz w:val="26"/>
          <w:szCs w:val="26"/>
          <w:lang w:eastAsia="pl-PL"/>
        </w:rPr>
        <w:t>modernizację budynku biblioteki z przeznaczeniem na Centrum Integracji Społecznej,</w:t>
      </w:r>
    </w:p>
    <w:p w14:paraId="2D7AD3C3" w14:textId="77777777" w:rsidR="00626525" w:rsidRPr="00626525" w:rsidRDefault="00626525" w:rsidP="00626525">
      <w:pPr>
        <w:numPr>
          <w:ilvl w:val="1"/>
          <w:numId w:val="1"/>
        </w:numPr>
        <w:spacing w:after="0" w:line="240" w:lineRule="auto"/>
        <w:contextualSpacing/>
        <w:jc w:val="both"/>
        <w:rPr>
          <w:rFonts w:ascii="Times New Roman" w:eastAsia="Times New Roman" w:hAnsi="Times New Roman" w:cs="Times New Roman"/>
          <w:bCs/>
          <w:sz w:val="26"/>
          <w:szCs w:val="26"/>
          <w:lang w:eastAsia="pl-PL"/>
        </w:rPr>
      </w:pPr>
      <w:r w:rsidRPr="00626525">
        <w:rPr>
          <w:rFonts w:ascii="Times New Roman" w:eastAsia="Times New Roman" w:hAnsi="Times New Roman" w:cs="Times New Roman"/>
          <w:bCs/>
          <w:sz w:val="26"/>
          <w:szCs w:val="26"/>
          <w:lang w:eastAsia="pl-PL"/>
        </w:rPr>
        <w:t xml:space="preserve">zagospodarowanie rynku w mieście.                                                                                          </w:t>
      </w:r>
    </w:p>
    <w:p w14:paraId="5C1AACDD" w14:textId="77777777" w:rsidR="00626525" w:rsidRPr="00626525" w:rsidRDefault="00626525" w:rsidP="00626525">
      <w:pPr>
        <w:spacing w:line="240" w:lineRule="auto"/>
        <w:jc w:val="both"/>
        <w:rPr>
          <w:rFonts w:ascii="Times New Roman" w:eastAsia="Calibri" w:hAnsi="Times New Roman" w:cs="Times New Roman"/>
          <w:bCs/>
          <w:sz w:val="26"/>
          <w:szCs w:val="26"/>
        </w:rPr>
      </w:pPr>
      <w:r w:rsidRPr="00626525">
        <w:rPr>
          <w:rFonts w:ascii="Times New Roman" w:eastAsia="Calibri" w:hAnsi="Times New Roman" w:cs="Times New Roman"/>
          <w:bCs/>
          <w:sz w:val="26"/>
          <w:szCs w:val="26"/>
        </w:rPr>
        <w:t xml:space="preserve">Głównym celem projektu jest poprawa sytuacji kryzysowej oraz wzmocnienie potencjałów rozwojowych obszaru zdegradowanego na terenie miasta. Realizacja projektu przyczyni się do zatrzymania procesu marginalizacji rewitalizowanych obszarów miasta. Grupą docelową, która odniesie bezpośrednie korzyści z realizacji projektu będą przede wszystkim mieszkańcy obszaru rewitalizacji (podobszaru C, obejmującego ulice: Wyzwolenia, Piłsudskiego, 1 Maja, Cicha, Sienkiewicza, Witosa, Polna, skrzyżowanie ul. Szkolna i Wyzwolenia oraz podobszaru F - obejmującego obszar Placu Tadeusza Kościuszki), w tym szczególnie osoby zagrożone wykluczeniem społecznym, jak również inni mieszkańcy korzystający ze zmodernizowanej infrastruktury i potencjalni turyści, przedsiębiorcy oraz organizacje pozarządowe, działający na terenie obszaru rewitalizacji. </w:t>
      </w:r>
    </w:p>
    <w:p w14:paraId="06669000" w14:textId="4594E8BC" w:rsidR="00626525" w:rsidRPr="00626525" w:rsidRDefault="00626525" w:rsidP="00626525">
      <w:pPr>
        <w:spacing w:after="0" w:line="240" w:lineRule="auto"/>
        <w:jc w:val="both"/>
        <w:rPr>
          <w:rFonts w:ascii="Times New Roman" w:eastAsia="Times New Roman" w:hAnsi="Times New Roman" w:cs="Times New Roman"/>
          <w:bCs/>
          <w:sz w:val="26"/>
          <w:szCs w:val="26"/>
          <w:lang w:eastAsia="pl-PL"/>
        </w:rPr>
      </w:pPr>
      <w:r w:rsidRPr="00626525">
        <w:rPr>
          <w:rFonts w:ascii="Times New Roman" w:eastAsia="Times New Roman" w:hAnsi="Times New Roman" w:cs="Times New Roman"/>
          <w:bCs/>
          <w:sz w:val="26"/>
          <w:szCs w:val="26"/>
          <w:lang w:eastAsia="pl-PL"/>
        </w:rPr>
        <w:t xml:space="preserve">Całkowita wartość projektu wynosi 2.106.180,27 zł brutto. Wydatki kwalifikowalne wynoszą 1.720.681,52 zł (kwota netto), z czego wnioskowane dofinansowanie wynosi 1.634.647,44 zł. W dniu 7 marca 2019 roku, Burmistrz Miasta Stoczek Łukowski podpisał z Zarządem Województwa Lubelskiego umowę o dofinansowanie projektu </w:t>
      </w:r>
      <w:r w:rsidR="00A50DFA">
        <w:rPr>
          <w:rFonts w:ascii="Times New Roman" w:eastAsia="Times New Roman" w:hAnsi="Times New Roman" w:cs="Times New Roman"/>
          <w:bCs/>
          <w:sz w:val="26"/>
          <w:szCs w:val="26"/>
          <w:lang w:eastAsia="pl-PL"/>
        </w:rPr>
        <w:t xml:space="preserve">                  </w:t>
      </w:r>
      <w:r w:rsidRPr="00626525">
        <w:rPr>
          <w:rFonts w:ascii="Times New Roman" w:eastAsia="Times New Roman" w:hAnsi="Times New Roman" w:cs="Times New Roman"/>
          <w:bCs/>
          <w:sz w:val="26"/>
          <w:szCs w:val="26"/>
          <w:lang w:eastAsia="pl-PL"/>
        </w:rPr>
        <w:t xml:space="preserve">w ramach Osi Priorytetowej 13 Infrastruktura Społeczna, Działania 13.4 Rewitalizacja obszarów wiejskich Regionalnego Programu Operacyjnego Województwa Lubelskiego na lata 2014 – 2020. </w:t>
      </w:r>
    </w:p>
    <w:p w14:paraId="27AF1130" w14:textId="77777777" w:rsidR="00626525" w:rsidRPr="00626525" w:rsidRDefault="00626525" w:rsidP="00626525">
      <w:pPr>
        <w:spacing w:after="0" w:line="240" w:lineRule="auto"/>
        <w:jc w:val="both"/>
        <w:rPr>
          <w:rFonts w:ascii="Times New Roman" w:eastAsia="Times New Roman" w:hAnsi="Times New Roman" w:cs="Times New Roman"/>
          <w:bCs/>
          <w:sz w:val="26"/>
          <w:szCs w:val="26"/>
          <w:lang w:eastAsia="pl-PL"/>
        </w:rPr>
      </w:pPr>
      <w:r w:rsidRPr="00626525">
        <w:rPr>
          <w:rFonts w:ascii="Times New Roman" w:eastAsia="Times New Roman" w:hAnsi="Times New Roman" w:cs="Times New Roman"/>
          <w:bCs/>
          <w:sz w:val="26"/>
          <w:szCs w:val="26"/>
          <w:lang w:eastAsia="pl-PL"/>
        </w:rPr>
        <w:t>Realizacja zadania przewidziana jest w latach 2020 -2021.</w:t>
      </w:r>
    </w:p>
    <w:p w14:paraId="02333954" w14:textId="77777777" w:rsidR="00626525" w:rsidRPr="00626525" w:rsidRDefault="00626525" w:rsidP="00626525">
      <w:pPr>
        <w:spacing w:after="0" w:line="240" w:lineRule="auto"/>
        <w:jc w:val="both"/>
        <w:rPr>
          <w:rFonts w:ascii="Times New Roman" w:eastAsia="Times New Roman" w:hAnsi="Times New Roman" w:cs="Times New Roman"/>
          <w:bCs/>
          <w:sz w:val="26"/>
          <w:szCs w:val="26"/>
          <w:lang w:eastAsia="pl-PL"/>
        </w:rPr>
      </w:pPr>
      <w:r w:rsidRPr="00626525">
        <w:rPr>
          <w:rFonts w:ascii="Times New Roman" w:eastAsia="Times New Roman" w:hAnsi="Times New Roman" w:cs="Times New Roman"/>
          <w:bCs/>
          <w:sz w:val="26"/>
          <w:szCs w:val="26"/>
          <w:lang w:eastAsia="pl-PL"/>
        </w:rPr>
        <w:t xml:space="preserve"> Głównym celem projektu jest poprawa sytuacji kryzysowej oraz wzmocnienie potencjałów rozwojowych obszaru zdegradowanego na terenie miasta.  Inwestycja pn. "Rewitalizacja zdegradowanych terenów miasta Stoczek Łukowski" jest tożsama z celem określonym w działaniu 13.4 Powyższy cel zostanie osiągnięty poprzez wsparcie </w:t>
      </w:r>
      <w:r w:rsidRPr="00626525">
        <w:rPr>
          <w:rFonts w:ascii="Times New Roman" w:eastAsia="Times New Roman" w:hAnsi="Times New Roman" w:cs="Times New Roman"/>
          <w:bCs/>
          <w:sz w:val="26"/>
          <w:szCs w:val="26"/>
          <w:lang w:eastAsia="pl-PL"/>
        </w:rPr>
        <w:lastRenderedPageBreak/>
        <w:t xml:space="preserve">przedsięwzięć rewitalizacyjnych obejmujących m.in. zadania w zakresie głębokiej przebudowy i adaptacji zdegradowanych obiektów i obszarów, ukierunkowane w szczególności na poprawę jakości korzystania z przestrzeni, likwidację izolacji obszarów problemowych oraz poprawę jakości życia mieszkańców obszarów zdegradowanych. </w:t>
      </w:r>
    </w:p>
    <w:p w14:paraId="022B0BA9" w14:textId="77777777" w:rsidR="00626525" w:rsidRPr="00626525" w:rsidRDefault="00626525" w:rsidP="00626525">
      <w:pPr>
        <w:spacing w:after="0" w:line="240" w:lineRule="auto"/>
        <w:jc w:val="both"/>
        <w:rPr>
          <w:rFonts w:ascii="Times New Roman" w:eastAsia="Times New Roman" w:hAnsi="Times New Roman" w:cs="Times New Roman"/>
          <w:bCs/>
          <w:sz w:val="26"/>
          <w:szCs w:val="26"/>
          <w:lang w:eastAsia="pl-PL"/>
        </w:rPr>
      </w:pPr>
      <w:r w:rsidRPr="00626525">
        <w:rPr>
          <w:rFonts w:ascii="Times New Roman" w:eastAsia="Times New Roman" w:hAnsi="Times New Roman" w:cs="Times New Roman"/>
          <w:bCs/>
          <w:sz w:val="26"/>
          <w:szCs w:val="26"/>
          <w:lang w:eastAsia="pl-PL"/>
        </w:rPr>
        <w:t xml:space="preserve">Cele szczegółowe to: </w:t>
      </w:r>
    </w:p>
    <w:p w14:paraId="486AF217" w14:textId="77777777" w:rsidR="00626525" w:rsidRPr="00626525" w:rsidRDefault="00626525" w:rsidP="00626525">
      <w:pPr>
        <w:spacing w:after="0" w:line="240" w:lineRule="auto"/>
        <w:jc w:val="both"/>
        <w:rPr>
          <w:rFonts w:ascii="Times New Roman" w:eastAsia="Times New Roman" w:hAnsi="Times New Roman" w:cs="Times New Roman"/>
          <w:bCs/>
          <w:sz w:val="26"/>
          <w:szCs w:val="26"/>
          <w:lang w:eastAsia="pl-PL"/>
        </w:rPr>
      </w:pPr>
      <w:r w:rsidRPr="00626525">
        <w:rPr>
          <w:rFonts w:ascii="Times New Roman" w:eastAsia="Times New Roman" w:hAnsi="Times New Roman" w:cs="Times New Roman"/>
          <w:bCs/>
          <w:sz w:val="26"/>
          <w:szCs w:val="26"/>
          <w:lang w:eastAsia="pl-PL"/>
        </w:rPr>
        <w:t xml:space="preserve">- poprawa stanu technicznego budynków użyteczności publicznej i estetyki przestrzeni publicznych (powstrzymanie procesu degradacji) przyczyniająca się do poprawy jakości korzystania z przestrzeni publicznej, wzrostu atrakcyjności obszaru oraz ograniczenia zanieczyszczenia środowiska przyrodniczego; </w:t>
      </w:r>
    </w:p>
    <w:p w14:paraId="49D646D3" w14:textId="77777777" w:rsidR="00626525" w:rsidRPr="00626525" w:rsidRDefault="00626525" w:rsidP="00626525">
      <w:pPr>
        <w:spacing w:after="0" w:line="240" w:lineRule="auto"/>
        <w:jc w:val="both"/>
        <w:rPr>
          <w:rFonts w:ascii="Times New Roman" w:eastAsia="Times New Roman" w:hAnsi="Times New Roman" w:cs="Times New Roman"/>
          <w:bCs/>
          <w:sz w:val="26"/>
          <w:szCs w:val="26"/>
          <w:lang w:eastAsia="pl-PL"/>
        </w:rPr>
      </w:pPr>
      <w:r w:rsidRPr="00626525">
        <w:rPr>
          <w:rFonts w:ascii="Times New Roman" w:eastAsia="Times New Roman" w:hAnsi="Times New Roman" w:cs="Times New Roman"/>
          <w:bCs/>
          <w:sz w:val="26"/>
          <w:szCs w:val="26"/>
          <w:lang w:eastAsia="pl-PL"/>
        </w:rPr>
        <w:t>- stworzenie warunków infrastrukturalnych do realizacji przedsięwzięć o charakterze społecznym, co wpłynie na poprawę dostępności i jakości świadczenia usług m.in. kulturalnych, społecznych na rzecz lokalnej społeczności;</w:t>
      </w:r>
    </w:p>
    <w:p w14:paraId="3C67E31F" w14:textId="77777777" w:rsidR="00626525" w:rsidRPr="00626525" w:rsidRDefault="00626525" w:rsidP="00626525">
      <w:pPr>
        <w:spacing w:after="0" w:line="240" w:lineRule="auto"/>
        <w:jc w:val="both"/>
        <w:rPr>
          <w:rFonts w:ascii="Times New Roman" w:eastAsia="Times New Roman" w:hAnsi="Times New Roman" w:cs="Times New Roman"/>
          <w:bCs/>
          <w:sz w:val="26"/>
          <w:szCs w:val="26"/>
          <w:lang w:eastAsia="pl-PL"/>
        </w:rPr>
      </w:pPr>
      <w:r w:rsidRPr="00626525">
        <w:rPr>
          <w:rFonts w:ascii="Times New Roman" w:eastAsia="Times New Roman" w:hAnsi="Times New Roman" w:cs="Times New Roman"/>
          <w:bCs/>
          <w:sz w:val="26"/>
          <w:szCs w:val="26"/>
          <w:lang w:eastAsia="pl-PL"/>
        </w:rPr>
        <w:t xml:space="preserve">- likwidacja izolacji obszarów problemowych - aktywizacja zawodowa i społeczna osób zamieszkujących obszary rewitalizacji, przyczyniająca się do ograniczenia zjawiska bezrobocia i ubóstwa, wykluczenia społecznego i wpływająca na poprawę jakości życia mieszkańców obszarów zdegradowanych; </w:t>
      </w:r>
    </w:p>
    <w:p w14:paraId="7880E743" w14:textId="77777777" w:rsidR="00626525" w:rsidRPr="00626525" w:rsidRDefault="00626525" w:rsidP="00626525">
      <w:pPr>
        <w:spacing w:after="0" w:line="240" w:lineRule="auto"/>
        <w:jc w:val="both"/>
        <w:rPr>
          <w:rFonts w:ascii="Times New Roman" w:eastAsia="Times New Roman" w:hAnsi="Times New Roman" w:cs="Times New Roman"/>
          <w:bCs/>
          <w:sz w:val="26"/>
          <w:szCs w:val="26"/>
          <w:lang w:eastAsia="pl-PL"/>
        </w:rPr>
      </w:pPr>
      <w:r w:rsidRPr="00626525">
        <w:rPr>
          <w:rFonts w:ascii="Times New Roman" w:eastAsia="Times New Roman" w:hAnsi="Times New Roman" w:cs="Times New Roman"/>
          <w:bCs/>
          <w:sz w:val="26"/>
          <w:szCs w:val="26"/>
          <w:lang w:eastAsia="pl-PL"/>
        </w:rPr>
        <w:t>- stworzenie miejsc aktywności społecznej i kulturowej lokalnej społeczności, co wpłynie na wzrost integracji mieszkańców obszaru rewitalizacji i wzmocnienie tożsamości lokalnej. Wniosek przewidziany jest do realizacji w latach 2017 – 2021.</w:t>
      </w:r>
    </w:p>
    <w:p w14:paraId="0434EEBA" w14:textId="77777777" w:rsidR="00626525" w:rsidRPr="00626525" w:rsidRDefault="00626525" w:rsidP="00626525">
      <w:pPr>
        <w:spacing w:after="0" w:line="240" w:lineRule="auto"/>
        <w:jc w:val="both"/>
        <w:rPr>
          <w:rFonts w:ascii="Times New Roman" w:eastAsia="Times New Roman" w:hAnsi="Times New Roman" w:cs="Times New Roman"/>
          <w:bCs/>
          <w:sz w:val="26"/>
          <w:szCs w:val="26"/>
          <w:lang w:eastAsia="pl-PL"/>
        </w:rPr>
      </w:pPr>
    </w:p>
    <w:p w14:paraId="7DB712EF" w14:textId="20BED5FD" w:rsidR="00626525" w:rsidRPr="00626525" w:rsidRDefault="00626525" w:rsidP="00626525">
      <w:pPr>
        <w:spacing w:after="0" w:line="240" w:lineRule="auto"/>
        <w:jc w:val="both"/>
        <w:rPr>
          <w:rFonts w:ascii="Times New Roman" w:eastAsia="Calibri" w:hAnsi="Times New Roman" w:cs="Times New Roman"/>
          <w:sz w:val="26"/>
          <w:szCs w:val="26"/>
        </w:rPr>
      </w:pPr>
      <w:r w:rsidRPr="00626525">
        <w:rPr>
          <w:rFonts w:ascii="Times New Roman" w:eastAsia="Times New Roman" w:hAnsi="Times New Roman" w:cs="Times New Roman"/>
          <w:bCs/>
          <w:sz w:val="26"/>
          <w:szCs w:val="26"/>
          <w:lang w:eastAsia="pl-PL"/>
        </w:rPr>
        <w:t xml:space="preserve">W dniu 26 kwietnia 2019 r. w związku ogłoszonym przez Zarząd Województwa Lubelskiego </w:t>
      </w:r>
      <w:r w:rsidRPr="00626525">
        <w:rPr>
          <w:rFonts w:ascii="Times New Roman" w:eastAsia="Calibri" w:hAnsi="Times New Roman" w:cs="Times New Roman"/>
          <w:sz w:val="26"/>
          <w:szCs w:val="26"/>
        </w:rPr>
        <w:t>konkursem nr RPLU.11.01.00-IP.02-06-001/19 Miasto Stoczek Łukowski/Miejski Ośrodek Pomocy Społecznej w Stoczku Łukowskim złożyło wniosek o dofinansowanie projektu pn. „W drodze do aktywności”.</w:t>
      </w:r>
      <w:r w:rsidRPr="00626525">
        <w:rPr>
          <w:rFonts w:ascii="Times New Roman" w:eastAsia="Times New Roman" w:hAnsi="Times New Roman" w:cs="Times New Roman"/>
          <w:bCs/>
          <w:sz w:val="26"/>
          <w:szCs w:val="26"/>
          <w:lang w:eastAsia="pl-PL"/>
        </w:rPr>
        <w:t xml:space="preserve"> Projekt został napisany</w:t>
      </w:r>
      <w:r w:rsidR="00A50DFA">
        <w:rPr>
          <w:rFonts w:ascii="Times New Roman" w:eastAsia="Times New Roman" w:hAnsi="Times New Roman" w:cs="Times New Roman"/>
          <w:bCs/>
          <w:sz w:val="26"/>
          <w:szCs w:val="26"/>
          <w:lang w:eastAsia="pl-PL"/>
        </w:rPr>
        <w:t xml:space="preserve">                     </w:t>
      </w:r>
      <w:r w:rsidRPr="00626525">
        <w:rPr>
          <w:rFonts w:ascii="Times New Roman" w:eastAsia="Times New Roman" w:hAnsi="Times New Roman" w:cs="Times New Roman"/>
          <w:bCs/>
          <w:sz w:val="26"/>
          <w:szCs w:val="26"/>
          <w:lang w:eastAsia="pl-PL"/>
        </w:rPr>
        <w:t xml:space="preserve"> w ramach Lokalnego Programu Rewitalizacji i wpisuje się w realizację projektu „Rewitalizacja zdegradowanych terenów Miasta Stoczek Łukowski”, którego zakres obejmuje modernizację budynku biblioteki z przeznaczeniem na Centrum Integracji Społecznej. </w:t>
      </w:r>
    </w:p>
    <w:p w14:paraId="735E51F5" w14:textId="3214347E" w:rsidR="00626525" w:rsidRPr="00626525" w:rsidRDefault="00626525" w:rsidP="00626525">
      <w:pPr>
        <w:spacing w:after="0" w:line="240" w:lineRule="auto"/>
        <w:jc w:val="both"/>
        <w:rPr>
          <w:rFonts w:ascii="Times New Roman" w:eastAsia="Calibri" w:hAnsi="Times New Roman" w:cs="Times New Roman"/>
          <w:sz w:val="26"/>
          <w:szCs w:val="26"/>
        </w:rPr>
      </w:pPr>
      <w:r w:rsidRPr="00626525">
        <w:rPr>
          <w:rFonts w:ascii="Times New Roman" w:eastAsia="Calibri" w:hAnsi="Times New Roman" w:cs="Times New Roman"/>
          <w:sz w:val="26"/>
          <w:szCs w:val="26"/>
        </w:rPr>
        <w:t xml:space="preserve">Celem głównym projektu „W drodze do aktywności” jest podniesienie poziomu aktywności </w:t>
      </w:r>
      <w:proofErr w:type="spellStart"/>
      <w:r w:rsidRPr="00626525">
        <w:rPr>
          <w:rFonts w:ascii="Times New Roman" w:eastAsia="Calibri" w:hAnsi="Times New Roman" w:cs="Times New Roman"/>
          <w:sz w:val="26"/>
          <w:szCs w:val="26"/>
        </w:rPr>
        <w:t>społeczno</w:t>
      </w:r>
      <w:proofErr w:type="spellEnd"/>
      <w:r w:rsidRPr="00626525">
        <w:rPr>
          <w:rFonts w:ascii="Times New Roman" w:eastAsia="Calibri" w:hAnsi="Times New Roman" w:cs="Times New Roman"/>
          <w:sz w:val="26"/>
          <w:szCs w:val="26"/>
        </w:rPr>
        <w:t xml:space="preserve"> - zawodowej grupy 9 osób (5 kobiet i 4 mężczyzn) – mieszkańców miasta, zagrożonych ubóstwem lub wykluczeniem społecznym. Realizacja projektu na rzecz społeczności zagrożonych wykluczeniem społecznym na obszarze objętym działaniami rewitalizacyjnymi (w tym realizacja programu aktywności lokalnej), zakłada indywidualną ścieżkę wsparcia dla każdego uczestnika projektu, która pozwoli zdobyć umiejętności </w:t>
      </w:r>
      <w:proofErr w:type="spellStart"/>
      <w:r w:rsidRPr="00626525">
        <w:rPr>
          <w:rFonts w:ascii="Times New Roman" w:eastAsia="Calibri" w:hAnsi="Times New Roman" w:cs="Times New Roman"/>
          <w:sz w:val="26"/>
          <w:szCs w:val="26"/>
        </w:rPr>
        <w:t>społeczno</w:t>
      </w:r>
      <w:proofErr w:type="spellEnd"/>
      <w:r w:rsidRPr="00626525">
        <w:rPr>
          <w:rFonts w:ascii="Times New Roman" w:eastAsia="Calibri" w:hAnsi="Times New Roman" w:cs="Times New Roman"/>
          <w:sz w:val="26"/>
          <w:szCs w:val="26"/>
        </w:rPr>
        <w:t xml:space="preserve"> - zawodowe służące odnalezieniu się na rynku pracy do 31.12.2022 r.  Realizacja projektu przyczyni się do realizacji celu Priorytetu inwestycyjnego RPOWL, tj. wzrostu integracji społecznej </w:t>
      </w:r>
      <w:r w:rsidR="00A50DFA">
        <w:rPr>
          <w:rFonts w:ascii="Times New Roman" w:eastAsia="Calibri" w:hAnsi="Times New Roman" w:cs="Times New Roman"/>
          <w:sz w:val="26"/>
          <w:szCs w:val="26"/>
        </w:rPr>
        <w:t xml:space="preserve">                    </w:t>
      </w:r>
      <w:r w:rsidRPr="00626525">
        <w:rPr>
          <w:rFonts w:ascii="Times New Roman" w:eastAsia="Calibri" w:hAnsi="Times New Roman" w:cs="Times New Roman"/>
          <w:sz w:val="26"/>
          <w:szCs w:val="26"/>
        </w:rPr>
        <w:t xml:space="preserve">i poprawy dostępu do rynku pracy osób wykluczonych/zagrożonych ubóstwem </w:t>
      </w:r>
      <w:r w:rsidR="00A50DFA">
        <w:rPr>
          <w:rFonts w:ascii="Times New Roman" w:eastAsia="Calibri" w:hAnsi="Times New Roman" w:cs="Times New Roman"/>
          <w:sz w:val="26"/>
          <w:szCs w:val="26"/>
        </w:rPr>
        <w:t xml:space="preserve">                          </w:t>
      </w:r>
      <w:r w:rsidRPr="00626525">
        <w:rPr>
          <w:rFonts w:ascii="Times New Roman" w:eastAsia="Calibri" w:hAnsi="Times New Roman" w:cs="Times New Roman"/>
          <w:sz w:val="26"/>
          <w:szCs w:val="26"/>
        </w:rPr>
        <w:t xml:space="preserve">i wykluczeniem społecznym w regionie przez realizację programów aktywizacji                            i usług reintegracji i rehabilitacji </w:t>
      </w:r>
      <w:proofErr w:type="spellStart"/>
      <w:r w:rsidRPr="00626525">
        <w:rPr>
          <w:rFonts w:ascii="Times New Roman" w:eastAsia="Calibri" w:hAnsi="Times New Roman" w:cs="Times New Roman"/>
          <w:sz w:val="26"/>
          <w:szCs w:val="26"/>
        </w:rPr>
        <w:t>społeczno</w:t>
      </w:r>
      <w:proofErr w:type="spellEnd"/>
      <w:r w:rsidRPr="00626525">
        <w:rPr>
          <w:rFonts w:ascii="Times New Roman" w:eastAsia="Calibri" w:hAnsi="Times New Roman" w:cs="Times New Roman"/>
          <w:sz w:val="26"/>
          <w:szCs w:val="26"/>
        </w:rPr>
        <w:t xml:space="preserve"> – zawodowej.</w:t>
      </w:r>
    </w:p>
    <w:p w14:paraId="047B1D04" w14:textId="4136963E" w:rsidR="00626525" w:rsidRPr="00626525" w:rsidRDefault="00626525" w:rsidP="00626525">
      <w:pPr>
        <w:spacing w:after="0" w:line="240" w:lineRule="auto"/>
        <w:jc w:val="both"/>
        <w:rPr>
          <w:rFonts w:ascii="Times New Roman" w:eastAsia="Calibri" w:hAnsi="Times New Roman" w:cs="Times New Roman"/>
          <w:bCs/>
          <w:sz w:val="26"/>
          <w:szCs w:val="26"/>
        </w:rPr>
      </w:pPr>
      <w:r w:rsidRPr="00626525">
        <w:rPr>
          <w:rFonts w:ascii="Times New Roman" w:eastAsia="Calibri" w:hAnsi="Times New Roman" w:cs="Times New Roman"/>
          <w:bCs/>
          <w:sz w:val="26"/>
          <w:szCs w:val="26"/>
        </w:rPr>
        <w:t xml:space="preserve">Grupę docelową stanowi 9 osób (5 mężczyzn  i 4 kobiety) wykluczonych (w tym dotkniętych ubóstwem) lub zagrożonych ubóstwem lub wykluczeniem społecznym </w:t>
      </w:r>
      <w:r w:rsidR="00A50DFA">
        <w:rPr>
          <w:rFonts w:ascii="Times New Roman" w:eastAsia="Calibri" w:hAnsi="Times New Roman" w:cs="Times New Roman"/>
          <w:bCs/>
          <w:sz w:val="26"/>
          <w:szCs w:val="26"/>
        </w:rPr>
        <w:t xml:space="preserve">                     </w:t>
      </w:r>
      <w:r w:rsidRPr="00626525">
        <w:rPr>
          <w:rFonts w:ascii="Times New Roman" w:eastAsia="Calibri" w:hAnsi="Times New Roman" w:cs="Times New Roman"/>
          <w:bCs/>
          <w:sz w:val="26"/>
          <w:szCs w:val="26"/>
        </w:rPr>
        <w:t xml:space="preserve">z terenu miasta – obszaru objętego lokalnym programem rewitalizacji, w tym </w:t>
      </w:r>
      <w:r w:rsidR="00A50DFA">
        <w:rPr>
          <w:rFonts w:ascii="Times New Roman" w:eastAsia="Calibri" w:hAnsi="Times New Roman" w:cs="Times New Roman"/>
          <w:bCs/>
          <w:sz w:val="26"/>
          <w:szCs w:val="26"/>
        </w:rPr>
        <w:t xml:space="preserve">                             </w:t>
      </w:r>
      <w:r w:rsidRPr="00626525">
        <w:rPr>
          <w:rFonts w:ascii="Times New Roman" w:eastAsia="Calibri" w:hAnsi="Times New Roman" w:cs="Times New Roman"/>
          <w:bCs/>
          <w:sz w:val="26"/>
          <w:szCs w:val="26"/>
        </w:rPr>
        <w:t xml:space="preserve">w szczególności dotyczy: </w:t>
      </w:r>
    </w:p>
    <w:p w14:paraId="0214E36C" w14:textId="77777777" w:rsidR="00626525" w:rsidRPr="00626525" w:rsidRDefault="00626525" w:rsidP="00626525">
      <w:pPr>
        <w:numPr>
          <w:ilvl w:val="0"/>
          <w:numId w:val="33"/>
        </w:numPr>
        <w:spacing w:after="0" w:line="240" w:lineRule="auto"/>
        <w:contextualSpacing/>
        <w:jc w:val="both"/>
        <w:rPr>
          <w:rFonts w:ascii="Times New Roman" w:eastAsia="Times New Roman" w:hAnsi="Times New Roman" w:cs="Times New Roman"/>
          <w:bCs/>
          <w:sz w:val="26"/>
          <w:szCs w:val="26"/>
          <w:lang w:eastAsia="pl-PL"/>
        </w:rPr>
      </w:pPr>
      <w:r w:rsidRPr="00626525">
        <w:rPr>
          <w:rFonts w:ascii="Times New Roman" w:eastAsia="Times New Roman" w:hAnsi="Times New Roman" w:cs="Times New Roman"/>
          <w:bCs/>
          <w:sz w:val="26"/>
          <w:szCs w:val="26"/>
          <w:lang w:eastAsia="pl-PL"/>
        </w:rPr>
        <w:t xml:space="preserve">osób biernych zawodowo, </w:t>
      </w:r>
    </w:p>
    <w:p w14:paraId="766545DA" w14:textId="1415037A" w:rsidR="00626525" w:rsidRPr="00626525" w:rsidRDefault="00626525" w:rsidP="00626525">
      <w:pPr>
        <w:numPr>
          <w:ilvl w:val="0"/>
          <w:numId w:val="33"/>
        </w:numPr>
        <w:spacing w:after="0" w:line="240" w:lineRule="auto"/>
        <w:contextualSpacing/>
        <w:jc w:val="both"/>
        <w:rPr>
          <w:rFonts w:ascii="Times New Roman" w:eastAsia="Times New Roman" w:hAnsi="Times New Roman" w:cs="Times New Roman"/>
          <w:bCs/>
          <w:sz w:val="26"/>
          <w:szCs w:val="26"/>
          <w:lang w:eastAsia="pl-PL"/>
        </w:rPr>
      </w:pPr>
      <w:r w:rsidRPr="00626525">
        <w:rPr>
          <w:rFonts w:ascii="Times New Roman" w:eastAsia="Times New Roman" w:hAnsi="Times New Roman" w:cs="Times New Roman"/>
          <w:bCs/>
          <w:sz w:val="26"/>
          <w:szCs w:val="26"/>
          <w:lang w:eastAsia="pl-PL"/>
        </w:rPr>
        <w:lastRenderedPageBreak/>
        <w:t xml:space="preserve">osób bezrobotnych – zagrożonych wykluczeniem ze względu na przesłanki inne niż tylko bezrobocie, wobec których zastosowanie wyłącznie instrumentów </w:t>
      </w:r>
      <w:r w:rsidR="00A50DFA">
        <w:rPr>
          <w:rFonts w:ascii="Times New Roman" w:eastAsia="Times New Roman" w:hAnsi="Times New Roman" w:cs="Times New Roman"/>
          <w:bCs/>
          <w:sz w:val="26"/>
          <w:szCs w:val="26"/>
          <w:lang w:eastAsia="pl-PL"/>
        </w:rPr>
        <w:t xml:space="preserve">                     </w:t>
      </w:r>
      <w:r w:rsidRPr="00626525">
        <w:rPr>
          <w:rFonts w:ascii="Times New Roman" w:eastAsia="Times New Roman" w:hAnsi="Times New Roman" w:cs="Times New Roman"/>
          <w:bCs/>
          <w:sz w:val="26"/>
          <w:szCs w:val="26"/>
          <w:lang w:eastAsia="pl-PL"/>
        </w:rPr>
        <w:t>i usług rynku pracy jest niewystarczające i istnieje konieczność zastosowania w pierwszej kolejności usług aktywnej integracji o charakterze społecznym,</w:t>
      </w:r>
    </w:p>
    <w:p w14:paraId="2635AF11" w14:textId="77777777" w:rsidR="00626525" w:rsidRPr="00626525" w:rsidRDefault="00626525" w:rsidP="00626525">
      <w:pPr>
        <w:numPr>
          <w:ilvl w:val="0"/>
          <w:numId w:val="33"/>
        </w:numPr>
        <w:spacing w:after="0" w:line="240" w:lineRule="auto"/>
        <w:contextualSpacing/>
        <w:jc w:val="both"/>
        <w:rPr>
          <w:rFonts w:ascii="Times New Roman" w:eastAsia="Times New Roman" w:hAnsi="Times New Roman" w:cs="Times New Roman"/>
          <w:bCs/>
          <w:sz w:val="26"/>
          <w:szCs w:val="26"/>
          <w:lang w:eastAsia="pl-PL"/>
        </w:rPr>
      </w:pPr>
      <w:r w:rsidRPr="00626525">
        <w:rPr>
          <w:rFonts w:ascii="Times New Roman" w:eastAsia="Times New Roman" w:hAnsi="Times New Roman" w:cs="Times New Roman"/>
          <w:bCs/>
          <w:sz w:val="26"/>
          <w:szCs w:val="26"/>
          <w:lang w:eastAsia="pl-PL"/>
        </w:rPr>
        <w:t>osób o niskich kwalifikacjach,</w:t>
      </w:r>
    </w:p>
    <w:p w14:paraId="7489D4BF" w14:textId="64D015F8" w:rsidR="00626525" w:rsidRPr="00626525" w:rsidRDefault="00626525" w:rsidP="00626525">
      <w:pPr>
        <w:numPr>
          <w:ilvl w:val="0"/>
          <w:numId w:val="33"/>
        </w:numPr>
        <w:spacing w:after="0" w:line="240" w:lineRule="auto"/>
        <w:contextualSpacing/>
        <w:jc w:val="both"/>
        <w:rPr>
          <w:rFonts w:ascii="Times New Roman" w:eastAsia="Times New Roman" w:hAnsi="Times New Roman" w:cs="Times New Roman"/>
          <w:bCs/>
          <w:sz w:val="26"/>
          <w:szCs w:val="26"/>
          <w:lang w:eastAsia="pl-PL"/>
        </w:rPr>
      </w:pPr>
      <w:r w:rsidRPr="00626525">
        <w:rPr>
          <w:rFonts w:ascii="Times New Roman" w:eastAsia="Times New Roman" w:hAnsi="Times New Roman" w:cs="Times New Roman"/>
          <w:bCs/>
          <w:sz w:val="26"/>
          <w:szCs w:val="26"/>
          <w:lang w:eastAsia="pl-PL"/>
        </w:rPr>
        <w:t xml:space="preserve">osób z niepełnosprawnością (w tym z zaburzeniami psychicznymi) oraz dzieci </w:t>
      </w:r>
      <w:r w:rsidR="00A50DFA">
        <w:rPr>
          <w:rFonts w:ascii="Times New Roman" w:eastAsia="Times New Roman" w:hAnsi="Times New Roman" w:cs="Times New Roman"/>
          <w:bCs/>
          <w:sz w:val="26"/>
          <w:szCs w:val="26"/>
          <w:lang w:eastAsia="pl-PL"/>
        </w:rPr>
        <w:t xml:space="preserve">                 </w:t>
      </w:r>
      <w:r w:rsidRPr="00626525">
        <w:rPr>
          <w:rFonts w:ascii="Times New Roman" w:eastAsia="Times New Roman" w:hAnsi="Times New Roman" w:cs="Times New Roman"/>
          <w:bCs/>
          <w:sz w:val="26"/>
          <w:szCs w:val="26"/>
          <w:lang w:eastAsia="pl-PL"/>
        </w:rPr>
        <w:t>i młodzieży wykluczonej lub zagrożonej  wykluczeniem społecznym,</w:t>
      </w:r>
    </w:p>
    <w:p w14:paraId="66B39EB7" w14:textId="77777777" w:rsidR="00626525" w:rsidRPr="00626525" w:rsidRDefault="00626525" w:rsidP="00626525">
      <w:pPr>
        <w:numPr>
          <w:ilvl w:val="0"/>
          <w:numId w:val="33"/>
        </w:numPr>
        <w:spacing w:after="0" w:line="240" w:lineRule="auto"/>
        <w:contextualSpacing/>
        <w:jc w:val="both"/>
        <w:rPr>
          <w:rFonts w:ascii="Times New Roman" w:eastAsia="Times New Roman" w:hAnsi="Times New Roman" w:cs="Times New Roman"/>
          <w:bCs/>
          <w:sz w:val="26"/>
          <w:szCs w:val="26"/>
          <w:lang w:eastAsia="pl-PL"/>
        </w:rPr>
      </w:pPr>
      <w:r w:rsidRPr="00626525">
        <w:rPr>
          <w:rFonts w:ascii="Times New Roman" w:eastAsia="Times New Roman" w:hAnsi="Times New Roman" w:cs="Times New Roman"/>
          <w:bCs/>
          <w:sz w:val="26"/>
          <w:szCs w:val="26"/>
          <w:lang w:eastAsia="pl-PL"/>
        </w:rPr>
        <w:t>osób  bezdomnych,</w:t>
      </w:r>
    </w:p>
    <w:p w14:paraId="13DCD216" w14:textId="77777777" w:rsidR="00626525" w:rsidRPr="00626525" w:rsidRDefault="00626525" w:rsidP="00626525">
      <w:pPr>
        <w:numPr>
          <w:ilvl w:val="0"/>
          <w:numId w:val="33"/>
        </w:numPr>
        <w:spacing w:after="0" w:line="240" w:lineRule="auto"/>
        <w:contextualSpacing/>
        <w:jc w:val="both"/>
        <w:rPr>
          <w:rFonts w:ascii="Times New Roman" w:eastAsia="Times New Roman" w:hAnsi="Times New Roman" w:cs="Times New Roman"/>
          <w:bCs/>
          <w:sz w:val="26"/>
          <w:szCs w:val="26"/>
          <w:lang w:eastAsia="pl-PL"/>
        </w:rPr>
      </w:pPr>
      <w:r w:rsidRPr="00626525">
        <w:rPr>
          <w:rFonts w:ascii="Times New Roman" w:eastAsia="Times New Roman" w:hAnsi="Times New Roman" w:cs="Times New Roman"/>
          <w:bCs/>
          <w:sz w:val="26"/>
          <w:szCs w:val="26"/>
          <w:lang w:eastAsia="pl-PL"/>
        </w:rPr>
        <w:t>otoczenia osób wykluczonych społecznie (w tym rodzin osób wykluczonych lub zagrożonych ubóstwem i wykluczonych społecznie), których udział w projekcie jest niezbędny dla skutecznego wsparcia osób zagrożonych ubóstwem lub wykluczonych społecznie.</w:t>
      </w:r>
    </w:p>
    <w:p w14:paraId="665F7B62" w14:textId="2B522287" w:rsidR="00A154FC" w:rsidRDefault="00626525" w:rsidP="00732589">
      <w:pPr>
        <w:spacing w:after="0" w:line="240" w:lineRule="auto"/>
        <w:jc w:val="both"/>
        <w:rPr>
          <w:rFonts w:ascii="Times New Roman" w:eastAsia="Times New Roman" w:hAnsi="Times New Roman" w:cs="Times New Roman"/>
          <w:bCs/>
          <w:sz w:val="26"/>
          <w:szCs w:val="26"/>
          <w:lang w:eastAsia="pl-PL"/>
        </w:rPr>
      </w:pPr>
      <w:r w:rsidRPr="00626525">
        <w:rPr>
          <w:rFonts w:ascii="Times New Roman" w:eastAsia="Times New Roman" w:hAnsi="Times New Roman" w:cs="Times New Roman"/>
          <w:bCs/>
          <w:sz w:val="26"/>
          <w:szCs w:val="26"/>
          <w:lang w:eastAsia="pl-PL"/>
        </w:rPr>
        <w:t xml:space="preserve">Projekt nie jest skoncentrowany na wsparciu dzieci tj. osób w wieku poniżej 18 roku życia. Projekt jest kompatybilny z projektem „Rewitalizacja zdegradowanych terenów miasta Stoczek Łukowski”, którego zakres obejmuje modernizację budynku biblioteki z przeznaczeniem na Centrum Integracji Społecznej. Wartość projektu ogółem wynosi </w:t>
      </w:r>
      <w:r w:rsidRPr="00732589">
        <w:rPr>
          <w:rFonts w:ascii="Times New Roman" w:eastAsia="Times New Roman" w:hAnsi="Times New Roman" w:cs="Times New Roman"/>
          <w:sz w:val="26"/>
          <w:szCs w:val="26"/>
          <w:lang w:eastAsia="pl-PL"/>
        </w:rPr>
        <w:t>248.131,38 zł brutto. W tym wnioskowane dofinansowanie 210.331,38 zł.  Wkład własny wynosi 37.800,00 zł.</w:t>
      </w:r>
      <w:r w:rsidRPr="00732589">
        <w:rPr>
          <w:rFonts w:ascii="Times New Roman" w:eastAsia="Calibri" w:hAnsi="Times New Roman" w:cs="Times New Roman"/>
          <w:sz w:val="26"/>
          <w:szCs w:val="26"/>
        </w:rPr>
        <w:t xml:space="preserve"> </w:t>
      </w:r>
      <w:r w:rsidRPr="00732589">
        <w:rPr>
          <w:rFonts w:ascii="Times New Roman" w:eastAsia="Times New Roman" w:hAnsi="Times New Roman" w:cs="Times New Roman"/>
          <w:sz w:val="26"/>
          <w:szCs w:val="26"/>
          <w:lang w:eastAsia="pl-PL"/>
        </w:rPr>
        <w:t xml:space="preserve">W dniu 9 marca 2020 roku, Burmistrz Miasta Stoczek </w:t>
      </w:r>
      <w:r w:rsidRPr="00626525">
        <w:rPr>
          <w:rFonts w:ascii="Times New Roman" w:eastAsia="Times New Roman" w:hAnsi="Times New Roman" w:cs="Times New Roman"/>
          <w:bCs/>
          <w:sz w:val="26"/>
          <w:szCs w:val="26"/>
          <w:lang w:eastAsia="pl-PL"/>
        </w:rPr>
        <w:t>Łukowski podpisał z Zarządem Województwa Lubelskiego umowę o dofinansowanie projektu</w:t>
      </w:r>
      <w:r>
        <w:rPr>
          <w:rFonts w:ascii="Times New Roman" w:eastAsia="Times New Roman" w:hAnsi="Times New Roman" w:cs="Times New Roman"/>
          <w:bCs/>
          <w:sz w:val="26"/>
          <w:szCs w:val="26"/>
          <w:lang w:eastAsia="pl-PL"/>
        </w:rPr>
        <w:t xml:space="preserve">. </w:t>
      </w:r>
      <w:r w:rsidRPr="00626525">
        <w:rPr>
          <w:rFonts w:ascii="Times New Roman" w:eastAsia="Times New Roman" w:hAnsi="Times New Roman" w:cs="Times New Roman"/>
          <w:bCs/>
          <w:sz w:val="26"/>
          <w:szCs w:val="26"/>
          <w:lang w:eastAsia="pl-PL"/>
        </w:rPr>
        <w:t xml:space="preserve"> Realizacja wniosku przewidziana jest na lata 2021 – 2022 </w:t>
      </w:r>
      <w:r w:rsidR="00A50DFA">
        <w:rPr>
          <w:rFonts w:ascii="Times New Roman" w:eastAsia="Times New Roman" w:hAnsi="Times New Roman" w:cs="Times New Roman"/>
          <w:bCs/>
          <w:sz w:val="26"/>
          <w:szCs w:val="26"/>
          <w:lang w:eastAsia="pl-PL"/>
        </w:rPr>
        <w:t>.</w:t>
      </w:r>
    </w:p>
    <w:p w14:paraId="09036BE3" w14:textId="77777777" w:rsidR="00732589" w:rsidRPr="00626525" w:rsidRDefault="00732589" w:rsidP="00732589">
      <w:pPr>
        <w:spacing w:after="0" w:line="240" w:lineRule="auto"/>
        <w:jc w:val="both"/>
        <w:rPr>
          <w:rFonts w:ascii="Times New Roman" w:eastAsia="Calibri" w:hAnsi="Times New Roman" w:cs="Times New Roman"/>
          <w:sz w:val="26"/>
          <w:szCs w:val="26"/>
        </w:rPr>
      </w:pPr>
    </w:p>
    <w:p w14:paraId="0A5422F2" w14:textId="5821C5D8" w:rsidR="00FE04DF" w:rsidRPr="00BD0712" w:rsidRDefault="00FE04DF" w:rsidP="00FE04DF">
      <w:pPr>
        <w:widowControl w:val="0"/>
        <w:suppressAutoHyphens/>
        <w:spacing w:before="240" w:after="0" w:line="276" w:lineRule="auto"/>
        <w:jc w:val="both"/>
        <w:rPr>
          <w:rFonts w:ascii="Times New Roman" w:eastAsia="Times New Roman" w:hAnsi="Times New Roman" w:cs="Times New Roman"/>
          <w:b/>
          <w:bCs/>
          <w:kern w:val="1"/>
          <w:sz w:val="26"/>
          <w:szCs w:val="26"/>
          <w:lang w:eastAsia="ar-SA"/>
        </w:rPr>
      </w:pPr>
      <w:r w:rsidRPr="00BD0712">
        <w:rPr>
          <w:rFonts w:ascii="Times New Roman" w:eastAsia="Times New Roman" w:hAnsi="Times New Roman" w:cs="Times New Roman"/>
          <w:b/>
          <w:bCs/>
          <w:kern w:val="1"/>
          <w:sz w:val="26"/>
          <w:szCs w:val="26"/>
          <w:lang w:eastAsia="ar-SA"/>
        </w:rPr>
        <w:t>4.5. Strategia rozwiązywania problemów społecznych  Miasta Stoczek Łukowski na lata 2015-2024</w:t>
      </w:r>
    </w:p>
    <w:p w14:paraId="2E476860" w14:textId="77777777" w:rsidR="0043231C" w:rsidRPr="0043231C" w:rsidRDefault="0043231C" w:rsidP="0043231C">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43231C">
        <w:rPr>
          <w:rFonts w:ascii="Times New Roman" w:eastAsia="Courier New" w:hAnsi="Times New Roman" w:cs="Times New Roman"/>
          <w:kern w:val="3"/>
          <w:sz w:val="26"/>
          <w:szCs w:val="26"/>
          <w:lang w:eastAsia="zh-CN" w:bidi="hi-IN"/>
        </w:rPr>
        <w:t>Strategia „Rozwiązywania Problemów Społecznych w Mieście Stoczek Łukowski na lata  2015-2024” została przyjęta uchwałą Rady Miasta Stoczek Łukowski Nr IV/22/2015 z dnia          17 marca 2015 roku</w:t>
      </w:r>
      <w:r w:rsidRPr="0043231C">
        <w:rPr>
          <w:rFonts w:ascii="Times New Roman" w:eastAsia="Times New Roman" w:hAnsi="Times New Roman" w:cs="Times New Roman"/>
          <w:kern w:val="3"/>
          <w:sz w:val="26"/>
          <w:szCs w:val="26"/>
          <w:lang w:eastAsia="ar-SA"/>
        </w:rPr>
        <w:t xml:space="preserve"> i uchwałą Nr XVI/79/2016 z dnia 16 czerwca 2016 roku w sprawie zmiany Strategii Rozwiązywania Problemów Społecznych Miasta Stoczek Łukowski na lata 2015 – 2024.   </w:t>
      </w:r>
      <w:r w:rsidRPr="0043231C">
        <w:rPr>
          <w:rFonts w:ascii="Times New Roman" w:eastAsia="Courier New" w:hAnsi="Times New Roman" w:cs="Times New Roman"/>
          <w:kern w:val="3"/>
          <w:sz w:val="26"/>
          <w:szCs w:val="26"/>
          <w:lang w:eastAsia="zh-CN" w:bidi="hi-IN"/>
        </w:rPr>
        <w:t xml:space="preserve">  W strategii założono cztery cele strategiczne na lata 2015-2024:</w:t>
      </w:r>
    </w:p>
    <w:p w14:paraId="047BEF37" w14:textId="77777777" w:rsidR="0043231C" w:rsidRPr="0043231C" w:rsidRDefault="0043231C" w:rsidP="0043231C">
      <w:pPr>
        <w:widowControl w:val="0"/>
        <w:numPr>
          <w:ilvl w:val="0"/>
          <w:numId w:val="31"/>
        </w:numPr>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43231C">
        <w:rPr>
          <w:rFonts w:ascii="Times New Roman" w:eastAsia="Courier New" w:hAnsi="Times New Roman" w:cs="Times New Roman"/>
          <w:kern w:val="3"/>
          <w:sz w:val="26"/>
          <w:szCs w:val="26"/>
          <w:lang w:eastAsia="zh-CN" w:bidi="hi-IN"/>
        </w:rPr>
        <w:t>Przeciwdziałanie bezrobociu, ubóstwu i uzależnieniom oraz zapobieganie ich skutkom.</w:t>
      </w:r>
    </w:p>
    <w:p w14:paraId="2194B745" w14:textId="77777777" w:rsidR="0043231C" w:rsidRPr="0043231C" w:rsidRDefault="0043231C" w:rsidP="0043231C">
      <w:pPr>
        <w:widowControl w:val="0"/>
        <w:numPr>
          <w:ilvl w:val="0"/>
          <w:numId w:val="31"/>
        </w:numPr>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43231C">
        <w:rPr>
          <w:rFonts w:ascii="Times New Roman" w:eastAsia="Courier New" w:hAnsi="Times New Roman" w:cs="Times New Roman"/>
          <w:kern w:val="3"/>
          <w:sz w:val="26"/>
          <w:szCs w:val="26"/>
          <w:lang w:eastAsia="zh-CN" w:bidi="hi-IN"/>
        </w:rPr>
        <w:t>Wspieranie rodzin oraz wspomaganie rozwoju dzieci i młodzieży.</w:t>
      </w:r>
    </w:p>
    <w:p w14:paraId="6147A4EF" w14:textId="77777777" w:rsidR="0043231C" w:rsidRPr="0043231C" w:rsidRDefault="0043231C" w:rsidP="0043231C">
      <w:pPr>
        <w:widowControl w:val="0"/>
        <w:numPr>
          <w:ilvl w:val="0"/>
          <w:numId w:val="31"/>
        </w:numPr>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43231C">
        <w:rPr>
          <w:rFonts w:ascii="Times New Roman" w:eastAsia="Courier New" w:hAnsi="Times New Roman" w:cs="Times New Roman"/>
          <w:kern w:val="3"/>
          <w:sz w:val="26"/>
          <w:szCs w:val="26"/>
          <w:lang w:eastAsia="zh-CN" w:bidi="hi-IN"/>
        </w:rPr>
        <w:t>Utrzymanie osób starszych i niepełnosprawnych w środowisku zamieszkania oraz umożliwienie im udziału w życiu społecznym.</w:t>
      </w:r>
    </w:p>
    <w:p w14:paraId="148F60FC" w14:textId="77777777" w:rsidR="0043231C" w:rsidRPr="0043231C" w:rsidRDefault="0043231C" w:rsidP="0043231C">
      <w:pPr>
        <w:widowControl w:val="0"/>
        <w:numPr>
          <w:ilvl w:val="0"/>
          <w:numId w:val="31"/>
        </w:numPr>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43231C">
        <w:rPr>
          <w:rFonts w:ascii="Times New Roman" w:eastAsia="Courier New" w:hAnsi="Times New Roman" w:cs="Times New Roman"/>
          <w:kern w:val="3"/>
          <w:sz w:val="26"/>
          <w:szCs w:val="26"/>
          <w:lang w:eastAsia="zh-CN" w:bidi="hi-IN"/>
        </w:rPr>
        <w:t>Rozwój kapitału społecznego i ludzkiego.</w:t>
      </w:r>
    </w:p>
    <w:p w14:paraId="5B885632" w14:textId="7F63000E" w:rsidR="0043231C" w:rsidRPr="0043231C" w:rsidRDefault="0043231C" w:rsidP="0043231C">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43231C">
        <w:rPr>
          <w:rFonts w:ascii="Times New Roman" w:eastAsia="Courier New" w:hAnsi="Times New Roman" w:cs="Times New Roman"/>
          <w:kern w:val="3"/>
          <w:sz w:val="26"/>
          <w:szCs w:val="26"/>
          <w:lang w:eastAsia="zh-CN" w:bidi="hi-IN"/>
        </w:rPr>
        <w:t xml:space="preserve">Podstawowymi zadaniami realizowanymi w mieście w ramach funkcjonowania MOPS w Stoczku Łukowskim było wspieranie rodzin, osób starszych i niepełnosprawnych oraz podejmowanie działań na rzecz przeciwdziałania ubóstwu, uzależnieniom </w:t>
      </w:r>
      <w:r w:rsidR="00A50DFA">
        <w:rPr>
          <w:rFonts w:ascii="Times New Roman" w:eastAsia="Courier New" w:hAnsi="Times New Roman" w:cs="Times New Roman"/>
          <w:kern w:val="3"/>
          <w:sz w:val="26"/>
          <w:szCs w:val="26"/>
          <w:lang w:eastAsia="zh-CN" w:bidi="hi-IN"/>
        </w:rPr>
        <w:t xml:space="preserve">                           </w:t>
      </w:r>
      <w:r w:rsidRPr="0043231C">
        <w:rPr>
          <w:rFonts w:ascii="Times New Roman" w:eastAsia="Courier New" w:hAnsi="Times New Roman" w:cs="Times New Roman"/>
          <w:kern w:val="3"/>
          <w:sz w:val="26"/>
          <w:szCs w:val="26"/>
          <w:lang w:eastAsia="zh-CN" w:bidi="hi-IN"/>
        </w:rPr>
        <w:t>i bezrobociu poprzez:</w:t>
      </w:r>
    </w:p>
    <w:p w14:paraId="185FB447" w14:textId="6A25F668" w:rsidR="0043231C" w:rsidRPr="0043231C" w:rsidRDefault="0043231C" w:rsidP="0043231C">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43231C">
        <w:rPr>
          <w:rFonts w:ascii="Times New Roman" w:eastAsia="Courier New" w:hAnsi="Times New Roman" w:cs="Times New Roman"/>
          <w:kern w:val="3"/>
          <w:sz w:val="26"/>
          <w:szCs w:val="26"/>
          <w:lang w:eastAsia="zh-CN" w:bidi="hi-IN"/>
        </w:rPr>
        <w:t>1. Świadczenie środowiskowych usług opiekuńczych i specjalistycznych usług opiekuńczych:</w:t>
      </w:r>
    </w:p>
    <w:p w14:paraId="2A93C1CA" w14:textId="17EBA114" w:rsidR="0043231C" w:rsidRPr="0043231C" w:rsidRDefault="0043231C" w:rsidP="0043231C">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43231C">
        <w:rPr>
          <w:rFonts w:ascii="Times New Roman" w:eastAsia="Courier New" w:hAnsi="Times New Roman" w:cs="Times New Roman"/>
          <w:kern w:val="3"/>
          <w:sz w:val="26"/>
          <w:szCs w:val="26"/>
          <w:lang w:eastAsia="zh-CN" w:bidi="hi-IN"/>
        </w:rPr>
        <w:tab/>
        <w:t>a. Usługi opiekuńcze świadczone dla 7 osób;</w:t>
      </w:r>
    </w:p>
    <w:p w14:paraId="017E2C7E" w14:textId="458F46E5" w:rsidR="0043231C" w:rsidRPr="0043231C" w:rsidRDefault="0043231C" w:rsidP="0043231C">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43231C">
        <w:rPr>
          <w:rFonts w:ascii="Times New Roman" w:eastAsia="Courier New" w:hAnsi="Times New Roman" w:cs="Times New Roman"/>
          <w:kern w:val="3"/>
          <w:sz w:val="26"/>
          <w:szCs w:val="26"/>
          <w:lang w:eastAsia="zh-CN" w:bidi="hi-IN"/>
        </w:rPr>
        <w:tab/>
        <w:t xml:space="preserve">b. Usługi opiekuńcze specjalistyczne w tym dla osób z zaburzeniami psychicznymi, </w:t>
      </w:r>
      <w:r w:rsidRPr="0043231C">
        <w:rPr>
          <w:rFonts w:ascii="Times New Roman" w:eastAsia="Courier New" w:hAnsi="Times New Roman" w:cs="Times New Roman"/>
          <w:kern w:val="3"/>
          <w:sz w:val="26"/>
          <w:szCs w:val="26"/>
          <w:lang w:eastAsia="zh-CN" w:bidi="hi-IN"/>
        </w:rPr>
        <w:tab/>
      </w:r>
      <w:r w:rsidRPr="0043231C">
        <w:rPr>
          <w:rFonts w:ascii="Times New Roman" w:eastAsia="Courier New" w:hAnsi="Times New Roman" w:cs="Times New Roman"/>
          <w:kern w:val="3"/>
          <w:sz w:val="26"/>
          <w:szCs w:val="26"/>
          <w:lang w:eastAsia="zh-CN" w:bidi="hi-IN"/>
        </w:rPr>
        <w:tab/>
      </w:r>
      <w:r w:rsidRPr="0043231C">
        <w:rPr>
          <w:rFonts w:ascii="Times New Roman" w:eastAsia="Courier New" w:hAnsi="Times New Roman" w:cs="Times New Roman"/>
          <w:kern w:val="3"/>
          <w:sz w:val="26"/>
          <w:szCs w:val="26"/>
          <w:lang w:eastAsia="zh-CN" w:bidi="hi-IN"/>
        </w:rPr>
        <w:tab/>
        <w:t xml:space="preserve">    świadczone dla 1 dziecka.</w:t>
      </w:r>
    </w:p>
    <w:p w14:paraId="607D8389" w14:textId="4D6ADEA1" w:rsidR="0043231C" w:rsidRPr="0043231C" w:rsidRDefault="0043231C" w:rsidP="0043231C">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43231C">
        <w:rPr>
          <w:rFonts w:ascii="Times New Roman" w:eastAsia="Courier New" w:hAnsi="Times New Roman" w:cs="Times New Roman"/>
          <w:kern w:val="3"/>
          <w:sz w:val="26"/>
          <w:szCs w:val="26"/>
          <w:lang w:eastAsia="zh-CN" w:bidi="hi-IN"/>
        </w:rPr>
        <w:t>2. Wsparcie materialne, finansowe, praca socjalna, poradnictwo i interwencja.</w:t>
      </w:r>
    </w:p>
    <w:p w14:paraId="4A2C0D97" w14:textId="249F95BC" w:rsidR="0043231C" w:rsidRPr="0043231C" w:rsidRDefault="0043231C" w:rsidP="0043231C">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43231C">
        <w:rPr>
          <w:rFonts w:ascii="Times New Roman" w:eastAsia="Courier New" w:hAnsi="Times New Roman" w:cs="Times New Roman"/>
          <w:kern w:val="3"/>
          <w:sz w:val="26"/>
          <w:szCs w:val="26"/>
          <w:lang w:eastAsia="zh-CN" w:bidi="hi-IN"/>
        </w:rPr>
        <w:lastRenderedPageBreak/>
        <w:tab/>
        <w:t>a. Realizacja świadczeń z ustawy o pomocy społecznej;</w:t>
      </w:r>
    </w:p>
    <w:p w14:paraId="17123199" w14:textId="19401F45" w:rsidR="0043231C" w:rsidRPr="0043231C" w:rsidRDefault="0043231C" w:rsidP="0043231C">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43231C">
        <w:rPr>
          <w:rFonts w:ascii="Times New Roman" w:eastAsia="Courier New" w:hAnsi="Times New Roman" w:cs="Times New Roman"/>
          <w:kern w:val="3"/>
          <w:sz w:val="26"/>
          <w:szCs w:val="26"/>
          <w:lang w:eastAsia="zh-CN" w:bidi="hi-IN"/>
        </w:rPr>
        <w:tab/>
        <w:t>b. Realizacja zadań z ustawy o dodatkach mieszkaniowych i energetycznych;</w:t>
      </w:r>
    </w:p>
    <w:p w14:paraId="300588F5" w14:textId="4BFC68F7" w:rsidR="0043231C" w:rsidRPr="0043231C" w:rsidRDefault="0043231C" w:rsidP="0043231C">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43231C">
        <w:rPr>
          <w:rFonts w:ascii="Times New Roman" w:eastAsia="Courier New" w:hAnsi="Times New Roman" w:cs="Times New Roman"/>
          <w:kern w:val="3"/>
          <w:sz w:val="26"/>
          <w:szCs w:val="26"/>
          <w:lang w:eastAsia="zh-CN" w:bidi="hi-IN"/>
        </w:rPr>
        <w:tab/>
        <w:t>c. Realizacja zadań z ustawy o świadczeniach rodzinnych;</w:t>
      </w:r>
    </w:p>
    <w:p w14:paraId="5F63F8B1" w14:textId="2D53AFD6" w:rsidR="0043231C" w:rsidRPr="0043231C" w:rsidRDefault="0043231C" w:rsidP="0043231C">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43231C">
        <w:rPr>
          <w:rFonts w:ascii="Times New Roman" w:eastAsia="Courier New" w:hAnsi="Times New Roman" w:cs="Times New Roman"/>
          <w:kern w:val="3"/>
          <w:sz w:val="26"/>
          <w:szCs w:val="26"/>
          <w:lang w:eastAsia="zh-CN" w:bidi="hi-IN"/>
        </w:rPr>
        <w:tab/>
        <w:t>d. Realizacja zadań z ustawy o pomocy państwa w wychowywaniu dzieci;</w:t>
      </w:r>
    </w:p>
    <w:p w14:paraId="19488867" w14:textId="7E8D71FD" w:rsidR="0043231C" w:rsidRPr="0043231C" w:rsidRDefault="0043231C" w:rsidP="0043231C">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43231C">
        <w:rPr>
          <w:rFonts w:ascii="Times New Roman" w:eastAsia="Courier New" w:hAnsi="Times New Roman" w:cs="Times New Roman"/>
          <w:kern w:val="3"/>
          <w:sz w:val="26"/>
          <w:szCs w:val="26"/>
          <w:lang w:eastAsia="zh-CN" w:bidi="hi-IN"/>
        </w:rPr>
        <w:tab/>
        <w:t>e. Realizacja zadań z ustawy o pomocy uprawnionym do alimentów;</w:t>
      </w:r>
    </w:p>
    <w:p w14:paraId="0EA592B1" w14:textId="135B0188" w:rsidR="0043231C" w:rsidRPr="0043231C" w:rsidRDefault="0043231C" w:rsidP="0043231C">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43231C">
        <w:rPr>
          <w:rFonts w:ascii="Times New Roman" w:eastAsia="Courier New" w:hAnsi="Times New Roman" w:cs="Times New Roman"/>
          <w:kern w:val="3"/>
          <w:sz w:val="26"/>
          <w:szCs w:val="26"/>
          <w:lang w:eastAsia="zh-CN" w:bidi="hi-IN"/>
        </w:rPr>
        <w:tab/>
        <w:t>f. Realizacja zadań z ustawy o wsparciu rodziny i pieczy zastępczej;</w:t>
      </w:r>
    </w:p>
    <w:p w14:paraId="00F9376B" w14:textId="25567362" w:rsidR="0043231C" w:rsidRPr="0043231C" w:rsidRDefault="0043231C" w:rsidP="0043231C">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43231C">
        <w:rPr>
          <w:rFonts w:ascii="Times New Roman" w:eastAsia="Courier New" w:hAnsi="Times New Roman" w:cs="Times New Roman"/>
          <w:kern w:val="3"/>
          <w:sz w:val="26"/>
          <w:szCs w:val="26"/>
          <w:lang w:eastAsia="zh-CN" w:bidi="hi-IN"/>
        </w:rPr>
        <w:tab/>
        <w:t>g. Realizacja zadań z ustawy o wsparciu rodziny w wychowywaniu dzieci;</w:t>
      </w:r>
    </w:p>
    <w:p w14:paraId="73CFB04D" w14:textId="00953A31" w:rsidR="0043231C" w:rsidRPr="0043231C" w:rsidRDefault="0043231C" w:rsidP="0043231C">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43231C">
        <w:rPr>
          <w:rFonts w:ascii="Times New Roman" w:eastAsia="Courier New" w:hAnsi="Times New Roman" w:cs="Times New Roman"/>
          <w:kern w:val="3"/>
          <w:sz w:val="26"/>
          <w:szCs w:val="26"/>
          <w:lang w:eastAsia="zh-CN" w:bidi="hi-IN"/>
        </w:rPr>
        <w:tab/>
        <w:t>h. Realizacja zadań z ustawy „Za życiem”;</w:t>
      </w:r>
    </w:p>
    <w:p w14:paraId="01AB6F2A" w14:textId="77E61721" w:rsidR="0043231C" w:rsidRPr="0043231C" w:rsidRDefault="0043231C" w:rsidP="0043231C">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43231C">
        <w:rPr>
          <w:rFonts w:ascii="Times New Roman" w:eastAsia="Courier New" w:hAnsi="Times New Roman" w:cs="Times New Roman"/>
          <w:kern w:val="3"/>
          <w:sz w:val="26"/>
          <w:szCs w:val="26"/>
          <w:lang w:eastAsia="zh-CN" w:bidi="hi-IN"/>
        </w:rPr>
        <w:tab/>
        <w:t>i. Realizacja zadań z ustawy o Karcie Dużej Rodziny;</w:t>
      </w:r>
    </w:p>
    <w:p w14:paraId="29006E1F" w14:textId="77777777" w:rsidR="00BD0712" w:rsidRDefault="0043231C" w:rsidP="00BD0712">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43231C">
        <w:rPr>
          <w:rFonts w:ascii="Times New Roman" w:eastAsia="Courier New" w:hAnsi="Times New Roman" w:cs="Times New Roman"/>
          <w:kern w:val="3"/>
          <w:sz w:val="26"/>
          <w:szCs w:val="26"/>
          <w:lang w:eastAsia="zh-CN" w:bidi="hi-IN"/>
        </w:rPr>
        <w:tab/>
        <w:t>j. Inne typu np., Dobry Start, Wieloletni Rządowy Program „Posiłek w szkole</w:t>
      </w:r>
      <w:r w:rsidR="00BD0712">
        <w:rPr>
          <w:rFonts w:ascii="Times New Roman" w:eastAsia="Courier New" w:hAnsi="Times New Roman" w:cs="Times New Roman"/>
          <w:kern w:val="3"/>
          <w:sz w:val="26"/>
          <w:szCs w:val="26"/>
          <w:lang w:eastAsia="zh-CN" w:bidi="hi-IN"/>
        </w:rPr>
        <w:t xml:space="preserve">  </w:t>
      </w:r>
    </w:p>
    <w:p w14:paraId="28D46092" w14:textId="04C02B8E" w:rsidR="0043231C" w:rsidRPr="0043231C" w:rsidRDefault="00BD0712" w:rsidP="00BD0712">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Pr>
          <w:rFonts w:ascii="Times New Roman" w:eastAsia="Courier New" w:hAnsi="Times New Roman" w:cs="Times New Roman"/>
          <w:kern w:val="3"/>
          <w:sz w:val="26"/>
          <w:szCs w:val="26"/>
          <w:lang w:eastAsia="zh-CN" w:bidi="hi-IN"/>
        </w:rPr>
        <w:t xml:space="preserve">             </w:t>
      </w:r>
      <w:r w:rsidR="0043231C" w:rsidRPr="0043231C">
        <w:rPr>
          <w:rFonts w:ascii="Times New Roman" w:eastAsia="Courier New" w:hAnsi="Times New Roman" w:cs="Times New Roman"/>
          <w:kern w:val="3"/>
          <w:sz w:val="26"/>
          <w:szCs w:val="26"/>
          <w:lang w:eastAsia="zh-CN" w:bidi="hi-IN"/>
        </w:rPr>
        <w:t xml:space="preserve"> i </w:t>
      </w:r>
      <w:r>
        <w:rPr>
          <w:rFonts w:ascii="Times New Roman" w:eastAsia="Courier New" w:hAnsi="Times New Roman" w:cs="Times New Roman"/>
          <w:kern w:val="3"/>
          <w:sz w:val="26"/>
          <w:szCs w:val="26"/>
          <w:lang w:eastAsia="zh-CN" w:bidi="hi-IN"/>
        </w:rPr>
        <w:t xml:space="preserve">  </w:t>
      </w:r>
      <w:r w:rsidR="0043231C" w:rsidRPr="0043231C">
        <w:rPr>
          <w:rFonts w:ascii="Times New Roman" w:eastAsia="Courier New" w:hAnsi="Times New Roman" w:cs="Times New Roman"/>
          <w:kern w:val="3"/>
          <w:sz w:val="26"/>
          <w:szCs w:val="26"/>
          <w:lang w:eastAsia="zh-CN" w:bidi="hi-IN"/>
        </w:rPr>
        <w:t>w domu”  na lata 2019-2023.</w:t>
      </w:r>
    </w:p>
    <w:p w14:paraId="7689915D" w14:textId="6E2CA01F" w:rsidR="0043231C" w:rsidRPr="0043231C" w:rsidRDefault="0043231C" w:rsidP="0043231C">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43231C">
        <w:rPr>
          <w:rFonts w:ascii="Times New Roman" w:eastAsia="Courier New" w:hAnsi="Times New Roman" w:cs="Times New Roman"/>
          <w:kern w:val="3"/>
          <w:sz w:val="26"/>
          <w:szCs w:val="26"/>
          <w:lang w:eastAsia="zh-CN" w:bidi="hi-IN"/>
        </w:rPr>
        <w:tab/>
        <w:t xml:space="preserve">W ramach wspierania rodziny podstawowym zadaniem pracowników socjalnych i asystenta rodziny jest stałe rozpoznawanie rodzin przeżywających trudności oraz diagnozowanie przyczyn występowania tych problemów. Asystent rodziny świadczył usługi w wymiarze 5 godzin tygodniowo współpracując z 3 rodzinami. Bardzo ważnym elementem oddziaływania na rodzinę były także działania podejmowane przez Zespół Interdyscyplinarny i jego grupy robocze, które opierają swą pracę na ustawie </w:t>
      </w:r>
      <w:r w:rsidR="00A50DFA">
        <w:rPr>
          <w:rFonts w:ascii="Times New Roman" w:eastAsia="Courier New" w:hAnsi="Times New Roman" w:cs="Times New Roman"/>
          <w:kern w:val="3"/>
          <w:sz w:val="26"/>
          <w:szCs w:val="26"/>
          <w:lang w:eastAsia="zh-CN" w:bidi="hi-IN"/>
        </w:rPr>
        <w:t xml:space="preserve">                             </w:t>
      </w:r>
      <w:r w:rsidRPr="0043231C">
        <w:rPr>
          <w:rFonts w:ascii="Times New Roman" w:eastAsia="Courier New" w:hAnsi="Times New Roman" w:cs="Times New Roman"/>
          <w:kern w:val="3"/>
          <w:sz w:val="26"/>
          <w:szCs w:val="26"/>
          <w:lang w:eastAsia="zh-CN" w:bidi="hi-IN"/>
        </w:rPr>
        <w:t>o przeciwdziałaniu przemocy w rodzinie.</w:t>
      </w:r>
    </w:p>
    <w:p w14:paraId="169A82D7" w14:textId="402A62E0" w:rsidR="0043231C" w:rsidRPr="0043231C" w:rsidRDefault="0043231C" w:rsidP="00A50DFA">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43231C">
        <w:rPr>
          <w:rFonts w:ascii="Times New Roman" w:eastAsia="Courier New" w:hAnsi="Times New Roman" w:cs="Times New Roman"/>
          <w:kern w:val="3"/>
          <w:sz w:val="26"/>
          <w:szCs w:val="26"/>
          <w:lang w:eastAsia="zh-CN" w:bidi="hi-IN"/>
        </w:rPr>
        <w:tab/>
        <w:t>W 2019 roku do Zespołu Interdyscyplinarnego wpłynęło 4 formularze „Niebieskiej Karty” (2 Niebieskie Karty dotyczyły 1 rodziny) oraz kontynuowano procedurę 5 „Niebieskich Kart”</w:t>
      </w:r>
      <w:r w:rsidR="00BD0712">
        <w:rPr>
          <w:rFonts w:ascii="Times New Roman" w:eastAsia="Courier New" w:hAnsi="Times New Roman" w:cs="Times New Roman"/>
          <w:kern w:val="3"/>
          <w:sz w:val="26"/>
          <w:szCs w:val="26"/>
          <w:lang w:eastAsia="zh-CN" w:bidi="hi-IN"/>
        </w:rPr>
        <w:t xml:space="preserve"> </w:t>
      </w:r>
      <w:r w:rsidRPr="0043231C">
        <w:rPr>
          <w:rFonts w:ascii="Times New Roman" w:eastAsia="Courier New" w:hAnsi="Times New Roman" w:cs="Times New Roman"/>
          <w:kern w:val="3"/>
          <w:sz w:val="26"/>
          <w:szCs w:val="26"/>
          <w:lang w:eastAsia="zh-CN" w:bidi="hi-IN"/>
        </w:rPr>
        <w:t>z 2018 roku. Wszystkie Karty zostały założone przez Komisariat Policji w Stoczku Łukowskim.   W 2019 roku w 5-ciu przypadkach grupa robocza podjęła decyzję o zakończeniu procedury Niebieskiej Karty z powodu braku zasadności do podejmowania dalszych działań. W żadnym przypadku przemoc bezpośrednio nie dotyczyła dzieci.</w:t>
      </w:r>
    </w:p>
    <w:p w14:paraId="2FE2718F" w14:textId="2109EE7C" w:rsidR="0043231C" w:rsidRPr="0043231C" w:rsidRDefault="0043231C" w:rsidP="00A50DFA">
      <w:pPr>
        <w:widowControl w:val="0"/>
        <w:suppressAutoHyphens/>
        <w:autoSpaceDN w:val="0"/>
        <w:spacing w:after="0" w:line="240" w:lineRule="auto"/>
        <w:jc w:val="both"/>
        <w:textAlignment w:val="baseline"/>
        <w:rPr>
          <w:rFonts w:ascii="Times New Roman" w:eastAsia="Arial Unicode MS" w:hAnsi="Times New Roman" w:cs="Times New Roman"/>
          <w:kern w:val="3"/>
          <w:sz w:val="26"/>
          <w:szCs w:val="26"/>
          <w:lang w:eastAsia="zh-CN" w:bidi="hi-IN"/>
        </w:rPr>
      </w:pPr>
      <w:r w:rsidRPr="0043231C">
        <w:rPr>
          <w:rFonts w:ascii="Times New Roman" w:eastAsia="Arial Unicode MS" w:hAnsi="Times New Roman" w:cs="Times New Roman"/>
          <w:kern w:val="3"/>
          <w:sz w:val="26"/>
          <w:szCs w:val="26"/>
          <w:lang w:eastAsia="zh-CN" w:bidi="hi-IN"/>
        </w:rPr>
        <w:t xml:space="preserve">Pomocą materialną MOPS w 2019 r objętych było 31 rodzin, w tym 50 osób </w:t>
      </w:r>
      <w:r w:rsidR="00A50DFA">
        <w:rPr>
          <w:rFonts w:ascii="Times New Roman" w:eastAsia="Arial Unicode MS" w:hAnsi="Times New Roman" w:cs="Times New Roman"/>
          <w:kern w:val="3"/>
          <w:sz w:val="26"/>
          <w:szCs w:val="26"/>
          <w:lang w:eastAsia="zh-CN" w:bidi="hi-IN"/>
        </w:rPr>
        <w:t xml:space="preserve">                           </w:t>
      </w:r>
      <w:r w:rsidRPr="0043231C">
        <w:rPr>
          <w:rFonts w:ascii="Times New Roman" w:eastAsia="Arial Unicode MS" w:hAnsi="Times New Roman" w:cs="Times New Roman"/>
          <w:kern w:val="3"/>
          <w:sz w:val="26"/>
          <w:szCs w:val="26"/>
          <w:lang w:eastAsia="zh-CN" w:bidi="hi-IN"/>
        </w:rPr>
        <w:t xml:space="preserve">w rodzinach, 86 rodzin skorzystało z pomocy w formie pracy socjalnej. Pomoc </w:t>
      </w:r>
      <w:r w:rsidR="00A50DFA">
        <w:rPr>
          <w:rFonts w:ascii="Times New Roman" w:eastAsia="Arial Unicode MS" w:hAnsi="Times New Roman" w:cs="Times New Roman"/>
          <w:kern w:val="3"/>
          <w:sz w:val="26"/>
          <w:szCs w:val="26"/>
          <w:lang w:eastAsia="zh-CN" w:bidi="hi-IN"/>
        </w:rPr>
        <w:t xml:space="preserve">                    </w:t>
      </w:r>
      <w:r w:rsidRPr="0043231C">
        <w:rPr>
          <w:rFonts w:ascii="Times New Roman" w:eastAsia="Arial Unicode MS" w:hAnsi="Times New Roman" w:cs="Times New Roman"/>
          <w:kern w:val="3"/>
          <w:sz w:val="26"/>
          <w:szCs w:val="26"/>
          <w:lang w:eastAsia="zh-CN" w:bidi="hi-IN"/>
        </w:rPr>
        <w:t xml:space="preserve">w rodzinach w szczególności świadczona była z powodu: bezrobocia 12 rodzin, niepełnosprawności 21 rodzin, długotrwałej lub ciężkiej choroby 19 rodzin, bezradność w sprawach opiekuńczo – wychowawczych i  prowadzenia gospodarstwa domowego 9 rodzin. Najczęstszą formą pomocy były zasiłki okresowe pobierane przez 10 rodzin na kwotę 14.429 zł oraz zasiłki celowe, które otrzymało 12 rodzin </w:t>
      </w:r>
      <w:r w:rsidR="00A50DFA">
        <w:rPr>
          <w:rFonts w:ascii="Times New Roman" w:eastAsia="Arial Unicode MS" w:hAnsi="Times New Roman" w:cs="Times New Roman"/>
          <w:kern w:val="3"/>
          <w:sz w:val="26"/>
          <w:szCs w:val="26"/>
          <w:lang w:eastAsia="zh-CN" w:bidi="hi-IN"/>
        </w:rPr>
        <w:t xml:space="preserve">               </w:t>
      </w:r>
      <w:r w:rsidRPr="0043231C">
        <w:rPr>
          <w:rFonts w:ascii="Times New Roman" w:eastAsia="Arial Unicode MS" w:hAnsi="Times New Roman" w:cs="Times New Roman"/>
          <w:kern w:val="3"/>
          <w:sz w:val="26"/>
          <w:szCs w:val="26"/>
          <w:lang w:eastAsia="zh-CN" w:bidi="hi-IN"/>
        </w:rPr>
        <w:t xml:space="preserve">w szczególności na zakup opału, leków, żywności i odzieży na kwotę 10.000 zł.                               </w:t>
      </w:r>
    </w:p>
    <w:p w14:paraId="1D2B48F4" w14:textId="77777777" w:rsidR="0043231C" w:rsidRPr="0043231C" w:rsidRDefault="0043231C" w:rsidP="00A50DFA">
      <w:pPr>
        <w:widowControl w:val="0"/>
        <w:suppressAutoHyphens/>
        <w:autoSpaceDN w:val="0"/>
        <w:spacing w:after="0" w:line="240" w:lineRule="auto"/>
        <w:jc w:val="both"/>
        <w:textAlignment w:val="baseline"/>
        <w:rPr>
          <w:rFonts w:ascii="Times New Roman" w:eastAsia="Times New Roman" w:hAnsi="Times New Roman" w:cs="Times New Roman"/>
          <w:kern w:val="3"/>
          <w:sz w:val="26"/>
          <w:szCs w:val="26"/>
          <w:lang w:eastAsia="ar-SA"/>
        </w:rPr>
      </w:pPr>
      <w:r w:rsidRPr="0043231C">
        <w:rPr>
          <w:rFonts w:ascii="Times New Roman" w:eastAsia="Times New Roman" w:hAnsi="Times New Roman" w:cs="Times New Roman"/>
          <w:kern w:val="3"/>
          <w:sz w:val="26"/>
          <w:szCs w:val="26"/>
          <w:lang w:eastAsia="ar-SA"/>
        </w:rPr>
        <w:t xml:space="preserve">W 2019 r. udzielono pomocy w formie dożywiania dla 20 osób  </w:t>
      </w:r>
      <w:proofErr w:type="spellStart"/>
      <w:r w:rsidRPr="0043231C">
        <w:rPr>
          <w:rFonts w:ascii="Times New Roman" w:eastAsia="Times New Roman" w:hAnsi="Times New Roman" w:cs="Times New Roman"/>
          <w:kern w:val="3"/>
          <w:sz w:val="26"/>
          <w:szCs w:val="26"/>
          <w:lang w:eastAsia="ar-SA"/>
        </w:rPr>
        <w:t>tj</w:t>
      </w:r>
      <w:proofErr w:type="spellEnd"/>
      <w:r w:rsidRPr="0043231C">
        <w:rPr>
          <w:rFonts w:ascii="Times New Roman" w:eastAsia="Times New Roman" w:hAnsi="Times New Roman" w:cs="Times New Roman"/>
          <w:kern w:val="3"/>
          <w:sz w:val="26"/>
          <w:szCs w:val="26"/>
          <w:lang w:eastAsia="ar-SA"/>
        </w:rPr>
        <w:t xml:space="preserve">: 10 dzieci i 10 osób dorosłych na łączną kwotę 19.519 zł, w tym: z budżetu miasta 3.904 zł, a budżetu Wojewody 15.615 zł.                                                                                                   </w:t>
      </w:r>
    </w:p>
    <w:p w14:paraId="209A6F7E" w14:textId="627150B8" w:rsidR="0043231C" w:rsidRPr="0043231C" w:rsidRDefault="0043231C" w:rsidP="00A50DFA">
      <w:pPr>
        <w:widowControl w:val="0"/>
        <w:suppressAutoHyphens/>
        <w:autoSpaceDN w:val="0"/>
        <w:spacing w:after="0" w:line="240" w:lineRule="auto"/>
        <w:jc w:val="both"/>
        <w:textAlignment w:val="baseline"/>
        <w:rPr>
          <w:rFonts w:ascii="Times New Roman" w:eastAsia="SimSun" w:hAnsi="Times New Roman" w:cs="Times New Roman"/>
          <w:color w:val="000000"/>
          <w:kern w:val="3"/>
          <w:sz w:val="26"/>
          <w:szCs w:val="26"/>
          <w:lang w:eastAsia="zh-CN" w:bidi="hi-IN"/>
        </w:rPr>
      </w:pPr>
      <w:r w:rsidRPr="0043231C">
        <w:rPr>
          <w:rFonts w:ascii="Times New Roman" w:eastAsia="SimSun" w:hAnsi="Times New Roman" w:cs="Times New Roman"/>
          <w:color w:val="000000"/>
          <w:kern w:val="3"/>
          <w:sz w:val="26"/>
          <w:szCs w:val="26"/>
          <w:lang w:eastAsia="zh-CN" w:bidi="hi-IN"/>
        </w:rPr>
        <w:t xml:space="preserve">Ponadto  89 rodzin pobierało z tut. Ośrodka świadczenia rodzinne wraz z dodatkami na kwotę  333.237 zł, 11 rodzin świadczenia pielęgnacyjne na kwotę 210.433 zł,  </w:t>
      </w:r>
      <w:r w:rsidR="00A50DFA">
        <w:rPr>
          <w:rFonts w:ascii="Times New Roman" w:eastAsia="SimSun" w:hAnsi="Times New Roman" w:cs="Times New Roman"/>
          <w:color w:val="000000"/>
          <w:kern w:val="3"/>
          <w:sz w:val="26"/>
          <w:szCs w:val="26"/>
          <w:lang w:eastAsia="zh-CN" w:bidi="hi-IN"/>
        </w:rPr>
        <w:t xml:space="preserve">                               </w:t>
      </w:r>
      <w:r w:rsidRPr="0043231C">
        <w:rPr>
          <w:rFonts w:ascii="Times New Roman" w:eastAsia="SimSun" w:hAnsi="Times New Roman" w:cs="Times New Roman"/>
          <w:color w:val="000000"/>
          <w:kern w:val="3"/>
          <w:sz w:val="26"/>
          <w:szCs w:val="26"/>
          <w:lang w:eastAsia="zh-CN" w:bidi="hi-IN"/>
        </w:rPr>
        <w:t>6 rodzin  świadczenia rodzicielskie na kwotę 66.699 zł, 13 rodzin świadczenia z funduszu alimentacyjnego  na kwotę 114.100 zł, natomiast  193 rodzin pobierało świadczenia wychowawcze 500+ na kwotę  2.096.811,10 zł, pomoc w ramach programu „Dobry Start” otrzymało  212 rodzin na kwotę  94.500 zł,  z dodatków mieszkaniowych z korzystało 2 rodziny na kwotę 2.781 zł.</w:t>
      </w:r>
    </w:p>
    <w:p w14:paraId="5FB3E6C0" w14:textId="2919C022" w:rsidR="0043231C" w:rsidRPr="0043231C" w:rsidRDefault="0043231C" w:rsidP="00A50DFA">
      <w:pPr>
        <w:widowControl w:val="0"/>
        <w:suppressAutoHyphens/>
        <w:autoSpaceDN w:val="0"/>
        <w:spacing w:after="0" w:line="240" w:lineRule="auto"/>
        <w:textAlignment w:val="baseline"/>
        <w:rPr>
          <w:rFonts w:ascii="Times New Roman" w:eastAsia="SimSun" w:hAnsi="Times New Roman" w:cs="Times New Roman"/>
          <w:color w:val="000000"/>
          <w:kern w:val="3"/>
          <w:sz w:val="26"/>
          <w:szCs w:val="26"/>
          <w:lang w:eastAsia="zh-CN" w:bidi="hi-IN"/>
        </w:rPr>
      </w:pPr>
      <w:r w:rsidRPr="0043231C">
        <w:rPr>
          <w:rFonts w:ascii="Times New Roman" w:eastAsia="SimSun" w:hAnsi="Times New Roman" w:cs="Times New Roman"/>
          <w:color w:val="000000"/>
          <w:kern w:val="3"/>
          <w:sz w:val="26"/>
          <w:szCs w:val="26"/>
          <w:lang w:eastAsia="zh-CN" w:bidi="hi-IN"/>
        </w:rPr>
        <w:t>Wydano Kart Dużej Rodziny: 90</w:t>
      </w:r>
      <w:r w:rsidR="00A50DFA">
        <w:rPr>
          <w:rFonts w:ascii="Times New Roman" w:eastAsia="SimSun" w:hAnsi="Times New Roman" w:cs="Times New Roman"/>
          <w:color w:val="000000"/>
          <w:kern w:val="3"/>
          <w:sz w:val="26"/>
          <w:szCs w:val="26"/>
          <w:lang w:eastAsia="zh-CN" w:bidi="hi-IN"/>
        </w:rPr>
        <w:t xml:space="preserve"> </w:t>
      </w:r>
      <w:r w:rsidRPr="0043231C">
        <w:rPr>
          <w:rFonts w:ascii="Times New Roman" w:eastAsia="SimSun" w:hAnsi="Times New Roman" w:cs="Times New Roman"/>
          <w:color w:val="000000"/>
          <w:kern w:val="3"/>
          <w:sz w:val="26"/>
          <w:szCs w:val="26"/>
          <w:lang w:eastAsia="zh-CN" w:bidi="hi-IN"/>
        </w:rPr>
        <w:t>tradycyjnych</w:t>
      </w:r>
      <w:r w:rsidR="00A50DFA">
        <w:rPr>
          <w:rFonts w:ascii="Times New Roman" w:eastAsia="SimSun" w:hAnsi="Times New Roman" w:cs="Times New Roman"/>
          <w:color w:val="000000"/>
          <w:kern w:val="3"/>
          <w:sz w:val="26"/>
          <w:szCs w:val="26"/>
          <w:lang w:eastAsia="zh-CN" w:bidi="hi-IN"/>
        </w:rPr>
        <w:t xml:space="preserve"> </w:t>
      </w:r>
      <w:r w:rsidRPr="0043231C">
        <w:rPr>
          <w:rFonts w:ascii="Times New Roman" w:eastAsia="SimSun" w:hAnsi="Times New Roman" w:cs="Times New Roman"/>
          <w:color w:val="000000"/>
          <w:kern w:val="3"/>
          <w:sz w:val="26"/>
          <w:szCs w:val="26"/>
          <w:lang w:eastAsia="zh-CN" w:bidi="hi-IN"/>
        </w:rPr>
        <w:t>i 50 elektronicznych.                                                W ramach realizacji wieloletniego Rządowego Programu „Posiłek w szkole i w domu”</w:t>
      </w:r>
    </w:p>
    <w:p w14:paraId="13A83383" w14:textId="31E56346" w:rsidR="0043231C" w:rsidRPr="0043231C" w:rsidRDefault="0043231C" w:rsidP="00A50DFA">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43231C">
        <w:rPr>
          <w:rFonts w:ascii="Times New Roman" w:eastAsia="Courier New" w:hAnsi="Times New Roman" w:cs="Times New Roman"/>
          <w:kern w:val="3"/>
          <w:sz w:val="26"/>
          <w:szCs w:val="26"/>
          <w:lang w:eastAsia="zh-CN" w:bidi="hi-IN"/>
        </w:rPr>
        <w:t xml:space="preserve">z pomocy skorzystało 20 osób tj., 10 dzieci i 10 osób dorosłych na łączną kwotę 19.519 </w:t>
      </w:r>
      <w:r w:rsidRPr="0043231C">
        <w:rPr>
          <w:rFonts w:ascii="Times New Roman" w:eastAsia="Courier New" w:hAnsi="Times New Roman" w:cs="Times New Roman"/>
          <w:kern w:val="3"/>
          <w:sz w:val="26"/>
          <w:szCs w:val="26"/>
          <w:lang w:eastAsia="zh-CN" w:bidi="hi-IN"/>
        </w:rPr>
        <w:lastRenderedPageBreak/>
        <w:t>zł, w tym:  z budżetu miasta 3.904 zł, a z budżetu Wojewody 15.615 zł.</w:t>
      </w:r>
    </w:p>
    <w:p w14:paraId="6CEC80CB" w14:textId="233C99E0" w:rsidR="0043231C" w:rsidRPr="0043231C" w:rsidRDefault="0043231C" w:rsidP="00A50DFA">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43231C">
        <w:rPr>
          <w:rFonts w:ascii="Times New Roman" w:eastAsia="Courier New" w:hAnsi="Times New Roman" w:cs="Times New Roman"/>
          <w:kern w:val="3"/>
          <w:sz w:val="26"/>
          <w:szCs w:val="26"/>
          <w:lang w:eastAsia="zh-CN" w:bidi="hi-IN"/>
        </w:rPr>
        <w:tab/>
        <w:t>Pracownicy Miejskiego Ośrodka Pomocy Społecznej współpracują z Akcją Katolicką</w:t>
      </w:r>
      <w:r w:rsidR="00BD0712">
        <w:rPr>
          <w:rFonts w:ascii="Times New Roman" w:eastAsia="Courier New" w:hAnsi="Times New Roman" w:cs="Times New Roman"/>
          <w:kern w:val="3"/>
          <w:sz w:val="26"/>
          <w:szCs w:val="26"/>
          <w:lang w:eastAsia="zh-CN" w:bidi="hi-IN"/>
        </w:rPr>
        <w:t xml:space="preserve"> </w:t>
      </w:r>
      <w:r w:rsidRPr="0043231C">
        <w:rPr>
          <w:rFonts w:ascii="Times New Roman" w:eastAsia="Courier New" w:hAnsi="Times New Roman" w:cs="Times New Roman"/>
          <w:kern w:val="3"/>
          <w:sz w:val="26"/>
          <w:szCs w:val="26"/>
          <w:lang w:eastAsia="zh-CN" w:bidi="hi-IN"/>
        </w:rPr>
        <w:t xml:space="preserve">w realizacji Programu Operacyjnego „Pomoc Żywnościowa”. Ze wsparcia </w:t>
      </w:r>
      <w:r w:rsidR="00BD0712">
        <w:rPr>
          <w:rFonts w:ascii="Times New Roman" w:eastAsia="Courier New" w:hAnsi="Times New Roman" w:cs="Times New Roman"/>
          <w:kern w:val="3"/>
          <w:sz w:val="26"/>
          <w:szCs w:val="26"/>
          <w:lang w:eastAsia="zh-CN" w:bidi="hi-IN"/>
        </w:rPr>
        <w:t xml:space="preserve">             </w:t>
      </w:r>
      <w:r w:rsidRPr="0043231C">
        <w:rPr>
          <w:rFonts w:ascii="Times New Roman" w:eastAsia="Courier New" w:hAnsi="Times New Roman" w:cs="Times New Roman"/>
          <w:kern w:val="3"/>
          <w:sz w:val="26"/>
          <w:szCs w:val="26"/>
          <w:lang w:eastAsia="zh-CN" w:bidi="hi-IN"/>
        </w:rPr>
        <w:t>w postaci artykułów żywnościowych skorzystało 200 osób – mieszkańców miasta Stoczek Łukowski.</w:t>
      </w:r>
    </w:p>
    <w:p w14:paraId="4815D791" w14:textId="77777777" w:rsidR="0043231C" w:rsidRPr="0043231C" w:rsidRDefault="0043231C" w:rsidP="00A50DFA">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43231C">
        <w:rPr>
          <w:rFonts w:ascii="Times New Roman" w:eastAsia="Courier New" w:hAnsi="Times New Roman" w:cs="Times New Roman"/>
          <w:kern w:val="3"/>
          <w:sz w:val="26"/>
          <w:szCs w:val="26"/>
          <w:lang w:eastAsia="zh-CN" w:bidi="hi-IN"/>
        </w:rPr>
        <w:t>W  2019 roku  wydano 9.716 kg  różnych  artykułów żywnościowych. W ramach Podprogramu 2019 r, dla 20 osób korzystających z pomocy żywnościowej przeprowadzono warsztaty edukacyjne w ramach działań towarzyszących.</w:t>
      </w:r>
    </w:p>
    <w:p w14:paraId="08FBBE34" w14:textId="77777777" w:rsidR="0043231C" w:rsidRPr="0043231C" w:rsidRDefault="0043231C" w:rsidP="00A50DFA">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43231C">
        <w:rPr>
          <w:rFonts w:ascii="Times New Roman" w:eastAsia="Courier New" w:hAnsi="Times New Roman" w:cs="Times New Roman"/>
          <w:kern w:val="3"/>
          <w:sz w:val="26"/>
          <w:szCs w:val="26"/>
          <w:lang w:eastAsia="zh-CN" w:bidi="hi-IN"/>
        </w:rPr>
        <w:t>Wykonany budżet w 2019 r. przez Miejski Ośrodek Pomocy Społecznej w Stoczku Łukowskim ogółem wyniósł 3.753.569,01 zł, z tego: z budżetu państwa na zadania zlecone pochodziła kwota 3.218.553,26 zł, a z budżetu miasta 340.082,42 zł oraz dofinansowano przez Wojewodę zadania własne w wysokości 194.933,33 zł.</w:t>
      </w:r>
    </w:p>
    <w:p w14:paraId="3CBC9347" w14:textId="77777777" w:rsidR="0043231C" w:rsidRPr="0043231C" w:rsidRDefault="0043231C" w:rsidP="00A50DFA">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43231C">
        <w:rPr>
          <w:rFonts w:ascii="Times New Roman" w:eastAsia="Courier New" w:hAnsi="Times New Roman" w:cs="Times New Roman"/>
          <w:kern w:val="3"/>
          <w:sz w:val="26"/>
          <w:szCs w:val="26"/>
          <w:lang w:eastAsia="zh-CN" w:bidi="hi-IN"/>
        </w:rPr>
        <w:t>W mieście świadczona była także pomoc materialna dla uczniów w formie stypendiów socjalnych na zakup podręczników i przyborów szkolnych, którą objętych było 22 dzieci na kwotę 20.080 zł.</w:t>
      </w:r>
      <w:r w:rsidRPr="0043231C">
        <w:rPr>
          <w:rFonts w:ascii="Times New Roman" w:eastAsia="Courier New" w:hAnsi="Times New Roman" w:cs="Times New Roman"/>
          <w:kern w:val="3"/>
          <w:sz w:val="26"/>
          <w:szCs w:val="26"/>
          <w:lang w:eastAsia="zh-CN" w:bidi="hi-IN"/>
        </w:rPr>
        <w:tab/>
      </w:r>
    </w:p>
    <w:p w14:paraId="296AE216" w14:textId="66E7D906" w:rsidR="0043231C" w:rsidRPr="0043231C" w:rsidRDefault="0043231C" w:rsidP="00A50DFA">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43231C">
        <w:rPr>
          <w:rFonts w:ascii="Times New Roman" w:eastAsia="Courier New" w:hAnsi="Times New Roman" w:cs="Times New Roman"/>
          <w:kern w:val="3"/>
          <w:sz w:val="26"/>
          <w:szCs w:val="26"/>
          <w:lang w:eastAsia="zh-CN" w:bidi="hi-IN"/>
        </w:rPr>
        <w:t>W okresie letnim zorganizowano półkolonie, w których udział wzięło 22 dzieci z terenu miasta Stoczek Łukowski. Zorganizowano również cykl zajęć i wycieczek dla 50 dzieci w okresie ferii zimowych. Dofinansowano wyjazd dzieci na „zieloną szkołę”</w:t>
      </w:r>
      <w:r w:rsidR="00BD0712">
        <w:rPr>
          <w:rFonts w:ascii="Times New Roman" w:eastAsia="Courier New" w:hAnsi="Times New Roman" w:cs="Times New Roman"/>
          <w:kern w:val="3"/>
          <w:sz w:val="26"/>
          <w:szCs w:val="26"/>
          <w:lang w:eastAsia="zh-CN" w:bidi="hi-IN"/>
        </w:rPr>
        <w:t xml:space="preserve"> </w:t>
      </w:r>
      <w:r w:rsidRPr="0043231C">
        <w:rPr>
          <w:rFonts w:ascii="Times New Roman" w:eastAsia="Courier New" w:hAnsi="Times New Roman" w:cs="Times New Roman"/>
          <w:kern w:val="3"/>
          <w:sz w:val="26"/>
          <w:szCs w:val="26"/>
          <w:lang w:eastAsia="zh-CN" w:bidi="hi-IN"/>
        </w:rPr>
        <w:t>do Jurgowa koło Zakopanego. Zakupiono dla Zespołu Oświatowego pół pakietu ulotek pt. „Dopalacze i Narkotyki” dla młodzieży i dorosłych. W/w zadania zostały sfinansowane ze środków przeznaczonych w budżecie miasta na profilaktykę i rozwiązywanie problemów alkoholowych.</w:t>
      </w:r>
    </w:p>
    <w:p w14:paraId="41459BDF" w14:textId="5128B90F" w:rsidR="0043231C" w:rsidRPr="0043231C" w:rsidRDefault="0043231C" w:rsidP="0043231C">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43231C">
        <w:rPr>
          <w:rFonts w:ascii="Times New Roman" w:eastAsia="Courier New" w:hAnsi="Times New Roman" w:cs="Times New Roman"/>
          <w:kern w:val="3"/>
          <w:sz w:val="26"/>
          <w:szCs w:val="26"/>
          <w:lang w:eastAsia="zh-CN" w:bidi="hi-IN"/>
        </w:rPr>
        <w:t>Monitoring Strategii jest stałym procesem obserwacji, która ma na celu zapewnienie informacji na temat słuszności i skuteczności podejmowania działań. W związku z powyższym</w:t>
      </w:r>
      <w:r w:rsidRPr="00BD0712">
        <w:rPr>
          <w:rFonts w:ascii="Times New Roman" w:eastAsia="Courier New" w:hAnsi="Times New Roman" w:cs="Times New Roman"/>
          <w:kern w:val="3"/>
          <w:sz w:val="26"/>
          <w:szCs w:val="26"/>
          <w:lang w:eastAsia="zh-CN" w:bidi="hi-IN"/>
        </w:rPr>
        <w:t xml:space="preserve"> </w:t>
      </w:r>
      <w:r w:rsidRPr="0043231C">
        <w:rPr>
          <w:rFonts w:ascii="Times New Roman" w:eastAsia="Courier New" w:hAnsi="Times New Roman" w:cs="Times New Roman"/>
          <w:kern w:val="3"/>
          <w:sz w:val="26"/>
          <w:szCs w:val="26"/>
          <w:lang w:eastAsia="zh-CN" w:bidi="hi-IN"/>
        </w:rPr>
        <w:t>dla zagwarantowania tego, że założone cele postawione w Strategii Rozwiązywania Problemów Społecznych w Mieście Stoczek Łukowski są realizowane, dokonano analizy zadań wykonanych</w:t>
      </w:r>
      <w:r w:rsidRPr="00BD0712">
        <w:rPr>
          <w:rFonts w:ascii="Times New Roman" w:eastAsia="Courier New" w:hAnsi="Times New Roman" w:cs="Times New Roman"/>
          <w:kern w:val="3"/>
          <w:sz w:val="26"/>
          <w:szCs w:val="26"/>
          <w:lang w:eastAsia="zh-CN" w:bidi="hi-IN"/>
        </w:rPr>
        <w:t xml:space="preserve"> </w:t>
      </w:r>
      <w:r w:rsidRPr="0043231C">
        <w:rPr>
          <w:rFonts w:ascii="Times New Roman" w:eastAsia="Courier New" w:hAnsi="Times New Roman" w:cs="Times New Roman"/>
          <w:kern w:val="3"/>
          <w:sz w:val="26"/>
          <w:szCs w:val="26"/>
          <w:lang w:eastAsia="zh-CN" w:bidi="hi-IN"/>
        </w:rPr>
        <w:t>w 2019 roku.</w:t>
      </w:r>
    </w:p>
    <w:p w14:paraId="1FBFB42A" w14:textId="7341FD04" w:rsidR="0043231C" w:rsidRPr="0043231C" w:rsidRDefault="0043231C" w:rsidP="0043231C">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43231C">
        <w:rPr>
          <w:rFonts w:ascii="Times New Roman" w:eastAsia="Courier New" w:hAnsi="Times New Roman" w:cs="Times New Roman"/>
          <w:kern w:val="3"/>
          <w:sz w:val="26"/>
          <w:szCs w:val="26"/>
          <w:lang w:eastAsia="zh-CN" w:bidi="hi-IN"/>
        </w:rPr>
        <w:t>Z analizy wynika, że działania podejmowane w ramach poszczególnych celów operacyjnych na terenie Miasta Stoczek Łukowski poprzez różne instytucje publiczne, pozarządowe przyczyniają się do zmniejszenia zjawisk wykluczenia społecznego, sprzyjają ograniczeniu zjawiska bezrobocia oraz wyrównują szanse osób niepełnosprawnych. Skuteczność realizacji działań w ramach strategii</w:t>
      </w:r>
      <w:r w:rsidRPr="00BD0712">
        <w:rPr>
          <w:rFonts w:ascii="Times New Roman" w:eastAsia="Courier New" w:hAnsi="Times New Roman" w:cs="Times New Roman"/>
          <w:kern w:val="3"/>
          <w:sz w:val="26"/>
          <w:szCs w:val="26"/>
          <w:lang w:eastAsia="zh-CN" w:bidi="hi-IN"/>
        </w:rPr>
        <w:t xml:space="preserve"> </w:t>
      </w:r>
      <w:r w:rsidRPr="0043231C">
        <w:rPr>
          <w:rFonts w:ascii="Times New Roman" w:eastAsia="Courier New" w:hAnsi="Times New Roman" w:cs="Times New Roman"/>
          <w:kern w:val="3"/>
          <w:sz w:val="26"/>
          <w:szCs w:val="26"/>
          <w:lang w:eastAsia="zh-CN" w:bidi="hi-IN"/>
        </w:rPr>
        <w:t>należy uznać za dobrą. Strategia systematycznie przynosi rezultaty. Efektywna realizacja zadań przyczynia się do wzrostu znaczenia nie tylko pomocy społecznej w mieście. Działania realizowane w ramach strategii rozwijają świadomość społeczną, pogłębiają wiedzę na temat problemów społecznych i skutecznego ich przeciwdziałania.</w:t>
      </w:r>
    </w:p>
    <w:p w14:paraId="0928B92F" w14:textId="21EE7122" w:rsidR="0043231C" w:rsidRDefault="0043231C" w:rsidP="0043231C">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43231C">
        <w:rPr>
          <w:rFonts w:ascii="Times New Roman" w:eastAsia="Courier New" w:hAnsi="Times New Roman" w:cs="Times New Roman"/>
          <w:kern w:val="3"/>
          <w:sz w:val="26"/>
          <w:szCs w:val="26"/>
          <w:lang w:eastAsia="zh-CN" w:bidi="hi-IN"/>
        </w:rPr>
        <w:t>Nadmienić należy, że realizacja zadań określonych w Strategii Rozwiązywania Problemów Społecznych w Mieście Stoczek Łukowski jest kontynuacją działań wynikających z Gminnego Programu wspierania Rodziny, Gminnego Programu Przeciwdziałania Przemocy w Rodzinie oraz Ochrony Ofiar Przemocy w Rodzinie oraz Gminnego Programu Profilaktyki</w:t>
      </w:r>
      <w:r w:rsidR="00732589">
        <w:rPr>
          <w:rFonts w:ascii="Times New Roman" w:eastAsia="Courier New" w:hAnsi="Times New Roman" w:cs="Times New Roman"/>
          <w:kern w:val="3"/>
          <w:sz w:val="26"/>
          <w:szCs w:val="26"/>
          <w:lang w:eastAsia="zh-CN" w:bidi="hi-IN"/>
        </w:rPr>
        <w:t xml:space="preserve"> </w:t>
      </w:r>
      <w:r w:rsidRPr="0043231C">
        <w:rPr>
          <w:rFonts w:ascii="Times New Roman" w:eastAsia="Courier New" w:hAnsi="Times New Roman" w:cs="Times New Roman"/>
          <w:kern w:val="3"/>
          <w:sz w:val="26"/>
          <w:szCs w:val="26"/>
          <w:lang w:eastAsia="zh-CN" w:bidi="hi-IN"/>
        </w:rPr>
        <w:t>i Rozwiązywania Problemów Alkoholowych oraz Przeciwdziałania Narkomanii.</w:t>
      </w:r>
    </w:p>
    <w:p w14:paraId="5376E5DD" w14:textId="135D3830" w:rsidR="00D94A7A" w:rsidRDefault="00D94A7A" w:rsidP="0043231C">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p>
    <w:p w14:paraId="7A41484D" w14:textId="357F9B06" w:rsidR="00D94A7A" w:rsidRDefault="00D94A7A" w:rsidP="0043231C">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p>
    <w:p w14:paraId="7B6B0221" w14:textId="77777777" w:rsidR="00D94A7A" w:rsidRPr="0043231C" w:rsidRDefault="00D94A7A" w:rsidP="0043231C">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p>
    <w:p w14:paraId="12D2D83E" w14:textId="77777777" w:rsidR="0043231C" w:rsidRPr="00BD0712" w:rsidRDefault="0043231C" w:rsidP="00FE04DF">
      <w:pPr>
        <w:widowControl w:val="0"/>
        <w:suppressAutoHyphens/>
        <w:spacing w:after="0" w:line="276" w:lineRule="auto"/>
        <w:jc w:val="both"/>
        <w:rPr>
          <w:rFonts w:ascii="Times New Roman" w:eastAsia="SimSun" w:hAnsi="Times New Roman" w:cs="Times New Roman"/>
          <w:b/>
          <w:color w:val="000000"/>
          <w:sz w:val="26"/>
          <w:szCs w:val="26"/>
          <w:lang w:eastAsia="zh-CN" w:bidi="hi-IN"/>
        </w:rPr>
      </w:pPr>
    </w:p>
    <w:p w14:paraId="79B8F5A1" w14:textId="533D9ABB" w:rsidR="00BD0712" w:rsidRPr="00BD0712" w:rsidRDefault="00FE04DF" w:rsidP="00D94A7A">
      <w:pPr>
        <w:widowControl w:val="0"/>
        <w:suppressAutoHyphens/>
        <w:spacing w:after="0" w:line="276" w:lineRule="auto"/>
        <w:jc w:val="both"/>
        <w:rPr>
          <w:rFonts w:ascii="Times New Roman" w:hAnsi="Times New Roman" w:cs="Times New Roman"/>
          <w:b/>
          <w:bCs/>
          <w:sz w:val="26"/>
          <w:szCs w:val="26"/>
        </w:rPr>
      </w:pPr>
      <w:r w:rsidRPr="00BD0712">
        <w:rPr>
          <w:rFonts w:ascii="Times New Roman" w:eastAsia="SimSun" w:hAnsi="Times New Roman" w:cs="Times New Roman"/>
          <w:b/>
          <w:color w:val="000000"/>
          <w:sz w:val="26"/>
          <w:szCs w:val="26"/>
          <w:lang w:eastAsia="zh-CN" w:bidi="hi-IN"/>
        </w:rPr>
        <w:lastRenderedPageBreak/>
        <w:t>4.6. P</w:t>
      </w:r>
      <w:r w:rsidRPr="00BD0712">
        <w:rPr>
          <w:rFonts w:ascii="Times New Roman" w:eastAsia="SimSun" w:hAnsi="Times New Roman" w:cs="Times New Roman"/>
          <w:b/>
          <w:color w:val="000000"/>
          <w:sz w:val="26"/>
          <w:szCs w:val="26"/>
          <w:lang w:eastAsia="zh-CN" w:bidi="hi-IN"/>
          <w14:shadow w14:blurRad="50800" w14:dist="38100" w14:dir="2700000" w14:sx="100000" w14:sy="100000" w14:kx="0" w14:ky="0" w14:algn="tl">
            <w14:srgbClr w14:val="000000">
              <w14:alpha w14:val="60000"/>
            </w14:srgbClr>
          </w14:shadow>
        </w:rPr>
        <w:t xml:space="preserve">rogram wspierania rodziny w mieście Stoczek Łukowski na lata                          2017 – 2019” </w:t>
      </w:r>
    </w:p>
    <w:p w14:paraId="47B40EA9" w14:textId="5BF91CFB" w:rsidR="00BD0712" w:rsidRPr="00BD0712" w:rsidRDefault="00BD0712" w:rsidP="00BD0712">
      <w:pPr>
        <w:pStyle w:val="PreformattedText"/>
        <w:jc w:val="both"/>
        <w:rPr>
          <w:rFonts w:ascii="Times New Roman" w:hAnsi="Times New Roman" w:cs="Times New Roman"/>
          <w:sz w:val="26"/>
          <w:szCs w:val="26"/>
        </w:rPr>
      </w:pPr>
      <w:r w:rsidRPr="00BD0712">
        <w:rPr>
          <w:rFonts w:ascii="Times New Roman" w:hAnsi="Times New Roman" w:cs="Times New Roman"/>
          <w:sz w:val="26"/>
          <w:szCs w:val="26"/>
        </w:rPr>
        <w:tab/>
        <w:t xml:space="preserve">Ustawa z dnia 9 czerwca 2011 r. o wspieraniu rodziny i systemie pieczy zastępczej (Dz. U. z 2019 r. poz. 1111 z </w:t>
      </w:r>
      <w:proofErr w:type="spellStart"/>
      <w:r w:rsidRPr="00BD0712">
        <w:rPr>
          <w:rFonts w:ascii="Times New Roman" w:hAnsi="Times New Roman" w:cs="Times New Roman"/>
          <w:sz w:val="26"/>
          <w:szCs w:val="26"/>
        </w:rPr>
        <w:t>późn</w:t>
      </w:r>
      <w:proofErr w:type="spellEnd"/>
      <w:r w:rsidRPr="00BD0712">
        <w:rPr>
          <w:rFonts w:ascii="Times New Roman" w:hAnsi="Times New Roman" w:cs="Times New Roman"/>
          <w:sz w:val="26"/>
          <w:szCs w:val="26"/>
        </w:rPr>
        <w:t xml:space="preserve">. zm.) nałożyła na gminy nowe zadania </w:t>
      </w:r>
      <w:r>
        <w:rPr>
          <w:rFonts w:ascii="Times New Roman" w:hAnsi="Times New Roman" w:cs="Times New Roman"/>
          <w:sz w:val="26"/>
          <w:szCs w:val="26"/>
        </w:rPr>
        <w:t xml:space="preserve">               </w:t>
      </w:r>
      <w:r w:rsidRPr="00BD0712">
        <w:rPr>
          <w:rFonts w:ascii="Times New Roman" w:hAnsi="Times New Roman" w:cs="Times New Roman"/>
          <w:sz w:val="26"/>
          <w:szCs w:val="26"/>
        </w:rPr>
        <w:t xml:space="preserve">w zakresie wspomagania rodzin biologicznych przeżywających trudności </w:t>
      </w:r>
      <w:r>
        <w:rPr>
          <w:rFonts w:ascii="Times New Roman" w:hAnsi="Times New Roman" w:cs="Times New Roman"/>
          <w:sz w:val="26"/>
          <w:szCs w:val="26"/>
        </w:rPr>
        <w:t xml:space="preserve">                                    </w:t>
      </w:r>
      <w:r w:rsidRPr="00BD0712">
        <w:rPr>
          <w:rFonts w:ascii="Times New Roman" w:hAnsi="Times New Roman" w:cs="Times New Roman"/>
          <w:sz w:val="26"/>
          <w:szCs w:val="26"/>
        </w:rPr>
        <w:t>w wypełnianiu funkcji opiekuńczo – wychowawczych, jak i rodzin, w których dzieci przebywają w systemie pieczy zastępczej lub placówkach opiekuńczo – wychowawczych. W myśl art. 176 cytowanej ustawy należy do nich m. in. opracowanie i realizacja 3-letnich gminnych programów wspierania rodziny.</w:t>
      </w:r>
    </w:p>
    <w:p w14:paraId="61A34CD3" w14:textId="77777777" w:rsidR="00BD0712" w:rsidRPr="00BD0712" w:rsidRDefault="00BD0712" w:rsidP="00BD0712">
      <w:pPr>
        <w:pStyle w:val="PreformattedText"/>
        <w:jc w:val="both"/>
        <w:rPr>
          <w:rFonts w:ascii="Times New Roman" w:hAnsi="Times New Roman" w:cs="Times New Roman"/>
          <w:sz w:val="26"/>
          <w:szCs w:val="26"/>
        </w:rPr>
      </w:pPr>
      <w:r w:rsidRPr="00BD0712">
        <w:rPr>
          <w:rFonts w:ascii="Times New Roman" w:hAnsi="Times New Roman" w:cs="Times New Roman"/>
          <w:sz w:val="26"/>
          <w:szCs w:val="26"/>
        </w:rPr>
        <w:t>W Mieście Stoczek Łukowski aktualnie realizowany jest Program Wspierania Rodziny na lata 2017 – 2019 przyjęty uchwałą Nr XXV/128/2017 Rady Miasta Stoczek Łukowski z dnia 29 marca 2017 r</w:t>
      </w:r>
    </w:p>
    <w:p w14:paraId="50C715EA" w14:textId="77777777" w:rsidR="00BD0712" w:rsidRPr="00BD0712" w:rsidRDefault="00BD0712" w:rsidP="00BD0712">
      <w:pPr>
        <w:pStyle w:val="PreformattedText"/>
        <w:jc w:val="both"/>
        <w:rPr>
          <w:rFonts w:ascii="Times New Roman" w:hAnsi="Times New Roman" w:cs="Times New Roman"/>
          <w:sz w:val="26"/>
          <w:szCs w:val="26"/>
        </w:rPr>
      </w:pPr>
      <w:r w:rsidRPr="00BD0712">
        <w:rPr>
          <w:rFonts w:ascii="Times New Roman" w:hAnsi="Times New Roman" w:cs="Times New Roman"/>
          <w:sz w:val="26"/>
          <w:szCs w:val="26"/>
        </w:rPr>
        <w:t>Miejski Ośrodek Pomocy Społecznej w Stoczku Łukowskim jest jednostką wykonującą zadania zawarte w Programie, które są realizowane w oparciu o zasadę pomocniczości i poszanowania podmiotowości oraz praw dziecka i rodziny.</w:t>
      </w:r>
    </w:p>
    <w:p w14:paraId="00A094FE" w14:textId="6EE0A04E" w:rsidR="00BD0712" w:rsidRPr="00BD0712" w:rsidRDefault="00BD0712" w:rsidP="00BD0712">
      <w:pPr>
        <w:pStyle w:val="PreformattedText"/>
        <w:jc w:val="both"/>
        <w:rPr>
          <w:rFonts w:ascii="Times New Roman" w:hAnsi="Times New Roman" w:cs="Times New Roman"/>
          <w:sz w:val="26"/>
          <w:szCs w:val="26"/>
        </w:rPr>
      </w:pPr>
      <w:r w:rsidRPr="00BD0712">
        <w:rPr>
          <w:rFonts w:ascii="Times New Roman" w:hAnsi="Times New Roman" w:cs="Times New Roman"/>
          <w:sz w:val="26"/>
          <w:szCs w:val="26"/>
        </w:rPr>
        <w:tab/>
        <w:t xml:space="preserve">Celem głównym Programu jest pomoc dla rodzin zamieszkujących na terenie Miasta Stoczek Łukowski w stwarzaniu optymalnych warunków do wychowywania dzieci w środowisku rodziny biologicznej oraz wspieranie rodzin dysfunkcyjnych </w:t>
      </w:r>
      <w:r>
        <w:rPr>
          <w:rFonts w:ascii="Times New Roman" w:hAnsi="Times New Roman" w:cs="Times New Roman"/>
          <w:sz w:val="26"/>
          <w:szCs w:val="26"/>
        </w:rPr>
        <w:t xml:space="preserve">                    </w:t>
      </w:r>
      <w:r w:rsidRPr="00BD0712">
        <w:rPr>
          <w:rFonts w:ascii="Times New Roman" w:hAnsi="Times New Roman" w:cs="Times New Roman"/>
          <w:sz w:val="26"/>
          <w:szCs w:val="26"/>
        </w:rPr>
        <w:t>w prawidłowym wypełnianiu obowiązków opiekuńczo – wychowawczych.</w:t>
      </w:r>
    </w:p>
    <w:p w14:paraId="2B8085BA" w14:textId="77777777" w:rsidR="00BD0712" w:rsidRPr="00BD0712" w:rsidRDefault="00BD0712" w:rsidP="00BD0712">
      <w:pPr>
        <w:pStyle w:val="PreformattedText"/>
        <w:jc w:val="both"/>
        <w:rPr>
          <w:rFonts w:ascii="Times New Roman" w:hAnsi="Times New Roman" w:cs="Times New Roman"/>
          <w:sz w:val="26"/>
          <w:szCs w:val="26"/>
        </w:rPr>
      </w:pPr>
      <w:r w:rsidRPr="00BD0712">
        <w:rPr>
          <w:rFonts w:ascii="Times New Roman" w:hAnsi="Times New Roman" w:cs="Times New Roman"/>
          <w:sz w:val="26"/>
          <w:szCs w:val="26"/>
        </w:rPr>
        <w:t>Efektem realizacji Programu było:</w:t>
      </w:r>
    </w:p>
    <w:p w14:paraId="7C9705E9" w14:textId="77777777" w:rsidR="00BD0712" w:rsidRPr="00BD0712" w:rsidRDefault="00BD0712" w:rsidP="00BD0712">
      <w:pPr>
        <w:pStyle w:val="PreformattedText"/>
        <w:jc w:val="both"/>
        <w:rPr>
          <w:rFonts w:ascii="Times New Roman" w:hAnsi="Times New Roman" w:cs="Times New Roman"/>
          <w:sz w:val="26"/>
          <w:szCs w:val="26"/>
        </w:rPr>
      </w:pPr>
      <w:r w:rsidRPr="00BD0712">
        <w:rPr>
          <w:rFonts w:ascii="Times New Roman" w:hAnsi="Times New Roman" w:cs="Times New Roman"/>
          <w:sz w:val="26"/>
          <w:szCs w:val="26"/>
        </w:rPr>
        <w:t>- polepszenie sytuacji dziecka i rodziny;</w:t>
      </w:r>
    </w:p>
    <w:p w14:paraId="48CAC314" w14:textId="77777777" w:rsidR="00BD0712" w:rsidRPr="00BD0712" w:rsidRDefault="00BD0712" w:rsidP="00BD0712">
      <w:pPr>
        <w:pStyle w:val="PreformattedText"/>
        <w:jc w:val="both"/>
        <w:rPr>
          <w:rFonts w:ascii="Times New Roman" w:hAnsi="Times New Roman" w:cs="Times New Roman"/>
          <w:sz w:val="26"/>
          <w:szCs w:val="26"/>
        </w:rPr>
      </w:pPr>
      <w:r w:rsidRPr="00BD0712">
        <w:rPr>
          <w:rFonts w:ascii="Times New Roman" w:hAnsi="Times New Roman" w:cs="Times New Roman"/>
          <w:sz w:val="26"/>
          <w:szCs w:val="26"/>
        </w:rPr>
        <w:t>- wzmocnienie i przywrócenie poczucia bezpieczeństwa socjalnego;</w:t>
      </w:r>
    </w:p>
    <w:p w14:paraId="25AAA910" w14:textId="77777777" w:rsidR="00BD0712" w:rsidRPr="00BD0712" w:rsidRDefault="00BD0712" w:rsidP="00BD0712">
      <w:pPr>
        <w:pStyle w:val="PreformattedText"/>
        <w:jc w:val="both"/>
        <w:rPr>
          <w:rFonts w:ascii="Times New Roman" w:hAnsi="Times New Roman" w:cs="Times New Roman"/>
          <w:sz w:val="26"/>
          <w:szCs w:val="26"/>
        </w:rPr>
      </w:pPr>
      <w:r w:rsidRPr="00BD0712">
        <w:rPr>
          <w:rFonts w:ascii="Times New Roman" w:hAnsi="Times New Roman" w:cs="Times New Roman"/>
          <w:sz w:val="26"/>
          <w:szCs w:val="26"/>
        </w:rPr>
        <w:t>- ograniczenie patologii społecznej;</w:t>
      </w:r>
    </w:p>
    <w:p w14:paraId="1F2499A4" w14:textId="77777777" w:rsidR="00BD0712" w:rsidRPr="00BD0712" w:rsidRDefault="00BD0712" w:rsidP="00BD0712">
      <w:pPr>
        <w:pStyle w:val="PreformattedText"/>
        <w:jc w:val="both"/>
        <w:rPr>
          <w:rFonts w:ascii="Times New Roman" w:hAnsi="Times New Roman" w:cs="Times New Roman"/>
          <w:sz w:val="26"/>
          <w:szCs w:val="26"/>
        </w:rPr>
      </w:pPr>
      <w:r w:rsidRPr="00BD0712">
        <w:rPr>
          <w:rFonts w:ascii="Times New Roman" w:hAnsi="Times New Roman" w:cs="Times New Roman"/>
          <w:sz w:val="26"/>
          <w:szCs w:val="26"/>
        </w:rPr>
        <w:t xml:space="preserve">- zminimalizowanie negatywnych </w:t>
      </w:r>
      <w:proofErr w:type="spellStart"/>
      <w:r w:rsidRPr="00BD0712">
        <w:rPr>
          <w:rFonts w:ascii="Times New Roman" w:hAnsi="Times New Roman" w:cs="Times New Roman"/>
          <w:sz w:val="26"/>
          <w:szCs w:val="26"/>
        </w:rPr>
        <w:t>zachowań</w:t>
      </w:r>
      <w:proofErr w:type="spellEnd"/>
      <w:r w:rsidRPr="00BD0712">
        <w:rPr>
          <w:rFonts w:ascii="Times New Roman" w:hAnsi="Times New Roman" w:cs="Times New Roman"/>
          <w:sz w:val="26"/>
          <w:szCs w:val="26"/>
        </w:rPr>
        <w:t>;</w:t>
      </w:r>
    </w:p>
    <w:p w14:paraId="5A26DF59" w14:textId="77777777" w:rsidR="00BD0712" w:rsidRPr="00BD0712" w:rsidRDefault="00BD0712" w:rsidP="00BD0712">
      <w:pPr>
        <w:pStyle w:val="PreformattedText"/>
        <w:jc w:val="both"/>
        <w:rPr>
          <w:rFonts w:ascii="Times New Roman" w:hAnsi="Times New Roman" w:cs="Times New Roman"/>
          <w:sz w:val="26"/>
          <w:szCs w:val="26"/>
        </w:rPr>
      </w:pPr>
      <w:r w:rsidRPr="00BD0712">
        <w:rPr>
          <w:rFonts w:ascii="Times New Roman" w:hAnsi="Times New Roman" w:cs="Times New Roman"/>
          <w:sz w:val="26"/>
          <w:szCs w:val="26"/>
        </w:rPr>
        <w:t>-  stworzenie skutecznego systemu wsparcia dla rodziny i dziecka.</w:t>
      </w:r>
    </w:p>
    <w:p w14:paraId="20535112" w14:textId="2877FD5E" w:rsidR="00BD0712" w:rsidRPr="00BD0712" w:rsidRDefault="00BD0712" w:rsidP="00BD0712">
      <w:pPr>
        <w:pStyle w:val="PreformattedText"/>
        <w:jc w:val="both"/>
        <w:rPr>
          <w:rFonts w:ascii="Times New Roman" w:hAnsi="Times New Roman" w:cs="Times New Roman"/>
          <w:sz w:val="26"/>
          <w:szCs w:val="26"/>
        </w:rPr>
      </w:pPr>
      <w:r w:rsidRPr="00BD0712">
        <w:rPr>
          <w:rFonts w:ascii="Times New Roman" w:hAnsi="Times New Roman" w:cs="Times New Roman"/>
          <w:sz w:val="26"/>
          <w:szCs w:val="26"/>
        </w:rPr>
        <w:tab/>
        <w:t xml:space="preserve">W 2019 roku Miejski Ośrodek Pomocy Społecznej w Stoczku Łukowskim udzielał wsparcia rodzinom dotkniętym problemem bezradności w sprawach opiekuńczo – wychowawczych. Wspieranie rodziny odbywało się za jej zgodą </w:t>
      </w:r>
      <w:r>
        <w:rPr>
          <w:rFonts w:ascii="Times New Roman" w:hAnsi="Times New Roman" w:cs="Times New Roman"/>
          <w:sz w:val="26"/>
          <w:szCs w:val="26"/>
        </w:rPr>
        <w:t xml:space="preserve">                              </w:t>
      </w:r>
      <w:r w:rsidRPr="00BD0712">
        <w:rPr>
          <w:rFonts w:ascii="Times New Roman" w:hAnsi="Times New Roman" w:cs="Times New Roman"/>
          <w:sz w:val="26"/>
          <w:szCs w:val="26"/>
        </w:rPr>
        <w:t>i aktywnym udziałem, z wykorzystaniem zasobów własnych i źródeł wsparcia zewnętrznego. Wspomaganie miało charakter kompleksowy i było ukierunkowane na życiowe usamodzielnienie się osób i rodzin poprzez przezwyciężenie trudnych sytuacji życiowych.</w:t>
      </w:r>
    </w:p>
    <w:p w14:paraId="3759DD0E" w14:textId="77777777" w:rsidR="00BD0712" w:rsidRPr="00BD0712" w:rsidRDefault="00BD0712" w:rsidP="00BD0712">
      <w:pPr>
        <w:pStyle w:val="PreformattedText"/>
        <w:jc w:val="both"/>
        <w:rPr>
          <w:rFonts w:ascii="Times New Roman" w:hAnsi="Times New Roman" w:cs="Times New Roman"/>
          <w:sz w:val="26"/>
          <w:szCs w:val="26"/>
        </w:rPr>
      </w:pPr>
      <w:r w:rsidRPr="00BD0712">
        <w:rPr>
          <w:rFonts w:ascii="Times New Roman" w:hAnsi="Times New Roman" w:cs="Times New Roman"/>
          <w:sz w:val="26"/>
          <w:szCs w:val="26"/>
        </w:rPr>
        <w:t>Działania wspierające były prowadzone w formie pracy z rodziną, pomocy materialnej dla rodzin pozostających w kryzysie oraz pomocy w opiece i wychowaniu dziecka.</w:t>
      </w:r>
    </w:p>
    <w:p w14:paraId="0D8240CC" w14:textId="515811DD" w:rsidR="00BD0712" w:rsidRPr="00BD0712" w:rsidRDefault="00BD0712" w:rsidP="00BD0712">
      <w:pPr>
        <w:pStyle w:val="PreformattedText"/>
        <w:jc w:val="both"/>
        <w:rPr>
          <w:rFonts w:ascii="Times New Roman" w:hAnsi="Times New Roman" w:cs="Times New Roman"/>
          <w:sz w:val="26"/>
          <w:szCs w:val="26"/>
        </w:rPr>
      </w:pPr>
      <w:r w:rsidRPr="00BD0712">
        <w:rPr>
          <w:rFonts w:ascii="Times New Roman" w:hAnsi="Times New Roman" w:cs="Times New Roman"/>
          <w:sz w:val="26"/>
          <w:szCs w:val="26"/>
        </w:rPr>
        <w:t xml:space="preserve">Miejski Ośrodek Pomocy Społecznej w Stoczku Łukowskim realizował zadania </w:t>
      </w:r>
      <w:r>
        <w:rPr>
          <w:rFonts w:ascii="Times New Roman" w:hAnsi="Times New Roman" w:cs="Times New Roman"/>
          <w:sz w:val="26"/>
          <w:szCs w:val="26"/>
        </w:rPr>
        <w:t xml:space="preserve">                         </w:t>
      </w:r>
      <w:r w:rsidRPr="00BD0712">
        <w:rPr>
          <w:rFonts w:ascii="Times New Roman" w:hAnsi="Times New Roman" w:cs="Times New Roman"/>
          <w:sz w:val="26"/>
          <w:szCs w:val="26"/>
        </w:rPr>
        <w:t>z zakresu wspierania rodziny we współpracy ze służbami działającymi na rzecz dziecka i rodziny, a także we współpracy z zatrudnionym przez MOPS asystentem rodziny.</w:t>
      </w:r>
    </w:p>
    <w:p w14:paraId="58FC9C5D" w14:textId="760B39DB" w:rsidR="00BD0712" w:rsidRPr="00BD0712" w:rsidRDefault="00BD0712" w:rsidP="00BD0712">
      <w:pPr>
        <w:pStyle w:val="PreformattedText"/>
        <w:jc w:val="both"/>
        <w:rPr>
          <w:rFonts w:ascii="Times New Roman" w:hAnsi="Times New Roman" w:cs="Times New Roman"/>
          <w:sz w:val="26"/>
          <w:szCs w:val="26"/>
        </w:rPr>
      </w:pPr>
      <w:r w:rsidRPr="00BD0712">
        <w:rPr>
          <w:rFonts w:ascii="Times New Roman" w:hAnsi="Times New Roman" w:cs="Times New Roman"/>
          <w:sz w:val="26"/>
          <w:szCs w:val="26"/>
        </w:rPr>
        <w:t xml:space="preserve">W pracy z rodziną ważna jest profilaktyka, dlatego też rola asystenta rozpoczyna się już na tym etapie i wiąże się z aktywnym oraz całościowym wspomaganiem rodziny. </w:t>
      </w:r>
      <w:r w:rsidR="00FD1EEF">
        <w:rPr>
          <w:rFonts w:ascii="Times New Roman" w:hAnsi="Times New Roman" w:cs="Times New Roman"/>
          <w:sz w:val="26"/>
          <w:szCs w:val="26"/>
        </w:rPr>
        <w:t xml:space="preserve">                      </w:t>
      </w:r>
      <w:r w:rsidRPr="00BD0712">
        <w:rPr>
          <w:rFonts w:ascii="Times New Roman" w:hAnsi="Times New Roman" w:cs="Times New Roman"/>
          <w:sz w:val="26"/>
          <w:szCs w:val="26"/>
        </w:rPr>
        <w:t>U podstaw pracy asystenta rodziny leży zasada pomocniczości, współpracy, dobrowolności, a także poszanowania godności i prawa do samostanowienia klientów. Miejscem pracy asystenta rodziny jest miejsce zamieszkania danej rodziny bądź miejsce przez nią wskazane.</w:t>
      </w:r>
    </w:p>
    <w:p w14:paraId="6E0775D9" w14:textId="77777777" w:rsidR="00BD0712" w:rsidRPr="00BD0712" w:rsidRDefault="00BD0712" w:rsidP="00BD0712">
      <w:pPr>
        <w:pStyle w:val="PreformattedText"/>
        <w:jc w:val="both"/>
        <w:rPr>
          <w:rFonts w:ascii="Times New Roman" w:hAnsi="Times New Roman" w:cs="Times New Roman"/>
          <w:sz w:val="26"/>
          <w:szCs w:val="26"/>
        </w:rPr>
      </w:pPr>
      <w:r w:rsidRPr="00BD0712">
        <w:rPr>
          <w:rFonts w:ascii="Times New Roman" w:hAnsi="Times New Roman" w:cs="Times New Roman"/>
          <w:sz w:val="26"/>
          <w:szCs w:val="26"/>
        </w:rPr>
        <w:tab/>
        <w:t>Miejski Ośrodek Pomocy Społecznej w Stoczku Łukowskim w 2019 roku zatrudniał 1 asystenta rodziny na podstawie umowy zlecenia. Asystent rodziny świadczył usługi w wymiarze 5 godzin tygodniowo współpracując z 3 rodzinami.</w:t>
      </w:r>
    </w:p>
    <w:p w14:paraId="2F40EC69" w14:textId="2E118B8D" w:rsidR="00BD0712" w:rsidRPr="00BD0712" w:rsidRDefault="00BD0712" w:rsidP="00BD0712">
      <w:pPr>
        <w:pStyle w:val="PreformattedText"/>
        <w:jc w:val="both"/>
        <w:rPr>
          <w:rFonts w:ascii="Times New Roman" w:hAnsi="Times New Roman" w:cs="Times New Roman"/>
          <w:sz w:val="26"/>
          <w:szCs w:val="26"/>
        </w:rPr>
      </w:pPr>
      <w:r w:rsidRPr="00BD0712">
        <w:rPr>
          <w:rFonts w:ascii="Times New Roman" w:hAnsi="Times New Roman" w:cs="Times New Roman"/>
          <w:sz w:val="26"/>
          <w:szCs w:val="26"/>
        </w:rPr>
        <w:lastRenderedPageBreak/>
        <w:t xml:space="preserve">Źródłem finansowania asystenta rodziny był budżet gminy w wysokości 3.264 zł, </w:t>
      </w:r>
      <w:r w:rsidR="00FD1EEF">
        <w:rPr>
          <w:rFonts w:ascii="Times New Roman" w:hAnsi="Times New Roman" w:cs="Times New Roman"/>
          <w:sz w:val="26"/>
          <w:szCs w:val="26"/>
        </w:rPr>
        <w:t xml:space="preserve">                      </w:t>
      </w:r>
      <w:r w:rsidRPr="00BD0712">
        <w:rPr>
          <w:rFonts w:ascii="Times New Roman" w:hAnsi="Times New Roman" w:cs="Times New Roman"/>
          <w:sz w:val="26"/>
          <w:szCs w:val="26"/>
        </w:rPr>
        <w:t>a także resortowy program wpierania rodziny i systemu pieczy zastępczej w wysokości 936,00zł. Łączny koszt to kwota 4.200,00 zł.</w:t>
      </w:r>
    </w:p>
    <w:p w14:paraId="68BA453E" w14:textId="77777777" w:rsidR="00BD0712" w:rsidRPr="00BD0712" w:rsidRDefault="00BD0712" w:rsidP="00BD0712">
      <w:pPr>
        <w:pStyle w:val="PreformattedText"/>
        <w:jc w:val="both"/>
        <w:rPr>
          <w:rFonts w:ascii="Times New Roman" w:hAnsi="Times New Roman" w:cs="Times New Roman"/>
          <w:sz w:val="26"/>
          <w:szCs w:val="26"/>
        </w:rPr>
      </w:pPr>
      <w:r w:rsidRPr="00BD0712">
        <w:rPr>
          <w:rFonts w:ascii="Times New Roman" w:hAnsi="Times New Roman" w:cs="Times New Roman"/>
          <w:sz w:val="26"/>
          <w:szCs w:val="26"/>
        </w:rPr>
        <w:t>Asystent rodziny najczęściej prowadził pracę z rodziną w środowisku jej zamieszkania.</w:t>
      </w:r>
    </w:p>
    <w:p w14:paraId="4CFF5834" w14:textId="2ED0F691" w:rsidR="00BD0712" w:rsidRPr="00BD0712" w:rsidRDefault="00BD0712" w:rsidP="00BD0712">
      <w:pPr>
        <w:pStyle w:val="PreformattedText"/>
        <w:jc w:val="both"/>
        <w:rPr>
          <w:rFonts w:ascii="Times New Roman" w:hAnsi="Times New Roman" w:cs="Times New Roman"/>
          <w:sz w:val="26"/>
          <w:szCs w:val="26"/>
        </w:rPr>
      </w:pPr>
      <w:r w:rsidRPr="00BD0712">
        <w:rPr>
          <w:rFonts w:ascii="Times New Roman" w:hAnsi="Times New Roman" w:cs="Times New Roman"/>
          <w:sz w:val="26"/>
          <w:szCs w:val="26"/>
        </w:rPr>
        <w:t xml:space="preserve">Obok wspierania rodziny w podnoszeniu kompetencji opiekuńczo – wychowawczych, na ogół zajmował się pomocą w rozwiązywaniu problemów </w:t>
      </w:r>
      <w:proofErr w:type="spellStart"/>
      <w:r w:rsidRPr="00BD0712">
        <w:rPr>
          <w:rFonts w:ascii="Times New Roman" w:hAnsi="Times New Roman" w:cs="Times New Roman"/>
          <w:sz w:val="26"/>
          <w:szCs w:val="26"/>
        </w:rPr>
        <w:t>socjalno</w:t>
      </w:r>
      <w:proofErr w:type="spellEnd"/>
      <w:r w:rsidRPr="00BD0712">
        <w:rPr>
          <w:rFonts w:ascii="Times New Roman" w:hAnsi="Times New Roman" w:cs="Times New Roman"/>
          <w:sz w:val="26"/>
          <w:szCs w:val="26"/>
        </w:rPr>
        <w:t xml:space="preserve"> – bytowych, które najbardziej przytłaczają rodzinę oraz generują brak poczucia bezpieczeństwa </w:t>
      </w:r>
      <w:r w:rsidR="00FD1EEF">
        <w:rPr>
          <w:rFonts w:ascii="Times New Roman" w:hAnsi="Times New Roman" w:cs="Times New Roman"/>
          <w:sz w:val="26"/>
          <w:szCs w:val="26"/>
        </w:rPr>
        <w:t xml:space="preserve">                                 </w:t>
      </w:r>
      <w:r w:rsidRPr="00BD0712">
        <w:rPr>
          <w:rFonts w:ascii="Times New Roman" w:hAnsi="Times New Roman" w:cs="Times New Roman"/>
          <w:sz w:val="26"/>
          <w:szCs w:val="26"/>
        </w:rPr>
        <w:t>i perspektyw na przyszłość.</w:t>
      </w:r>
    </w:p>
    <w:p w14:paraId="7AE7A651" w14:textId="77777777" w:rsidR="00BD0712" w:rsidRPr="00BD0712" w:rsidRDefault="00BD0712" w:rsidP="00BD0712">
      <w:pPr>
        <w:pStyle w:val="PreformattedText"/>
        <w:jc w:val="both"/>
        <w:rPr>
          <w:rFonts w:ascii="Times New Roman" w:hAnsi="Times New Roman" w:cs="Times New Roman"/>
          <w:sz w:val="26"/>
          <w:szCs w:val="26"/>
        </w:rPr>
      </w:pPr>
      <w:r w:rsidRPr="00BD0712">
        <w:rPr>
          <w:rFonts w:ascii="Times New Roman" w:hAnsi="Times New Roman" w:cs="Times New Roman"/>
          <w:sz w:val="26"/>
          <w:szCs w:val="26"/>
        </w:rPr>
        <w:t>Rodziny objęte wsparciem asystenta rodziny były przydzielane na wniosek pracowników socjalnych i wskazane jako najbardziej narażone na odebranie dzieci ze środowiska naturalnego.</w:t>
      </w:r>
    </w:p>
    <w:p w14:paraId="23E4730E" w14:textId="77777777" w:rsidR="00BD0712" w:rsidRPr="00BD0712" w:rsidRDefault="00BD0712" w:rsidP="00BD0712">
      <w:pPr>
        <w:pStyle w:val="PreformattedText"/>
        <w:jc w:val="both"/>
        <w:rPr>
          <w:rFonts w:ascii="Times New Roman" w:hAnsi="Times New Roman" w:cs="Times New Roman"/>
          <w:sz w:val="26"/>
          <w:szCs w:val="26"/>
        </w:rPr>
      </w:pPr>
      <w:r w:rsidRPr="00BD0712">
        <w:rPr>
          <w:rFonts w:ascii="Times New Roman" w:hAnsi="Times New Roman" w:cs="Times New Roman"/>
          <w:sz w:val="26"/>
          <w:szCs w:val="26"/>
        </w:rPr>
        <w:tab/>
        <w:t>Praca z rodziną zagrożoną kryzysem jest jednym z priorytetowych zadań Miejskiego Ośrodka Pomocy Społecznej. W sytuacjach, gdy zagrożone jest dobro dziecka pracownicy podejmują natychmiastową interwencję w środowisku zamieszkania rodziny. Ogromnie istotną rolę odgrywa tu współpraca wszystkich służb działających na rzecz rodziny. Ośrodek współdziała z policją, pracownikami oświaty, kuratorem rodzinnym i pracownikami służby zdrowia.</w:t>
      </w:r>
    </w:p>
    <w:p w14:paraId="0E1E9CDB" w14:textId="77777777" w:rsidR="00BD0712" w:rsidRPr="00BD0712" w:rsidRDefault="00BD0712" w:rsidP="00BD0712">
      <w:pPr>
        <w:pStyle w:val="PreformattedText"/>
        <w:jc w:val="both"/>
        <w:rPr>
          <w:rFonts w:ascii="Times New Roman" w:hAnsi="Times New Roman" w:cs="Times New Roman"/>
          <w:sz w:val="26"/>
          <w:szCs w:val="26"/>
        </w:rPr>
      </w:pPr>
      <w:r w:rsidRPr="00BD0712">
        <w:rPr>
          <w:rFonts w:ascii="Times New Roman" w:hAnsi="Times New Roman" w:cs="Times New Roman"/>
          <w:sz w:val="26"/>
          <w:szCs w:val="26"/>
        </w:rPr>
        <w:tab/>
        <w:t>W przypadku niemożności zapewnienia opieki i wychowania dziecka przez rodzinę powiat organizuje pieczę zastępczą w formie rodzinnej i instytucjonalnej.</w:t>
      </w:r>
    </w:p>
    <w:p w14:paraId="47743CF3" w14:textId="77777777" w:rsidR="00BD0712" w:rsidRPr="00BD0712" w:rsidRDefault="00BD0712" w:rsidP="00BD0712">
      <w:pPr>
        <w:pStyle w:val="PreformattedText"/>
        <w:jc w:val="both"/>
        <w:rPr>
          <w:rFonts w:ascii="Times New Roman" w:hAnsi="Times New Roman" w:cs="Times New Roman"/>
          <w:sz w:val="26"/>
          <w:szCs w:val="26"/>
        </w:rPr>
      </w:pPr>
      <w:r w:rsidRPr="00BD0712">
        <w:rPr>
          <w:rFonts w:ascii="Times New Roman" w:hAnsi="Times New Roman" w:cs="Times New Roman"/>
          <w:sz w:val="26"/>
          <w:szCs w:val="26"/>
        </w:rPr>
        <w:t>Do zadań gminy w myśl ustawy o wspieraniu rodziny i systemie pieczy zastępczej należy ponoszenie częściowych wydatków związanych z pobytem dziecka w pieczy zastępczej.</w:t>
      </w:r>
    </w:p>
    <w:p w14:paraId="51530361" w14:textId="7545C5C4" w:rsidR="00BD0712" w:rsidRPr="00BD0712" w:rsidRDefault="00BD0712" w:rsidP="00BD0712">
      <w:pPr>
        <w:pStyle w:val="PreformattedText"/>
        <w:jc w:val="both"/>
        <w:rPr>
          <w:rFonts w:ascii="Times New Roman" w:hAnsi="Times New Roman" w:cs="Times New Roman"/>
          <w:sz w:val="26"/>
          <w:szCs w:val="26"/>
        </w:rPr>
      </w:pPr>
      <w:r w:rsidRPr="00BD0712">
        <w:rPr>
          <w:rFonts w:ascii="Times New Roman" w:hAnsi="Times New Roman" w:cs="Times New Roman"/>
          <w:sz w:val="26"/>
          <w:szCs w:val="26"/>
        </w:rPr>
        <w:tab/>
        <w:t xml:space="preserve">Pomocą materialną MOPS w 2019 r objętych było 31 rodzin, w tym 50 osób </w:t>
      </w:r>
      <w:r w:rsidR="00FD1EEF">
        <w:rPr>
          <w:rFonts w:ascii="Times New Roman" w:hAnsi="Times New Roman" w:cs="Times New Roman"/>
          <w:sz w:val="26"/>
          <w:szCs w:val="26"/>
        </w:rPr>
        <w:t xml:space="preserve">                   </w:t>
      </w:r>
      <w:r w:rsidRPr="00BD0712">
        <w:rPr>
          <w:rFonts w:ascii="Times New Roman" w:hAnsi="Times New Roman" w:cs="Times New Roman"/>
          <w:sz w:val="26"/>
          <w:szCs w:val="26"/>
        </w:rPr>
        <w:t xml:space="preserve">w rodzinach, 86 rodzin skorzystało z pomocy w formie pracy socjalnej. Pomoc </w:t>
      </w:r>
      <w:r w:rsidR="00FD1EEF">
        <w:rPr>
          <w:rFonts w:ascii="Times New Roman" w:hAnsi="Times New Roman" w:cs="Times New Roman"/>
          <w:sz w:val="26"/>
          <w:szCs w:val="26"/>
        </w:rPr>
        <w:t xml:space="preserve">                           </w:t>
      </w:r>
      <w:r w:rsidRPr="00BD0712">
        <w:rPr>
          <w:rFonts w:ascii="Times New Roman" w:hAnsi="Times New Roman" w:cs="Times New Roman"/>
          <w:sz w:val="26"/>
          <w:szCs w:val="26"/>
        </w:rPr>
        <w:t xml:space="preserve">w rodzinach w szczególności świadczona była  z powodu: bezrobocia 12 rodzin, niepełnosprawności 21 rodzin, długotrwałej lub ciężkiej choroby 19 rodzin, bezradność w sprawach opiekuńczo – wychowawczych i  prowadzenia gospodarstwa domowego </w:t>
      </w:r>
      <w:r w:rsidR="00FD1EEF">
        <w:rPr>
          <w:rFonts w:ascii="Times New Roman" w:hAnsi="Times New Roman" w:cs="Times New Roman"/>
          <w:sz w:val="26"/>
          <w:szCs w:val="26"/>
        </w:rPr>
        <w:t xml:space="preserve">              </w:t>
      </w:r>
      <w:r w:rsidRPr="00BD0712">
        <w:rPr>
          <w:rFonts w:ascii="Times New Roman" w:hAnsi="Times New Roman" w:cs="Times New Roman"/>
          <w:sz w:val="26"/>
          <w:szCs w:val="26"/>
        </w:rPr>
        <w:t xml:space="preserve">9 rodzin. Najczęstszą formą pomocy były zasiłki okresowe pobierane przez 10 rodzin na kwotę 14.429 zł oraz zasiłki celowe, które otrzymało 12 rodzin w szczególności na zakup opału, leków, żywności i odzieży na kwotę 10.000 zł.                               </w:t>
      </w:r>
    </w:p>
    <w:p w14:paraId="78B5768D" w14:textId="77777777" w:rsidR="00BD0712" w:rsidRPr="00BD0712" w:rsidRDefault="00BD0712" w:rsidP="00BD0712">
      <w:pPr>
        <w:pStyle w:val="PreformattedText"/>
        <w:jc w:val="both"/>
        <w:rPr>
          <w:rFonts w:ascii="Times New Roman" w:hAnsi="Times New Roman" w:cs="Times New Roman"/>
          <w:sz w:val="26"/>
          <w:szCs w:val="26"/>
        </w:rPr>
      </w:pPr>
      <w:r w:rsidRPr="00BD0712">
        <w:rPr>
          <w:rFonts w:ascii="Times New Roman" w:hAnsi="Times New Roman" w:cs="Times New Roman"/>
          <w:sz w:val="26"/>
          <w:szCs w:val="26"/>
        </w:rPr>
        <w:t xml:space="preserve">W 2019 r. udzielono pomocy w formie dożywiania dla 20 osób  </w:t>
      </w:r>
      <w:proofErr w:type="spellStart"/>
      <w:r w:rsidRPr="00BD0712">
        <w:rPr>
          <w:rFonts w:ascii="Times New Roman" w:hAnsi="Times New Roman" w:cs="Times New Roman"/>
          <w:sz w:val="26"/>
          <w:szCs w:val="26"/>
        </w:rPr>
        <w:t>tj</w:t>
      </w:r>
      <w:proofErr w:type="spellEnd"/>
      <w:r w:rsidRPr="00BD0712">
        <w:rPr>
          <w:rFonts w:ascii="Times New Roman" w:hAnsi="Times New Roman" w:cs="Times New Roman"/>
          <w:sz w:val="26"/>
          <w:szCs w:val="26"/>
        </w:rPr>
        <w:t xml:space="preserve">: 10 dzieci i 10 osób dorosłych na łączną kwotę 19.519 zł, w tym: z budżetu miasta 3.904 zł, a budżetu Wojewody 15.615 zł.                                                                                                   </w:t>
      </w:r>
    </w:p>
    <w:p w14:paraId="64920904" w14:textId="491424C7" w:rsidR="00BD0712" w:rsidRPr="00BD0712" w:rsidRDefault="00BD0712" w:rsidP="00BD0712">
      <w:pPr>
        <w:pStyle w:val="PreformattedText"/>
        <w:jc w:val="both"/>
        <w:rPr>
          <w:rFonts w:ascii="Times New Roman" w:hAnsi="Times New Roman" w:cs="Times New Roman"/>
          <w:sz w:val="26"/>
          <w:szCs w:val="26"/>
        </w:rPr>
      </w:pPr>
      <w:r w:rsidRPr="00BD0712">
        <w:rPr>
          <w:rFonts w:ascii="Times New Roman" w:hAnsi="Times New Roman" w:cs="Times New Roman"/>
          <w:sz w:val="26"/>
          <w:szCs w:val="26"/>
        </w:rPr>
        <w:t xml:space="preserve">Ponadto  89 rodzin pobierało z tut. Ośrodka świadczenia rodzinne wraz z dodatkami na kwotę  333.237 zł, 11 rodzin świadczenia pielęgnacyjne na kwotę 210.433 zł, 6 rodzin  świadczenia rodzicielskie na kwotę 66.699 zł, 13 rodzin świadczenia z funduszu alimentacyjnego  na kwotę 114.100 zł, natomiast 193 rodzin pobierało świadczenia wychowawcze 500+ na kwotę  2.096.811,10 zł, pomoc w ramach programu „Dobry Start” otrzymało  212 rodzin na kwotę  94.500 zł,  a z dodatków mieszkaniowych     </w:t>
      </w:r>
      <w:r w:rsidR="00FD1EEF">
        <w:rPr>
          <w:rFonts w:ascii="Times New Roman" w:hAnsi="Times New Roman" w:cs="Times New Roman"/>
          <w:sz w:val="26"/>
          <w:szCs w:val="26"/>
        </w:rPr>
        <w:t xml:space="preserve">                   </w:t>
      </w:r>
      <w:r w:rsidRPr="00BD0712">
        <w:rPr>
          <w:rFonts w:ascii="Times New Roman" w:hAnsi="Times New Roman" w:cs="Times New Roman"/>
          <w:sz w:val="26"/>
          <w:szCs w:val="26"/>
        </w:rPr>
        <w:t xml:space="preserve"> z korzystało 2 rodziny na kwotę 2.781 zł.</w:t>
      </w:r>
    </w:p>
    <w:p w14:paraId="5170B9CA" w14:textId="77777777" w:rsidR="00BD0712" w:rsidRPr="00BD0712" w:rsidRDefault="00BD0712" w:rsidP="00BD0712">
      <w:pPr>
        <w:pStyle w:val="PreformattedText"/>
        <w:jc w:val="both"/>
        <w:rPr>
          <w:rFonts w:ascii="Times New Roman" w:hAnsi="Times New Roman" w:cs="Times New Roman"/>
          <w:sz w:val="26"/>
          <w:szCs w:val="26"/>
        </w:rPr>
      </w:pPr>
      <w:r w:rsidRPr="00BD0712">
        <w:rPr>
          <w:rFonts w:ascii="Times New Roman" w:hAnsi="Times New Roman" w:cs="Times New Roman"/>
          <w:sz w:val="26"/>
          <w:szCs w:val="26"/>
        </w:rPr>
        <w:t>Wydano Kart Dużej Rodziny: 90  tradycyjnych i 50 elektronicznych.</w:t>
      </w:r>
    </w:p>
    <w:p w14:paraId="13D9E494" w14:textId="2E15FB0B" w:rsidR="00BD0712" w:rsidRPr="00BD0712" w:rsidRDefault="00BD0712" w:rsidP="00BD0712">
      <w:pPr>
        <w:pStyle w:val="PreformattedText"/>
        <w:jc w:val="both"/>
        <w:rPr>
          <w:rFonts w:ascii="Times New Roman" w:hAnsi="Times New Roman" w:cs="Times New Roman"/>
          <w:sz w:val="26"/>
          <w:szCs w:val="26"/>
        </w:rPr>
      </w:pPr>
      <w:r w:rsidRPr="00BD0712">
        <w:rPr>
          <w:rFonts w:ascii="Times New Roman" w:hAnsi="Times New Roman" w:cs="Times New Roman"/>
          <w:sz w:val="26"/>
          <w:szCs w:val="26"/>
        </w:rPr>
        <w:t>W ramach realizowanego Programu Operacyjnego „Pomoc Żywnościowa” 2014-2020  w 2019 roku 200 osób otrzymało pomoc żywnościową, która wydawana była przez Akcję Katolicką działającą przy Parafii  N.M.P w Stoczku Łukowskim, wspólnie</w:t>
      </w:r>
      <w:r w:rsidR="00FD1EEF">
        <w:rPr>
          <w:rFonts w:ascii="Times New Roman" w:hAnsi="Times New Roman" w:cs="Times New Roman"/>
          <w:sz w:val="26"/>
          <w:szCs w:val="26"/>
        </w:rPr>
        <w:t xml:space="preserve">                  </w:t>
      </w:r>
      <w:r w:rsidRPr="00BD0712">
        <w:rPr>
          <w:rFonts w:ascii="Times New Roman" w:hAnsi="Times New Roman" w:cs="Times New Roman"/>
          <w:sz w:val="26"/>
          <w:szCs w:val="26"/>
        </w:rPr>
        <w:t xml:space="preserve"> z pracownikami MOPS.</w:t>
      </w:r>
      <w:r w:rsidR="00283794">
        <w:rPr>
          <w:rFonts w:ascii="Times New Roman" w:hAnsi="Times New Roman" w:cs="Times New Roman"/>
          <w:sz w:val="26"/>
          <w:szCs w:val="26"/>
        </w:rPr>
        <w:t xml:space="preserve"> </w:t>
      </w:r>
      <w:r w:rsidRPr="00BD0712">
        <w:rPr>
          <w:rFonts w:ascii="Times New Roman" w:hAnsi="Times New Roman" w:cs="Times New Roman"/>
          <w:sz w:val="26"/>
          <w:szCs w:val="26"/>
        </w:rPr>
        <w:t>Ogółem wydano  9.716 kg różnych artykułów żywnościowych.</w:t>
      </w:r>
    </w:p>
    <w:p w14:paraId="32F4A42E" w14:textId="468F78C7" w:rsidR="00BD0712" w:rsidRPr="00BD0712" w:rsidRDefault="00BD0712" w:rsidP="00BD0712">
      <w:pPr>
        <w:pStyle w:val="PreformattedText"/>
        <w:jc w:val="both"/>
        <w:rPr>
          <w:rFonts w:ascii="Times New Roman" w:hAnsi="Times New Roman" w:cs="Times New Roman"/>
          <w:sz w:val="26"/>
          <w:szCs w:val="26"/>
        </w:rPr>
      </w:pPr>
      <w:r w:rsidRPr="00BD0712">
        <w:rPr>
          <w:rFonts w:ascii="Times New Roman" w:hAnsi="Times New Roman" w:cs="Times New Roman"/>
          <w:sz w:val="26"/>
          <w:szCs w:val="26"/>
        </w:rPr>
        <w:t xml:space="preserve">W mieście świadczona była także pomoc materialna dla uczniów w formie stypendiów </w:t>
      </w:r>
      <w:r w:rsidRPr="00BD0712">
        <w:rPr>
          <w:rFonts w:ascii="Times New Roman" w:hAnsi="Times New Roman" w:cs="Times New Roman"/>
          <w:sz w:val="26"/>
          <w:szCs w:val="26"/>
        </w:rPr>
        <w:lastRenderedPageBreak/>
        <w:t xml:space="preserve">socjalnych na zakup podręczników i przyborów szkolnych, którą objętych  było </w:t>
      </w:r>
      <w:r w:rsidR="00FD1EEF">
        <w:rPr>
          <w:rFonts w:ascii="Times New Roman" w:hAnsi="Times New Roman" w:cs="Times New Roman"/>
          <w:sz w:val="26"/>
          <w:szCs w:val="26"/>
        </w:rPr>
        <w:t xml:space="preserve">                       </w:t>
      </w:r>
      <w:r w:rsidRPr="00BD0712">
        <w:rPr>
          <w:rFonts w:ascii="Times New Roman" w:hAnsi="Times New Roman" w:cs="Times New Roman"/>
          <w:sz w:val="26"/>
          <w:szCs w:val="26"/>
        </w:rPr>
        <w:t>22 dzieci na kwotę 20.080 zł.</w:t>
      </w:r>
    </w:p>
    <w:p w14:paraId="6E4B4A75" w14:textId="77777777" w:rsidR="00BD0712" w:rsidRPr="00BD0712" w:rsidRDefault="00BD0712" w:rsidP="00BD0712">
      <w:pPr>
        <w:pStyle w:val="PreformattedText"/>
        <w:jc w:val="both"/>
        <w:rPr>
          <w:rFonts w:ascii="Times New Roman" w:hAnsi="Times New Roman" w:cs="Times New Roman"/>
          <w:sz w:val="26"/>
          <w:szCs w:val="26"/>
        </w:rPr>
      </w:pPr>
      <w:r w:rsidRPr="00BD0712">
        <w:rPr>
          <w:rFonts w:ascii="Times New Roman" w:hAnsi="Times New Roman" w:cs="Times New Roman"/>
          <w:sz w:val="26"/>
          <w:szCs w:val="26"/>
        </w:rPr>
        <w:t xml:space="preserve">W ramach Podprogramu 2019 r, dla 20 osób korzystających z pomocy żywnościowej  przeprowadzono warsztaty edukacyjne w ramach działań towarzyszących.   </w:t>
      </w:r>
    </w:p>
    <w:p w14:paraId="59744ADC" w14:textId="5574C3AA" w:rsidR="00BD0712" w:rsidRPr="00BD0712" w:rsidRDefault="00BD0712" w:rsidP="00BD0712">
      <w:pPr>
        <w:pStyle w:val="PreformattedText"/>
        <w:jc w:val="both"/>
        <w:rPr>
          <w:rFonts w:ascii="Times New Roman" w:hAnsi="Times New Roman" w:cs="Times New Roman"/>
          <w:sz w:val="26"/>
          <w:szCs w:val="26"/>
        </w:rPr>
      </w:pPr>
      <w:r w:rsidRPr="00BD0712">
        <w:rPr>
          <w:rFonts w:ascii="Times New Roman" w:hAnsi="Times New Roman" w:cs="Times New Roman"/>
          <w:sz w:val="26"/>
          <w:szCs w:val="26"/>
        </w:rPr>
        <w:t xml:space="preserve">50 dzieci uczestniczyło w dwutygodniowym  okresie ferii zimowych pt. „Ferie </w:t>
      </w:r>
      <w:r w:rsidR="00FD1EEF">
        <w:rPr>
          <w:rFonts w:ascii="Times New Roman" w:hAnsi="Times New Roman" w:cs="Times New Roman"/>
          <w:sz w:val="26"/>
          <w:szCs w:val="26"/>
        </w:rPr>
        <w:t xml:space="preserve">                            </w:t>
      </w:r>
      <w:r w:rsidRPr="00BD0712">
        <w:rPr>
          <w:rFonts w:ascii="Times New Roman" w:hAnsi="Times New Roman" w:cs="Times New Roman"/>
          <w:sz w:val="26"/>
          <w:szCs w:val="26"/>
        </w:rPr>
        <w:t>w Stoczku”   na kwotę 2.423,16 zł. Sfinansowano wyjazd dzieci z Zespołu Oświatowego na „zieloną szkołę” do Jurgowa koło Zakopanego w dniach  20-24.05.2019 r. na kwotę 500 zł.</w:t>
      </w:r>
    </w:p>
    <w:p w14:paraId="5D68CA8A" w14:textId="5946E5C7" w:rsidR="00BD0712" w:rsidRPr="00BD0712" w:rsidRDefault="00BD0712" w:rsidP="00BD0712">
      <w:pPr>
        <w:pStyle w:val="PreformattedText"/>
        <w:jc w:val="both"/>
        <w:rPr>
          <w:rFonts w:ascii="Times New Roman" w:hAnsi="Times New Roman" w:cs="Times New Roman"/>
          <w:sz w:val="26"/>
          <w:szCs w:val="26"/>
        </w:rPr>
      </w:pPr>
      <w:r w:rsidRPr="00BD0712">
        <w:rPr>
          <w:rFonts w:ascii="Times New Roman" w:eastAsia="Liberation Serif" w:hAnsi="Times New Roman" w:cs="Times New Roman"/>
          <w:sz w:val="26"/>
          <w:szCs w:val="26"/>
        </w:rPr>
        <w:t xml:space="preserve"> </w:t>
      </w:r>
      <w:r w:rsidRPr="00BD0712">
        <w:rPr>
          <w:rFonts w:ascii="Times New Roman" w:hAnsi="Times New Roman" w:cs="Times New Roman"/>
          <w:sz w:val="26"/>
          <w:szCs w:val="26"/>
        </w:rPr>
        <w:t>Zakupiono  pół pakietu ulotek dla  młodzieży i dorosłych pt. Dopalacze i Narkotyki:  jak udzielić pomocy,  warto skorzystać z pomocy,  bo cię zrujnują, o skutkach zażywania,</w:t>
      </w:r>
      <w:r w:rsidR="00B34E84">
        <w:rPr>
          <w:rFonts w:ascii="Times New Roman" w:hAnsi="Times New Roman" w:cs="Times New Roman"/>
          <w:sz w:val="26"/>
          <w:szCs w:val="26"/>
        </w:rPr>
        <w:t xml:space="preserve"> </w:t>
      </w:r>
      <w:r w:rsidRPr="00BD0712">
        <w:rPr>
          <w:rFonts w:ascii="Times New Roman" w:hAnsi="Times New Roman" w:cs="Times New Roman"/>
          <w:sz w:val="26"/>
          <w:szCs w:val="26"/>
        </w:rPr>
        <w:t>skąd się biorą? Jak rozpoznać?, na kwotę 984 zł.</w:t>
      </w:r>
    </w:p>
    <w:p w14:paraId="182EEA33" w14:textId="301812F7" w:rsidR="00BD0712" w:rsidRPr="00BD0712" w:rsidRDefault="00BD0712" w:rsidP="00BD0712">
      <w:pPr>
        <w:pStyle w:val="PreformattedText"/>
        <w:jc w:val="both"/>
        <w:rPr>
          <w:rFonts w:ascii="Times New Roman" w:hAnsi="Times New Roman" w:cs="Times New Roman"/>
          <w:sz w:val="26"/>
          <w:szCs w:val="26"/>
        </w:rPr>
      </w:pPr>
      <w:r w:rsidRPr="00BD0712">
        <w:rPr>
          <w:rFonts w:ascii="Times New Roman" w:eastAsia="Liberation Serif" w:hAnsi="Times New Roman" w:cs="Times New Roman"/>
          <w:sz w:val="26"/>
          <w:szCs w:val="26"/>
        </w:rPr>
        <w:t xml:space="preserve">  </w:t>
      </w:r>
      <w:r w:rsidRPr="00BD0712">
        <w:rPr>
          <w:rFonts w:ascii="Times New Roman" w:hAnsi="Times New Roman" w:cs="Times New Roman"/>
          <w:sz w:val="26"/>
          <w:szCs w:val="26"/>
        </w:rPr>
        <w:t xml:space="preserve">Dofinansowano w wys. 4.000 zł półkolonie letnie dla dzieci w dniach 24.06.2019 r. </w:t>
      </w:r>
      <w:r w:rsidR="00FD1EEF">
        <w:rPr>
          <w:rFonts w:ascii="Times New Roman" w:hAnsi="Times New Roman" w:cs="Times New Roman"/>
          <w:sz w:val="26"/>
          <w:szCs w:val="26"/>
        </w:rPr>
        <w:t xml:space="preserve">                    </w:t>
      </w:r>
      <w:r w:rsidRPr="00BD0712">
        <w:rPr>
          <w:rFonts w:ascii="Times New Roman" w:hAnsi="Times New Roman" w:cs="Times New Roman"/>
          <w:sz w:val="26"/>
          <w:szCs w:val="26"/>
        </w:rPr>
        <w:t xml:space="preserve">do 03.07.2019 r. w Stoczku Łukowskim. Z terenu miasta udział wzięło 22 dzieci.                                                                                                                                                                                                                                     </w:t>
      </w:r>
    </w:p>
    <w:p w14:paraId="5ADB66BD" w14:textId="69AA1535" w:rsidR="00BD0712" w:rsidRPr="00BD0712" w:rsidRDefault="00BD0712" w:rsidP="00BD0712">
      <w:pPr>
        <w:pStyle w:val="PreformattedText"/>
        <w:jc w:val="both"/>
        <w:rPr>
          <w:rFonts w:ascii="Times New Roman" w:hAnsi="Times New Roman" w:cs="Times New Roman"/>
          <w:sz w:val="26"/>
          <w:szCs w:val="26"/>
        </w:rPr>
      </w:pPr>
      <w:r w:rsidRPr="00BD0712">
        <w:rPr>
          <w:rFonts w:ascii="Times New Roman" w:hAnsi="Times New Roman" w:cs="Times New Roman"/>
          <w:sz w:val="26"/>
          <w:szCs w:val="26"/>
        </w:rPr>
        <w:t xml:space="preserve">W/w zadania zostały dofinansowane ze środków finansowych  przeznaczonych </w:t>
      </w:r>
      <w:r w:rsidR="00FD1EEF">
        <w:rPr>
          <w:rFonts w:ascii="Times New Roman" w:hAnsi="Times New Roman" w:cs="Times New Roman"/>
          <w:sz w:val="26"/>
          <w:szCs w:val="26"/>
        </w:rPr>
        <w:t xml:space="preserve">                              </w:t>
      </w:r>
      <w:r w:rsidRPr="00BD0712">
        <w:rPr>
          <w:rFonts w:ascii="Times New Roman" w:hAnsi="Times New Roman" w:cs="Times New Roman"/>
          <w:sz w:val="26"/>
          <w:szCs w:val="26"/>
        </w:rPr>
        <w:t>w budżecie miasta na profilaktykę i rozwiązywanie problemów alkoholowych.</w:t>
      </w:r>
    </w:p>
    <w:p w14:paraId="1650900D" w14:textId="3F69113D" w:rsidR="00FE04DF" w:rsidRPr="00BD0712" w:rsidRDefault="00BD0712" w:rsidP="00FD1EEF">
      <w:pPr>
        <w:pStyle w:val="PreformattedText"/>
        <w:jc w:val="both"/>
        <w:rPr>
          <w:rFonts w:ascii="Times New Roman" w:eastAsia="Calibri" w:hAnsi="Times New Roman" w:cs="Times New Roman"/>
          <w:sz w:val="26"/>
          <w:szCs w:val="26"/>
        </w:rPr>
      </w:pPr>
      <w:r w:rsidRPr="00BD0712">
        <w:rPr>
          <w:rFonts w:ascii="Times New Roman" w:hAnsi="Times New Roman" w:cs="Times New Roman"/>
          <w:sz w:val="26"/>
          <w:szCs w:val="26"/>
        </w:rPr>
        <w:tab/>
      </w:r>
    </w:p>
    <w:p w14:paraId="694407F4" w14:textId="59338351" w:rsidR="00E91E48" w:rsidRPr="00761CB5" w:rsidRDefault="00FE04DF" w:rsidP="00FE04DF">
      <w:pPr>
        <w:suppressAutoHyphens/>
        <w:spacing w:after="0" w:line="276" w:lineRule="auto"/>
        <w:jc w:val="both"/>
        <w:rPr>
          <w:rFonts w:ascii="Times New Roman" w:hAnsi="Times New Roman" w:cs="Times New Roman"/>
          <w:b/>
          <w:bCs/>
          <w:sz w:val="26"/>
          <w:szCs w:val="26"/>
        </w:rPr>
      </w:pPr>
      <w:r w:rsidRPr="00761CB5">
        <w:rPr>
          <w:rFonts w:ascii="Times New Roman" w:hAnsi="Times New Roman" w:cs="Times New Roman"/>
          <w:b/>
          <w:bCs/>
          <w:sz w:val="26"/>
          <w:szCs w:val="26"/>
        </w:rPr>
        <w:t>4.7. Gminny Program profilaktyki i rozwiązywania problemów alkoholowych oraz przeciwdziałania narkomanii w mieście.</w:t>
      </w:r>
      <w:r w:rsidRPr="00761CB5">
        <w:rPr>
          <w:rFonts w:ascii="Times New Roman" w:hAnsi="Times New Roman" w:cs="Times New Roman"/>
          <w:b/>
          <w:bCs/>
          <w:sz w:val="26"/>
          <w:szCs w:val="26"/>
        </w:rPr>
        <w:tab/>
      </w:r>
    </w:p>
    <w:p w14:paraId="7A8F8E6B" w14:textId="77777777" w:rsidR="00761CB5" w:rsidRPr="00761CB5" w:rsidRDefault="00761CB5" w:rsidP="00761CB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761CB5">
        <w:rPr>
          <w:rFonts w:ascii="Times New Roman" w:eastAsia="Courier New" w:hAnsi="Times New Roman" w:cs="Times New Roman"/>
          <w:kern w:val="3"/>
          <w:sz w:val="26"/>
          <w:szCs w:val="26"/>
          <w:lang w:eastAsia="zh-CN" w:bidi="hi-IN"/>
        </w:rPr>
        <w:t>Gminny Program Profilaktyki i Rozwiązywania Problemów Alkoholowych oraz Przeciwdziałania Narkomanii w Mieście Stoczek Łukowski został przyjęty uchwałą Nr V/35/2019 Rady Miasta Stoczek Łukowski z dnia 27 marca 2019 r.</w:t>
      </w:r>
    </w:p>
    <w:p w14:paraId="70579508" w14:textId="285CACFB" w:rsidR="00761CB5" w:rsidRPr="00761CB5" w:rsidRDefault="00761CB5" w:rsidP="00761CB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761CB5">
        <w:rPr>
          <w:rFonts w:ascii="Times New Roman" w:eastAsia="Courier New" w:hAnsi="Times New Roman" w:cs="Times New Roman"/>
          <w:kern w:val="3"/>
          <w:sz w:val="26"/>
          <w:szCs w:val="26"/>
          <w:lang w:eastAsia="zh-CN" w:bidi="hi-IN"/>
        </w:rPr>
        <w:t xml:space="preserve">Podstawowym zadaniem Komisji i głównym jej celem jest podejmowanie działań zmierzających   do ograniczenia spożycia napojów alkoholowych, zmiany struktury ich spożywania, zapobieganie powstawaniu nowych problemów alkoholowych jak </w:t>
      </w:r>
      <w:r>
        <w:rPr>
          <w:rFonts w:ascii="Times New Roman" w:eastAsia="Courier New" w:hAnsi="Times New Roman" w:cs="Times New Roman"/>
          <w:kern w:val="3"/>
          <w:sz w:val="26"/>
          <w:szCs w:val="26"/>
          <w:lang w:eastAsia="zh-CN" w:bidi="hi-IN"/>
        </w:rPr>
        <w:t xml:space="preserve">                              </w:t>
      </w:r>
      <w:r w:rsidRPr="00761CB5">
        <w:rPr>
          <w:rFonts w:ascii="Times New Roman" w:eastAsia="Courier New" w:hAnsi="Times New Roman" w:cs="Times New Roman"/>
          <w:kern w:val="3"/>
          <w:sz w:val="26"/>
          <w:szCs w:val="26"/>
          <w:lang w:eastAsia="zh-CN" w:bidi="hi-IN"/>
        </w:rPr>
        <w:t>i zwiększenie zdolności do radzenia sobie z istniejącymi problemami alkoholowymi.</w:t>
      </w:r>
    </w:p>
    <w:p w14:paraId="6AFD3EFA" w14:textId="77777777" w:rsidR="00761CB5" w:rsidRPr="00761CB5" w:rsidRDefault="00761CB5" w:rsidP="00761CB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761CB5">
        <w:rPr>
          <w:rFonts w:ascii="Times New Roman" w:eastAsia="Courier New" w:hAnsi="Times New Roman" w:cs="Times New Roman"/>
          <w:kern w:val="3"/>
          <w:sz w:val="26"/>
          <w:szCs w:val="26"/>
          <w:lang w:eastAsia="zh-CN" w:bidi="hi-IN"/>
        </w:rPr>
        <w:tab/>
        <w:t>Komisja poprzez swoją działalność zajmowała się wspieraniem osób uzależnionych i ich rodzin, kształtowaniem zdrowego stylu życia oraz pomagała rodzinom w trudnych sytuacjach życiowych. Ponadto realizowała określone ustawowo zadania gminy w zakresie profilaktyki i rozwiązywania problemów alkoholowych, do których należało:</w:t>
      </w:r>
    </w:p>
    <w:p w14:paraId="1065EC64" w14:textId="71440C7B" w:rsidR="00761CB5" w:rsidRPr="00761CB5" w:rsidRDefault="00761CB5" w:rsidP="00761CB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761CB5">
        <w:rPr>
          <w:rFonts w:ascii="Times New Roman" w:eastAsia="Courier New" w:hAnsi="Times New Roman" w:cs="Times New Roman"/>
          <w:kern w:val="3"/>
          <w:sz w:val="26"/>
          <w:szCs w:val="26"/>
          <w:lang w:eastAsia="zh-CN" w:bidi="hi-IN"/>
        </w:rPr>
        <w:t xml:space="preserve">- inicjowanie działań w zakresie realizacji zadań własnych gminy związanych </w:t>
      </w:r>
      <w:r>
        <w:rPr>
          <w:rFonts w:ascii="Times New Roman" w:eastAsia="Courier New" w:hAnsi="Times New Roman" w:cs="Times New Roman"/>
          <w:kern w:val="3"/>
          <w:sz w:val="26"/>
          <w:szCs w:val="26"/>
          <w:lang w:eastAsia="zh-CN" w:bidi="hi-IN"/>
        </w:rPr>
        <w:t xml:space="preserve">                               </w:t>
      </w:r>
      <w:r w:rsidRPr="00761CB5">
        <w:rPr>
          <w:rFonts w:ascii="Times New Roman" w:eastAsia="Courier New" w:hAnsi="Times New Roman" w:cs="Times New Roman"/>
          <w:kern w:val="3"/>
          <w:sz w:val="26"/>
          <w:szCs w:val="26"/>
          <w:lang w:eastAsia="zh-CN" w:bidi="hi-IN"/>
        </w:rPr>
        <w:t>z profilaktyką  i rozwiązywaniem problemów alkoholowych,</w:t>
      </w:r>
    </w:p>
    <w:p w14:paraId="312A7DA3" w14:textId="77777777" w:rsidR="00761CB5" w:rsidRPr="00761CB5" w:rsidRDefault="00761CB5" w:rsidP="00761CB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761CB5">
        <w:rPr>
          <w:rFonts w:ascii="Times New Roman" w:eastAsia="Courier New" w:hAnsi="Times New Roman" w:cs="Times New Roman"/>
          <w:kern w:val="3"/>
          <w:sz w:val="26"/>
          <w:szCs w:val="26"/>
          <w:lang w:eastAsia="zh-CN" w:bidi="hi-IN"/>
        </w:rPr>
        <w:t>- podejmowanie czynności zmierzających do orzeczenia o zastosowaniu wobec osoby uzależnionej od alkoholu obowiązku poddania się leczeniu w zakładzie lecznictwa odwykowego,</w:t>
      </w:r>
    </w:p>
    <w:p w14:paraId="4622B0BA" w14:textId="40176E20" w:rsidR="00761CB5" w:rsidRPr="00761CB5" w:rsidRDefault="00761CB5" w:rsidP="00761CB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761CB5">
        <w:rPr>
          <w:rFonts w:ascii="Times New Roman" w:eastAsia="Courier New" w:hAnsi="Times New Roman" w:cs="Times New Roman"/>
          <w:kern w:val="3"/>
          <w:sz w:val="26"/>
          <w:szCs w:val="26"/>
          <w:lang w:eastAsia="zh-CN" w:bidi="hi-IN"/>
        </w:rPr>
        <w:t xml:space="preserve">- opiniowanie wydawania zezwoleń na sprzedaż lub podawanie napojów alkoholowych pod względem zgodności lokalizacji punktu sprzedaży z uchwałami rady miasta (limit </w:t>
      </w:r>
      <w:r>
        <w:rPr>
          <w:rFonts w:ascii="Times New Roman" w:eastAsia="Courier New" w:hAnsi="Times New Roman" w:cs="Times New Roman"/>
          <w:kern w:val="3"/>
          <w:sz w:val="26"/>
          <w:szCs w:val="26"/>
          <w:lang w:eastAsia="zh-CN" w:bidi="hi-IN"/>
        </w:rPr>
        <w:t xml:space="preserve">  </w:t>
      </w:r>
      <w:r w:rsidRPr="00761CB5">
        <w:rPr>
          <w:rFonts w:ascii="Times New Roman" w:eastAsia="Courier New" w:hAnsi="Times New Roman" w:cs="Times New Roman"/>
          <w:kern w:val="3"/>
          <w:sz w:val="26"/>
          <w:szCs w:val="26"/>
          <w:lang w:eastAsia="zh-CN" w:bidi="hi-IN"/>
        </w:rPr>
        <w:t>i lokalizacja punktów, w których sprzedawane i podawane są napoje alkoholowe).</w:t>
      </w:r>
    </w:p>
    <w:p w14:paraId="3BE2B998" w14:textId="77777777" w:rsidR="00761CB5" w:rsidRPr="00761CB5" w:rsidRDefault="00761CB5" w:rsidP="00761CB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761CB5">
        <w:rPr>
          <w:rFonts w:ascii="Times New Roman" w:eastAsia="Courier New" w:hAnsi="Times New Roman" w:cs="Times New Roman"/>
          <w:kern w:val="3"/>
          <w:sz w:val="26"/>
          <w:szCs w:val="26"/>
          <w:lang w:eastAsia="zh-CN" w:bidi="hi-IN"/>
        </w:rPr>
        <w:tab/>
        <w:t>Miejska Komisja Rozwiązywania Problemów alkoholowych również w ramach działań wynikających z instytucji prawnej zobowiązywała do leczenia odwykowego:</w:t>
      </w:r>
    </w:p>
    <w:p w14:paraId="03F6D6E3" w14:textId="77777777" w:rsidR="00761CB5" w:rsidRPr="00761CB5" w:rsidRDefault="00761CB5" w:rsidP="00761CB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761CB5">
        <w:rPr>
          <w:rFonts w:ascii="Times New Roman" w:eastAsia="Courier New" w:hAnsi="Times New Roman" w:cs="Times New Roman"/>
          <w:kern w:val="3"/>
          <w:sz w:val="26"/>
          <w:szCs w:val="26"/>
          <w:lang w:eastAsia="zh-CN" w:bidi="hi-IN"/>
        </w:rPr>
        <w:t>- przyjmowała zgłoszenia o przypadkach wystąpienia nadużywania alkoholu,</w:t>
      </w:r>
    </w:p>
    <w:p w14:paraId="2F9E6DB3" w14:textId="54EED196" w:rsidR="00761CB5" w:rsidRPr="00761CB5" w:rsidRDefault="00761CB5" w:rsidP="00761CB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761CB5">
        <w:rPr>
          <w:rFonts w:ascii="Times New Roman" w:eastAsia="Courier New" w:hAnsi="Times New Roman" w:cs="Times New Roman"/>
          <w:kern w:val="3"/>
          <w:sz w:val="26"/>
          <w:szCs w:val="26"/>
          <w:lang w:eastAsia="zh-CN" w:bidi="hi-IN"/>
        </w:rPr>
        <w:t xml:space="preserve">- wzywała na rozmowę osoby, co do których wpłynęło zgłoszenie pouczając </w:t>
      </w:r>
      <w:r>
        <w:rPr>
          <w:rFonts w:ascii="Times New Roman" w:eastAsia="Courier New" w:hAnsi="Times New Roman" w:cs="Times New Roman"/>
          <w:kern w:val="3"/>
          <w:sz w:val="26"/>
          <w:szCs w:val="26"/>
          <w:lang w:eastAsia="zh-CN" w:bidi="hi-IN"/>
        </w:rPr>
        <w:t xml:space="preserve">                                </w:t>
      </w:r>
      <w:r w:rsidRPr="00761CB5">
        <w:rPr>
          <w:rFonts w:ascii="Times New Roman" w:eastAsia="Courier New" w:hAnsi="Times New Roman" w:cs="Times New Roman"/>
          <w:kern w:val="3"/>
          <w:sz w:val="26"/>
          <w:szCs w:val="26"/>
          <w:lang w:eastAsia="zh-CN" w:bidi="hi-IN"/>
        </w:rPr>
        <w:t>o zaprzestaniu swoich działań i poddaniu się leczeniu odwykowemu,</w:t>
      </w:r>
    </w:p>
    <w:p w14:paraId="6BE33E72" w14:textId="77777777" w:rsidR="00761CB5" w:rsidRPr="00761CB5" w:rsidRDefault="00761CB5" w:rsidP="00761CB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761CB5">
        <w:rPr>
          <w:rFonts w:ascii="Times New Roman" w:eastAsia="Courier New" w:hAnsi="Times New Roman" w:cs="Times New Roman"/>
          <w:kern w:val="3"/>
          <w:sz w:val="26"/>
          <w:szCs w:val="26"/>
          <w:lang w:eastAsia="zh-CN" w:bidi="hi-IN"/>
        </w:rPr>
        <w:t xml:space="preserve">- w przypadku gdy osoba wezwana nie godziła się dobrowolnie na leczenie, a wstępne czynności przeprowadzone w sprawie uzasadniają kontynuowanie postępowania, osoba kierowana była na badanie przez biegłych, w celu wydania opinii w przedmiocie </w:t>
      </w:r>
      <w:r w:rsidRPr="00761CB5">
        <w:rPr>
          <w:rFonts w:ascii="Times New Roman" w:eastAsia="Courier New" w:hAnsi="Times New Roman" w:cs="Times New Roman"/>
          <w:kern w:val="3"/>
          <w:sz w:val="26"/>
          <w:szCs w:val="26"/>
          <w:lang w:eastAsia="zh-CN" w:bidi="hi-IN"/>
        </w:rPr>
        <w:lastRenderedPageBreak/>
        <w:t>uzależnienia od alkoholu,</w:t>
      </w:r>
    </w:p>
    <w:p w14:paraId="07DF9421" w14:textId="77777777" w:rsidR="00761CB5" w:rsidRPr="00761CB5" w:rsidRDefault="00761CB5" w:rsidP="00761CB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761CB5">
        <w:rPr>
          <w:rFonts w:ascii="Times New Roman" w:eastAsia="Courier New" w:hAnsi="Times New Roman" w:cs="Times New Roman"/>
          <w:kern w:val="3"/>
          <w:sz w:val="26"/>
          <w:szCs w:val="26"/>
          <w:lang w:eastAsia="zh-CN" w:bidi="hi-IN"/>
        </w:rPr>
        <w:t>- przygotowywała dokumentację związaną z postępowaniem sądowym mającym na celu poddanie się przymusowemu leczeniu,</w:t>
      </w:r>
    </w:p>
    <w:p w14:paraId="27425B14" w14:textId="77777777" w:rsidR="00761CB5" w:rsidRPr="00761CB5" w:rsidRDefault="00761CB5" w:rsidP="00761CB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761CB5">
        <w:rPr>
          <w:rFonts w:ascii="Times New Roman" w:eastAsia="Courier New" w:hAnsi="Times New Roman" w:cs="Times New Roman"/>
          <w:kern w:val="3"/>
          <w:sz w:val="26"/>
          <w:szCs w:val="26"/>
          <w:lang w:eastAsia="zh-CN" w:bidi="hi-IN"/>
        </w:rPr>
        <w:t>- składa wniosek o wszczęcie postepowania do Sądu Rejonowego w Łukowie.</w:t>
      </w:r>
    </w:p>
    <w:p w14:paraId="37ACE4BC" w14:textId="77777777" w:rsidR="00761CB5" w:rsidRPr="00761CB5" w:rsidRDefault="00761CB5" w:rsidP="00761CB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761CB5">
        <w:rPr>
          <w:rFonts w:ascii="Times New Roman" w:eastAsia="Courier New" w:hAnsi="Times New Roman" w:cs="Times New Roman"/>
          <w:kern w:val="3"/>
          <w:sz w:val="26"/>
          <w:szCs w:val="26"/>
          <w:lang w:eastAsia="zh-CN" w:bidi="hi-IN"/>
        </w:rPr>
        <w:tab/>
        <w:t>W ramach swojej działalności 2019 roku odbyło się 13 posiedzeń Miejskiej Komisji Rozwiązywania Problemów Alkoholowych.</w:t>
      </w:r>
    </w:p>
    <w:p w14:paraId="04B71BFF" w14:textId="77777777" w:rsidR="00761CB5" w:rsidRPr="00761CB5" w:rsidRDefault="00761CB5" w:rsidP="00761CB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761CB5">
        <w:rPr>
          <w:rFonts w:ascii="Times New Roman" w:eastAsia="Courier New" w:hAnsi="Times New Roman" w:cs="Times New Roman"/>
          <w:kern w:val="3"/>
          <w:sz w:val="26"/>
          <w:szCs w:val="26"/>
          <w:lang w:eastAsia="zh-CN" w:bidi="hi-IN"/>
        </w:rPr>
        <w:t>Do komisji wpłynęło 3 wnioski dotyczące przeprowadzenia rozmowy motywującej do podjęcia leczenia odwykowego.</w:t>
      </w:r>
    </w:p>
    <w:p w14:paraId="7FB9C300" w14:textId="34F7862C" w:rsidR="00761CB5" w:rsidRPr="00761CB5" w:rsidRDefault="00761CB5" w:rsidP="00761CB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761CB5">
        <w:rPr>
          <w:rFonts w:ascii="Times New Roman" w:eastAsia="Courier New" w:hAnsi="Times New Roman" w:cs="Times New Roman"/>
          <w:kern w:val="3"/>
          <w:sz w:val="26"/>
          <w:szCs w:val="26"/>
          <w:lang w:eastAsia="zh-CN" w:bidi="hi-IN"/>
        </w:rPr>
        <w:t>Komisja wydała 7 opinii pozytywnych w sprawie wydania zezwolenia na sprzedaż napojów alkoholowych pod względem lokalizacji i czasu ich sprzedaży.                                           Przeprowadziła kontrolę 3 punktów gastronomicznych dotyczących przestrzegania zasad</w:t>
      </w:r>
      <w:r>
        <w:rPr>
          <w:rFonts w:ascii="Times New Roman" w:eastAsia="Courier New" w:hAnsi="Times New Roman" w:cs="Times New Roman"/>
          <w:kern w:val="3"/>
          <w:sz w:val="26"/>
          <w:szCs w:val="26"/>
          <w:lang w:eastAsia="zh-CN" w:bidi="hi-IN"/>
        </w:rPr>
        <w:t xml:space="preserve"> </w:t>
      </w:r>
      <w:r w:rsidRPr="00761CB5">
        <w:rPr>
          <w:rFonts w:ascii="Times New Roman" w:eastAsia="Courier New" w:hAnsi="Times New Roman" w:cs="Times New Roman"/>
          <w:kern w:val="3"/>
          <w:sz w:val="26"/>
          <w:szCs w:val="26"/>
          <w:lang w:eastAsia="zh-CN" w:bidi="hi-IN"/>
        </w:rPr>
        <w:t>i warunków korzystania z zezwoleń na sprzedaż napojów alkoholowych przeznaczonych do  spożycia w miejscu sprzedaży. W 1 punkcie kontroli komisja stwierdziła nieprawidłowości dotyczące umieszczenia informacji w miejscu mało widocznym tj.:</w:t>
      </w:r>
    </w:p>
    <w:p w14:paraId="147ACE24" w14:textId="77777777" w:rsidR="00761CB5" w:rsidRPr="00761CB5" w:rsidRDefault="00761CB5" w:rsidP="00761CB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761CB5">
        <w:rPr>
          <w:rFonts w:ascii="Times New Roman" w:eastAsia="Courier New" w:hAnsi="Times New Roman" w:cs="Times New Roman"/>
          <w:kern w:val="3"/>
          <w:sz w:val="26"/>
          <w:szCs w:val="26"/>
          <w:lang w:eastAsia="zh-CN" w:bidi="hi-IN"/>
        </w:rPr>
        <w:t>Zabrania się sprzedaży i podawania napojów alkoholowych:</w:t>
      </w:r>
    </w:p>
    <w:p w14:paraId="4642E75C" w14:textId="77777777" w:rsidR="00761CB5" w:rsidRPr="00761CB5" w:rsidRDefault="00761CB5" w:rsidP="00761CB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761CB5">
        <w:rPr>
          <w:rFonts w:ascii="Times New Roman" w:eastAsia="Courier New" w:hAnsi="Times New Roman" w:cs="Times New Roman"/>
          <w:kern w:val="3"/>
          <w:sz w:val="26"/>
          <w:szCs w:val="26"/>
          <w:lang w:eastAsia="zh-CN" w:bidi="hi-IN"/>
        </w:rPr>
        <w:t>1) osobom, których zachowanie wskazuje, że znajdują się w stanie nietrzeźwym;</w:t>
      </w:r>
    </w:p>
    <w:p w14:paraId="0FB29BAD" w14:textId="77777777" w:rsidR="00761CB5" w:rsidRPr="00761CB5" w:rsidRDefault="00761CB5" w:rsidP="00761CB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761CB5">
        <w:rPr>
          <w:rFonts w:ascii="Times New Roman" w:eastAsia="Courier New" w:hAnsi="Times New Roman" w:cs="Times New Roman"/>
          <w:kern w:val="3"/>
          <w:sz w:val="26"/>
          <w:szCs w:val="26"/>
          <w:lang w:eastAsia="zh-CN" w:bidi="hi-IN"/>
        </w:rPr>
        <w:t>2) osobom do lat 18;</w:t>
      </w:r>
    </w:p>
    <w:p w14:paraId="520AFADD" w14:textId="77777777" w:rsidR="00761CB5" w:rsidRPr="00761CB5" w:rsidRDefault="00761CB5" w:rsidP="00761CB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761CB5">
        <w:rPr>
          <w:rFonts w:ascii="Times New Roman" w:eastAsia="Courier New" w:hAnsi="Times New Roman" w:cs="Times New Roman"/>
          <w:kern w:val="3"/>
          <w:sz w:val="26"/>
          <w:szCs w:val="26"/>
          <w:lang w:eastAsia="zh-CN" w:bidi="hi-IN"/>
        </w:rPr>
        <w:t>3) na kredyt lub pod zastaw.</w:t>
      </w:r>
    </w:p>
    <w:p w14:paraId="0A46C0E9" w14:textId="646B602D" w:rsidR="00761CB5" w:rsidRPr="00761CB5" w:rsidRDefault="00761CB5" w:rsidP="00761CB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761CB5">
        <w:rPr>
          <w:rFonts w:ascii="Times New Roman" w:eastAsia="Courier New" w:hAnsi="Times New Roman" w:cs="Times New Roman"/>
          <w:kern w:val="3"/>
          <w:sz w:val="26"/>
          <w:szCs w:val="26"/>
          <w:lang w:eastAsia="zh-CN" w:bidi="hi-IN"/>
        </w:rPr>
        <w:tab/>
        <w:t>Ze środków uzyskanych przez miasto z tytułu udzielonych zezwoleń na sprzedaż alkoholu w 2019 r zostały dofinansowane następujące wydatki:</w:t>
      </w:r>
    </w:p>
    <w:p w14:paraId="57636F34" w14:textId="77777777" w:rsidR="00761CB5" w:rsidRPr="00761CB5" w:rsidRDefault="00761CB5" w:rsidP="00761CB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761CB5">
        <w:rPr>
          <w:rFonts w:ascii="Times New Roman" w:eastAsia="Courier New" w:hAnsi="Times New Roman" w:cs="Times New Roman"/>
          <w:kern w:val="3"/>
          <w:sz w:val="26"/>
          <w:szCs w:val="26"/>
          <w:lang w:eastAsia="zh-CN" w:bidi="hi-IN"/>
        </w:rPr>
        <w:t>- ferie zimowe na kwotę 2.423,16 zł dla 50 dzieci,</w:t>
      </w:r>
    </w:p>
    <w:p w14:paraId="1CADFF73" w14:textId="77777777" w:rsidR="00761CB5" w:rsidRPr="00761CB5" w:rsidRDefault="00761CB5" w:rsidP="00761CB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761CB5">
        <w:rPr>
          <w:rFonts w:ascii="Times New Roman" w:eastAsia="Courier New" w:hAnsi="Times New Roman" w:cs="Times New Roman"/>
          <w:kern w:val="3"/>
          <w:sz w:val="26"/>
          <w:szCs w:val="26"/>
          <w:lang w:eastAsia="zh-CN" w:bidi="hi-IN"/>
        </w:rPr>
        <w:t>- wyjazd dzieci na „zieloną szkołę” do Jurgowa koło Zakopanego w wys.520 zł,</w:t>
      </w:r>
    </w:p>
    <w:p w14:paraId="242AB870" w14:textId="7ECD159D" w:rsidR="00761CB5" w:rsidRPr="00761CB5" w:rsidRDefault="00761CB5" w:rsidP="00761CB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761CB5">
        <w:rPr>
          <w:rFonts w:ascii="Times New Roman" w:eastAsia="Courier New" w:hAnsi="Times New Roman" w:cs="Times New Roman"/>
          <w:kern w:val="3"/>
          <w:sz w:val="26"/>
          <w:szCs w:val="26"/>
          <w:lang w:eastAsia="zh-CN" w:bidi="hi-IN"/>
        </w:rPr>
        <w:t>- zakupiono dla Zespołu Oświatowego pół pakietu ulotek dla młodzieży i dorosłych pt. „Dopalacze i Narkotyki” na kwotę 1.230,20 zł.</w:t>
      </w:r>
    </w:p>
    <w:p w14:paraId="109E7260" w14:textId="748C19DA" w:rsidR="00761CB5" w:rsidRPr="00761CB5" w:rsidRDefault="00761CB5" w:rsidP="00761CB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761CB5">
        <w:rPr>
          <w:rFonts w:ascii="Times New Roman" w:eastAsia="Courier New" w:hAnsi="Times New Roman" w:cs="Times New Roman"/>
          <w:kern w:val="3"/>
          <w:sz w:val="26"/>
          <w:szCs w:val="26"/>
          <w:lang w:eastAsia="zh-CN" w:bidi="hi-IN"/>
        </w:rPr>
        <w:t>- warsztaty dziennikarskie „Nowe widnokręgi – zrozumieć media” na kwotę 500 zł, dla Zespołu  Szkół, uczestniczyło około 300 osób,</w:t>
      </w:r>
    </w:p>
    <w:p w14:paraId="6776C7D3" w14:textId="3DE8BF54" w:rsidR="00761CB5" w:rsidRPr="00761CB5" w:rsidRDefault="00761CB5" w:rsidP="00761CB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761CB5">
        <w:rPr>
          <w:rFonts w:ascii="Times New Roman" w:eastAsia="Courier New" w:hAnsi="Times New Roman" w:cs="Times New Roman"/>
          <w:kern w:val="3"/>
          <w:sz w:val="26"/>
          <w:szCs w:val="26"/>
          <w:lang w:eastAsia="zh-CN" w:bidi="hi-IN"/>
        </w:rPr>
        <w:t>- program profilaktyczny pt. „Ku wolności” dla uczniów, nauczycieli i mieszkańców miasta na</w:t>
      </w:r>
      <w:r>
        <w:rPr>
          <w:rFonts w:ascii="Times New Roman" w:eastAsia="Courier New" w:hAnsi="Times New Roman" w:cs="Times New Roman"/>
          <w:kern w:val="3"/>
          <w:sz w:val="26"/>
          <w:szCs w:val="26"/>
          <w:lang w:eastAsia="zh-CN" w:bidi="hi-IN"/>
        </w:rPr>
        <w:t xml:space="preserve"> </w:t>
      </w:r>
      <w:r w:rsidRPr="00761CB5">
        <w:rPr>
          <w:rFonts w:ascii="Times New Roman" w:eastAsia="Courier New" w:hAnsi="Times New Roman" w:cs="Times New Roman"/>
          <w:kern w:val="3"/>
          <w:sz w:val="26"/>
          <w:szCs w:val="26"/>
          <w:lang w:eastAsia="zh-CN" w:bidi="hi-IN"/>
        </w:rPr>
        <w:t>kwotę 1.000 zł. Koncert odbył się w sali Miejskiego Ośrodka Kultury w Stoczku Łukowskim,</w:t>
      </w:r>
      <w:r>
        <w:rPr>
          <w:rFonts w:ascii="Times New Roman" w:eastAsia="Courier New" w:hAnsi="Times New Roman" w:cs="Times New Roman"/>
          <w:kern w:val="3"/>
          <w:sz w:val="26"/>
          <w:szCs w:val="26"/>
          <w:lang w:eastAsia="zh-CN" w:bidi="hi-IN"/>
        </w:rPr>
        <w:t xml:space="preserve"> </w:t>
      </w:r>
      <w:r w:rsidRPr="00761CB5">
        <w:rPr>
          <w:rFonts w:ascii="Times New Roman" w:eastAsia="Courier New" w:hAnsi="Times New Roman" w:cs="Times New Roman"/>
          <w:kern w:val="3"/>
          <w:sz w:val="26"/>
          <w:szCs w:val="26"/>
          <w:lang w:eastAsia="zh-CN" w:bidi="hi-IN"/>
        </w:rPr>
        <w:t>uczestniczyło w nim 180 osób,</w:t>
      </w:r>
    </w:p>
    <w:p w14:paraId="52DCCE35" w14:textId="41EF4BFB" w:rsidR="00761CB5" w:rsidRPr="00761CB5" w:rsidRDefault="00761CB5" w:rsidP="00761CB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761CB5">
        <w:rPr>
          <w:rFonts w:ascii="Times New Roman" w:eastAsia="Courier New" w:hAnsi="Times New Roman" w:cs="Times New Roman"/>
          <w:kern w:val="3"/>
          <w:sz w:val="26"/>
          <w:szCs w:val="26"/>
          <w:lang w:eastAsia="zh-CN" w:bidi="hi-IN"/>
        </w:rPr>
        <w:t xml:space="preserve">- zawody wędkarskie dla dzieci i młodzieży z okazji „Dnia Dziecka” w wysokości </w:t>
      </w:r>
      <w:r w:rsidR="00D94A7A">
        <w:rPr>
          <w:rFonts w:ascii="Times New Roman" w:eastAsia="Courier New" w:hAnsi="Times New Roman" w:cs="Times New Roman"/>
          <w:kern w:val="3"/>
          <w:sz w:val="26"/>
          <w:szCs w:val="26"/>
          <w:lang w:eastAsia="zh-CN" w:bidi="hi-IN"/>
        </w:rPr>
        <w:t xml:space="preserve">                   </w:t>
      </w:r>
      <w:r w:rsidRPr="00761CB5">
        <w:rPr>
          <w:rFonts w:ascii="Times New Roman" w:eastAsia="Courier New" w:hAnsi="Times New Roman" w:cs="Times New Roman"/>
          <w:kern w:val="3"/>
          <w:sz w:val="26"/>
          <w:szCs w:val="26"/>
          <w:lang w:eastAsia="zh-CN" w:bidi="hi-IN"/>
        </w:rPr>
        <w:t>500 zł,</w:t>
      </w:r>
    </w:p>
    <w:p w14:paraId="7BDF97F3" w14:textId="77777777" w:rsidR="00761CB5" w:rsidRPr="00761CB5" w:rsidRDefault="00761CB5" w:rsidP="00761CB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761CB5">
        <w:rPr>
          <w:rFonts w:ascii="Times New Roman" w:eastAsia="Courier New" w:hAnsi="Times New Roman" w:cs="Times New Roman"/>
          <w:kern w:val="3"/>
          <w:sz w:val="26"/>
          <w:szCs w:val="26"/>
          <w:lang w:eastAsia="zh-CN" w:bidi="hi-IN"/>
        </w:rPr>
        <w:t>- półkolonie letnie dla 22 dzieci w wysokości 4.000zł</w:t>
      </w:r>
    </w:p>
    <w:p w14:paraId="4DB24A0E" w14:textId="2839B39B" w:rsidR="00761CB5" w:rsidRPr="00761CB5" w:rsidRDefault="00761CB5" w:rsidP="00761CB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761CB5">
        <w:rPr>
          <w:rFonts w:ascii="Times New Roman" w:eastAsia="Courier New" w:hAnsi="Times New Roman" w:cs="Times New Roman"/>
          <w:kern w:val="3"/>
          <w:sz w:val="26"/>
          <w:szCs w:val="26"/>
          <w:lang w:eastAsia="zh-CN" w:bidi="hi-IN"/>
        </w:rPr>
        <w:t>- kompleksowy cykl warsztatów profilaktycznych dotyczących profilaktyki uzależnień dla</w:t>
      </w:r>
      <w:r>
        <w:rPr>
          <w:rFonts w:ascii="Times New Roman" w:eastAsia="Courier New" w:hAnsi="Times New Roman" w:cs="Times New Roman"/>
          <w:kern w:val="3"/>
          <w:sz w:val="26"/>
          <w:szCs w:val="26"/>
          <w:lang w:eastAsia="zh-CN" w:bidi="hi-IN"/>
        </w:rPr>
        <w:t xml:space="preserve"> </w:t>
      </w:r>
      <w:r w:rsidRPr="00761CB5">
        <w:rPr>
          <w:rFonts w:ascii="Times New Roman" w:eastAsia="Courier New" w:hAnsi="Times New Roman" w:cs="Times New Roman"/>
          <w:kern w:val="3"/>
          <w:sz w:val="26"/>
          <w:szCs w:val="26"/>
          <w:lang w:eastAsia="zh-CN" w:bidi="hi-IN"/>
        </w:rPr>
        <w:t>dzieci, nauczycieli i rodziców dla 118 osób w wysokości 5.500zł</w:t>
      </w:r>
    </w:p>
    <w:p w14:paraId="0210D847" w14:textId="0C289F08" w:rsidR="00761CB5" w:rsidRPr="00761CB5" w:rsidRDefault="00761CB5" w:rsidP="00761CB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761CB5">
        <w:rPr>
          <w:rFonts w:ascii="Times New Roman" w:eastAsia="Courier New" w:hAnsi="Times New Roman" w:cs="Times New Roman"/>
          <w:kern w:val="3"/>
          <w:sz w:val="26"/>
          <w:szCs w:val="26"/>
          <w:lang w:eastAsia="zh-CN" w:bidi="hi-IN"/>
        </w:rPr>
        <w:t>- zakup nagród dla uczniów ZO za konkurs profilaktyczny pt. „Młodość wolna od uzależnień”</w:t>
      </w:r>
      <w:r>
        <w:rPr>
          <w:rFonts w:ascii="Times New Roman" w:eastAsia="Courier New" w:hAnsi="Times New Roman" w:cs="Times New Roman"/>
          <w:kern w:val="3"/>
          <w:sz w:val="26"/>
          <w:szCs w:val="26"/>
          <w:lang w:eastAsia="zh-CN" w:bidi="hi-IN"/>
        </w:rPr>
        <w:t xml:space="preserve"> </w:t>
      </w:r>
      <w:r w:rsidRPr="00761CB5">
        <w:rPr>
          <w:rFonts w:ascii="Times New Roman" w:eastAsia="Courier New" w:hAnsi="Times New Roman" w:cs="Times New Roman"/>
          <w:kern w:val="3"/>
          <w:sz w:val="26"/>
          <w:szCs w:val="26"/>
          <w:lang w:eastAsia="zh-CN" w:bidi="hi-IN"/>
        </w:rPr>
        <w:t xml:space="preserve"> na kwotę 600 zł.</w:t>
      </w:r>
    </w:p>
    <w:p w14:paraId="24867AC3" w14:textId="3AD8A2A2" w:rsidR="00761CB5" w:rsidRPr="00761CB5" w:rsidRDefault="00761CB5" w:rsidP="00761CB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761CB5">
        <w:rPr>
          <w:rFonts w:ascii="Times New Roman" w:eastAsia="Courier New" w:hAnsi="Times New Roman" w:cs="Times New Roman"/>
          <w:kern w:val="3"/>
          <w:sz w:val="26"/>
          <w:szCs w:val="26"/>
          <w:lang w:eastAsia="zh-CN" w:bidi="hi-IN"/>
        </w:rPr>
        <w:t>- szkolenie dla członków MKRPA  pt. „Dialog motywujący – techniki dialogu motywującego” i „Procedura Niebieska Karta” na kwotę 1.150 zł.</w:t>
      </w:r>
      <w:r w:rsidR="00732589">
        <w:rPr>
          <w:rFonts w:ascii="Times New Roman" w:eastAsia="Courier New" w:hAnsi="Times New Roman" w:cs="Times New Roman"/>
          <w:kern w:val="3"/>
          <w:sz w:val="26"/>
          <w:szCs w:val="26"/>
          <w:lang w:eastAsia="zh-CN" w:bidi="hi-IN"/>
        </w:rPr>
        <w:t xml:space="preserve"> </w:t>
      </w:r>
      <w:r w:rsidRPr="00761CB5">
        <w:rPr>
          <w:rFonts w:ascii="Times New Roman" w:eastAsia="Courier New" w:hAnsi="Times New Roman" w:cs="Times New Roman"/>
          <w:kern w:val="3"/>
          <w:sz w:val="26"/>
          <w:szCs w:val="26"/>
          <w:lang w:eastAsia="zh-CN" w:bidi="hi-IN"/>
        </w:rPr>
        <w:tab/>
      </w:r>
    </w:p>
    <w:p w14:paraId="5620497B" w14:textId="77777777" w:rsidR="00761CB5" w:rsidRPr="00761CB5" w:rsidRDefault="00761CB5" w:rsidP="00761CB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761CB5">
        <w:rPr>
          <w:rFonts w:ascii="Times New Roman" w:eastAsia="Courier New" w:hAnsi="Times New Roman" w:cs="Times New Roman"/>
          <w:kern w:val="3"/>
          <w:sz w:val="26"/>
          <w:szCs w:val="26"/>
          <w:lang w:eastAsia="zh-CN" w:bidi="hi-IN"/>
        </w:rPr>
        <w:t>Planowana kwota na realizację zadań w ramach Programu w 2019 r. wyniosła 100.000 zł, z tego: 5.000 zł na przeciwdziałanie narkomanii oraz 95.000,00 zł na przeciwdziałanie alkoholizmowi.     W rzeczywistości wydatkowano 96.562,79 zł., z tego na przeciwdziałanie narkomanii 5.000 zł oraz kwotę 91.562,79 na przeciwdziałanie alkoholizmowi. Ze środków uzyskanych przez gminę z tytułu udzielonych zezwoleń na sprzedaż alkoholu, w 2019 r. zostały sfinansowane następujące wydatki:</w:t>
      </w:r>
    </w:p>
    <w:p w14:paraId="2FAFC7D4" w14:textId="77777777" w:rsidR="00761CB5" w:rsidRPr="00761CB5" w:rsidRDefault="00761CB5" w:rsidP="00761CB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761CB5">
        <w:rPr>
          <w:rFonts w:ascii="Times New Roman" w:eastAsia="Courier New" w:hAnsi="Times New Roman" w:cs="Times New Roman"/>
          <w:kern w:val="3"/>
          <w:sz w:val="26"/>
          <w:szCs w:val="26"/>
          <w:lang w:eastAsia="zh-CN" w:bidi="hi-IN"/>
        </w:rPr>
        <w:t>- 35.000,00 zł LKS „Dwernicki”,</w:t>
      </w:r>
    </w:p>
    <w:p w14:paraId="0591E92F" w14:textId="77777777" w:rsidR="00761CB5" w:rsidRPr="00761CB5" w:rsidRDefault="00761CB5" w:rsidP="00761CB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761CB5">
        <w:rPr>
          <w:rFonts w:ascii="Times New Roman" w:eastAsia="Courier New" w:hAnsi="Times New Roman" w:cs="Times New Roman"/>
          <w:kern w:val="3"/>
          <w:sz w:val="26"/>
          <w:szCs w:val="26"/>
          <w:lang w:eastAsia="zh-CN" w:bidi="hi-IN"/>
        </w:rPr>
        <w:lastRenderedPageBreak/>
        <w:t>- 41.000,00 zł MOK,</w:t>
      </w:r>
    </w:p>
    <w:p w14:paraId="49AB6965" w14:textId="77777777" w:rsidR="00761CB5" w:rsidRPr="00761CB5" w:rsidRDefault="00761CB5" w:rsidP="00761CB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761CB5">
        <w:rPr>
          <w:rFonts w:ascii="Times New Roman" w:eastAsia="Courier New" w:hAnsi="Times New Roman" w:cs="Times New Roman"/>
          <w:kern w:val="3"/>
          <w:sz w:val="26"/>
          <w:szCs w:val="26"/>
          <w:lang w:eastAsia="zh-CN" w:bidi="hi-IN"/>
        </w:rPr>
        <w:t>-   2.764,89 zł zakupy materiałów,</w:t>
      </w:r>
    </w:p>
    <w:p w14:paraId="4FF71FCE" w14:textId="77777777" w:rsidR="00761CB5" w:rsidRPr="00761CB5" w:rsidRDefault="00761CB5" w:rsidP="00761CB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761CB5">
        <w:rPr>
          <w:rFonts w:ascii="Times New Roman" w:eastAsia="Courier New" w:hAnsi="Times New Roman" w:cs="Times New Roman"/>
          <w:kern w:val="3"/>
          <w:sz w:val="26"/>
          <w:szCs w:val="26"/>
          <w:lang w:eastAsia="zh-CN" w:bidi="hi-IN"/>
        </w:rPr>
        <w:t>- 11.972,90 zł zakup pozostałych usług (w tym 3.797,00 zł na narkomanię),</w:t>
      </w:r>
    </w:p>
    <w:p w14:paraId="568C130D" w14:textId="77777777" w:rsidR="00761CB5" w:rsidRPr="00761CB5" w:rsidRDefault="00761CB5" w:rsidP="00761CB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761CB5">
        <w:rPr>
          <w:rFonts w:ascii="Times New Roman" w:eastAsia="Courier New" w:hAnsi="Times New Roman" w:cs="Times New Roman"/>
          <w:kern w:val="3"/>
          <w:sz w:val="26"/>
          <w:szCs w:val="26"/>
          <w:lang w:eastAsia="zh-CN" w:bidi="hi-IN"/>
        </w:rPr>
        <w:t>-   1.150,00 zł szkolenie członków komisji,</w:t>
      </w:r>
    </w:p>
    <w:p w14:paraId="56C3C52B" w14:textId="77777777" w:rsidR="00761CB5" w:rsidRPr="00761CB5" w:rsidRDefault="00761CB5" w:rsidP="00761CB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761CB5">
        <w:rPr>
          <w:rFonts w:ascii="Times New Roman" w:eastAsia="Courier New" w:hAnsi="Times New Roman" w:cs="Times New Roman"/>
          <w:kern w:val="3"/>
          <w:sz w:val="26"/>
          <w:szCs w:val="26"/>
          <w:lang w:eastAsia="zh-CN" w:bidi="hi-IN"/>
        </w:rPr>
        <w:t>-   3.472,00 zł diety członków MKRPA,</w:t>
      </w:r>
    </w:p>
    <w:p w14:paraId="74210D3D" w14:textId="23E3F5D3" w:rsidR="00761CB5" w:rsidRPr="00761CB5" w:rsidRDefault="00761CB5" w:rsidP="00761CB5">
      <w:pPr>
        <w:widowControl w:val="0"/>
        <w:suppressAutoHyphens/>
        <w:autoSpaceDN w:val="0"/>
        <w:spacing w:after="0" w:line="240" w:lineRule="auto"/>
        <w:jc w:val="both"/>
        <w:textAlignment w:val="baseline"/>
        <w:rPr>
          <w:rFonts w:ascii="Times New Roman" w:eastAsia="Courier New" w:hAnsi="Times New Roman" w:cs="Times New Roman"/>
          <w:kern w:val="3"/>
          <w:sz w:val="26"/>
          <w:szCs w:val="26"/>
          <w:lang w:eastAsia="zh-CN" w:bidi="hi-IN"/>
        </w:rPr>
      </w:pPr>
      <w:r w:rsidRPr="00761CB5">
        <w:rPr>
          <w:rFonts w:ascii="Times New Roman" w:eastAsia="Courier New" w:hAnsi="Times New Roman" w:cs="Times New Roman"/>
          <w:kern w:val="3"/>
          <w:sz w:val="26"/>
          <w:szCs w:val="26"/>
          <w:lang w:eastAsia="zh-CN" w:bidi="hi-IN"/>
        </w:rPr>
        <w:t xml:space="preserve">-   1.203,00 zł wynagrodzenie za umowę o dzieło (na narkomanię).  </w:t>
      </w:r>
    </w:p>
    <w:p w14:paraId="3305DD10" w14:textId="0394BA6B" w:rsidR="00761CB5" w:rsidRPr="00761CB5" w:rsidRDefault="00761CB5" w:rsidP="00761CB5">
      <w:pPr>
        <w:widowControl w:val="0"/>
        <w:suppressAutoHyphens/>
        <w:autoSpaceDN w:val="0"/>
        <w:spacing w:after="0" w:line="240" w:lineRule="auto"/>
        <w:textAlignment w:val="baseline"/>
        <w:rPr>
          <w:rFonts w:ascii="Times New Roman" w:eastAsia="Arial Unicode MS" w:hAnsi="Times New Roman" w:cs="Times New Roman"/>
          <w:kern w:val="3"/>
          <w:sz w:val="26"/>
          <w:szCs w:val="26"/>
          <w:lang w:eastAsia="zh-CN" w:bidi="hi-IN"/>
        </w:rPr>
      </w:pPr>
      <w:r w:rsidRPr="00761CB5">
        <w:rPr>
          <w:rFonts w:ascii="Times New Roman" w:eastAsia="Arial Unicode MS" w:hAnsi="Times New Roman" w:cs="Times New Roman"/>
          <w:kern w:val="3"/>
          <w:sz w:val="26"/>
          <w:szCs w:val="26"/>
          <w:lang w:eastAsia="zh-CN" w:bidi="hi-IN"/>
        </w:rPr>
        <w:t xml:space="preserve">Reasumując w 2019 r. Miejska Komisja Rozwiązywania Problemów Alkoholowych wykonywała swoje zadania z myślą o jak najlepszym wykorzystaniu środków </w:t>
      </w:r>
      <w:r>
        <w:rPr>
          <w:rFonts w:ascii="Times New Roman" w:eastAsia="Arial Unicode MS" w:hAnsi="Times New Roman" w:cs="Times New Roman"/>
          <w:kern w:val="3"/>
          <w:sz w:val="26"/>
          <w:szCs w:val="26"/>
          <w:lang w:eastAsia="zh-CN" w:bidi="hi-IN"/>
        </w:rPr>
        <w:t xml:space="preserve">                            </w:t>
      </w:r>
      <w:r w:rsidRPr="00761CB5">
        <w:rPr>
          <w:rFonts w:ascii="Times New Roman" w:eastAsia="Arial Unicode MS" w:hAnsi="Times New Roman" w:cs="Times New Roman"/>
          <w:kern w:val="3"/>
          <w:sz w:val="26"/>
          <w:szCs w:val="26"/>
          <w:lang w:eastAsia="zh-CN" w:bidi="hi-IN"/>
        </w:rPr>
        <w:t>i sposobów na walkę z alkoholizmem i innymi używkami dla dobra całej społeczności miasta.</w:t>
      </w:r>
    </w:p>
    <w:p w14:paraId="72167396" w14:textId="7BA21A8E" w:rsidR="00C42269" w:rsidRPr="00BD0712" w:rsidRDefault="00761CB5" w:rsidP="00E54C3B">
      <w:pPr>
        <w:widowControl w:val="0"/>
        <w:suppressAutoHyphens/>
        <w:autoSpaceDN w:val="0"/>
        <w:spacing w:after="0" w:line="240" w:lineRule="auto"/>
        <w:textAlignment w:val="baseline"/>
        <w:rPr>
          <w:rFonts w:ascii="Times New Roman" w:hAnsi="Times New Roman" w:cs="Times New Roman"/>
          <w:b/>
          <w:bCs/>
          <w:sz w:val="26"/>
          <w:szCs w:val="26"/>
        </w:rPr>
      </w:pPr>
      <w:r w:rsidRPr="00761CB5">
        <w:rPr>
          <w:rFonts w:ascii="Times New Roman" w:eastAsia="Courier New" w:hAnsi="Times New Roman" w:cs="Times New Roman"/>
          <w:kern w:val="3"/>
          <w:sz w:val="26"/>
          <w:szCs w:val="26"/>
          <w:lang w:eastAsia="zh-CN" w:bidi="hi-IN"/>
        </w:rPr>
        <w:tab/>
      </w:r>
      <w:r w:rsidRPr="00761CB5">
        <w:rPr>
          <w:rFonts w:ascii="Times New Roman" w:eastAsia="Courier New" w:hAnsi="Times New Roman" w:cs="Times New Roman"/>
          <w:kern w:val="3"/>
          <w:sz w:val="26"/>
          <w:szCs w:val="26"/>
          <w:lang w:eastAsia="zh-CN" w:bidi="hi-IN"/>
        </w:rPr>
        <w:tab/>
      </w:r>
    </w:p>
    <w:p w14:paraId="17A5B1BB" w14:textId="3AFE0BE1" w:rsidR="00E54C3B" w:rsidRPr="00E54C3B" w:rsidRDefault="0043231C" w:rsidP="0043231C">
      <w:pPr>
        <w:suppressAutoHyphens/>
        <w:spacing w:after="0" w:line="276" w:lineRule="auto"/>
        <w:jc w:val="both"/>
        <w:rPr>
          <w:rFonts w:ascii="Times New Roman" w:eastAsia="SimSun" w:hAnsi="Times New Roman" w:cs="Times New Roman"/>
          <w:b/>
          <w:bCs/>
          <w:color w:val="00000A"/>
          <w:sz w:val="26"/>
          <w:szCs w:val="26"/>
          <w:lang w:eastAsia="zh-CN" w:bidi="hi-IN"/>
        </w:rPr>
      </w:pPr>
      <w:r w:rsidRPr="00E54C3B">
        <w:rPr>
          <w:rFonts w:ascii="Times New Roman" w:eastAsia="SimSun" w:hAnsi="Times New Roman" w:cs="Times New Roman"/>
          <w:b/>
          <w:bCs/>
          <w:color w:val="00000A"/>
          <w:sz w:val="26"/>
          <w:szCs w:val="26"/>
          <w:lang w:eastAsia="zh-CN" w:bidi="hi-IN"/>
        </w:rPr>
        <w:t xml:space="preserve">4.8. Program przeciwdziałania przemocy w rodzinie oraz ochrony ofiar przemocy                                  w rodzinie na terenie miasta Stoczek Łukowski na lata 2017 - 2022”       </w:t>
      </w:r>
    </w:p>
    <w:p w14:paraId="514AB017" w14:textId="77777777" w:rsidR="00E54C3B" w:rsidRPr="00E54C3B" w:rsidRDefault="00E54C3B" w:rsidP="00E54C3B">
      <w:pPr>
        <w:pStyle w:val="PreformattedText"/>
        <w:jc w:val="both"/>
        <w:rPr>
          <w:rFonts w:ascii="Times New Roman" w:hAnsi="Times New Roman"/>
          <w:b/>
          <w:bCs/>
          <w:sz w:val="26"/>
          <w:szCs w:val="26"/>
        </w:rPr>
      </w:pPr>
    </w:p>
    <w:p w14:paraId="39523ED1" w14:textId="5AFDA047" w:rsidR="00E54C3B" w:rsidRPr="00E54C3B" w:rsidRDefault="00E54C3B" w:rsidP="00E54C3B">
      <w:pPr>
        <w:pStyle w:val="PreformattedText"/>
        <w:jc w:val="both"/>
        <w:rPr>
          <w:sz w:val="26"/>
          <w:szCs w:val="26"/>
        </w:rPr>
      </w:pPr>
      <w:r w:rsidRPr="00E54C3B">
        <w:rPr>
          <w:rFonts w:ascii="Times New Roman" w:hAnsi="Times New Roman"/>
          <w:b/>
          <w:bCs/>
          <w:sz w:val="26"/>
          <w:szCs w:val="26"/>
        </w:rPr>
        <w:tab/>
      </w:r>
      <w:r w:rsidRPr="00E54C3B">
        <w:rPr>
          <w:rFonts w:ascii="Times New Roman" w:hAnsi="Times New Roman"/>
          <w:sz w:val="26"/>
          <w:szCs w:val="26"/>
        </w:rPr>
        <w:t>Zgodnie z ustawą  z dnia 29 lipca 2005 r. o przeciwdziałaniu przemocy w rodzinie (Dz. U.</w:t>
      </w:r>
      <w:r>
        <w:rPr>
          <w:rFonts w:ascii="Times New Roman" w:hAnsi="Times New Roman"/>
          <w:sz w:val="26"/>
          <w:szCs w:val="26"/>
        </w:rPr>
        <w:t xml:space="preserve"> </w:t>
      </w:r>
      <w:r w:rsidRPr="00E54C3B">
        <w:rPr>
          <w:rFonts w:ascii="Times New Roman" w:hAnsi="Times New Roman"/>
          <w:sz w:val="26"/>
          <w:szCs w:val="26"/>
        </w:rPr>
        <w:t xml:space="preserve">z 2020 r. poz. 218 z </w:t>
      </w:r>
      <w:proofErr w:type="spellStart"/>
      <w:r w:rsidRPr="00E54C3B">
        <w:rPr>
          <w:rFonts w:ascii="Times New Roman" w:hAnsi="Times New Roman"/>
          <w:sz w:val="26"/>
          <w:szCs w:val="26"/>
        </w:rPr>
        <w:t>późn</w:t>
      </w:r>
      <w:proofErr w:type="spellEnd"/>
      <w:r w:rsidRPr="00E54C3B">
        <w:rPr>
          <w:rFonts w:ascii="Times New Roman" w:hAnsi="Times New Roman"/>
          <w:sz w:val="26"/>
          <w:szCs w:val="26"/>
        </w:rPr>
        <w:t>. zm.) do zadań własnych gminy należy w szczególności tworzenie gminnego systemu przeciwdziałania przemocy w rodzinie w tym m.in.: opracowanie i realizacja gminnego programu przeciwdziałania przemocy w rodzinie oraz ochrony ofiar przemocy w rodzinie oraz tworzenie zespołów interdyscyplinarnych.</w:t>
      </w:r>
    </w:p>
    <w:p w14:paraId="2340B750" w14:textId="2C32B291" w:rsidR="00E54C3B" w:rsidRPr="00E54C3B" w:rsidRDefault="00E54C3B" w:rsidP="00E54C3B">
      <w:pPr>
        <w:pStyle w:val="PreformattedText"/>
        <w:jc w:val="both"/>
        <w:rPr>
          <w:sz w:val="26"/>
          <w:szCs w:val="26"/>
        </w:rPr>
      </w:pPr>
      <w:r w:rsidRPr="00E54C3B">
        <w:rPr>
          <w:rFonts w:ascii="Times New Roman" w:hAnsi="Times New Roman"/>
          <w:sz w:val="26"/>
          <w:szCs w:val="26"/>
        </w:rPr>
        <w:tab/>
        <w:t xml:space="preserve">Program Przeciwdziałania Przemocy w Rodzinie oraz ochrony ofiar przemocy w rodzinie na terenie miasta Stoczek Łukowski na lata 2017 – 2022 przyjęty uchwałą </w:t>
      </w:r>
      <w:r>
        <w:rPr>
          <w:rFonts w:ascii="Times New Roman" w:hAnsi="Times New Roman"/>
          <w:sz w:val="26"/>
          <w:szCs w:val="26"/>
        </w:rPr>
        <w:t xml:space="preserve">                  </w:t>
      </w:r>
      <w:r w:rsidRPr="00E54C3B">
        <w:rPr>
          <w:rFonts w:ascii="Times New Roman" w:hAnsi="Times New Roman"/>
          <w:sz w:val="26"/>
          <w:szCs w:val="26"/>
        </w:rPr>
        <w:t>Nr XXV/129/2017 Rady Miasta Stoczek Łukowski z dnia 29 marca 2017 r., zakłada cel główny programu: przeciwdziałanie przemocy w rodzinie, który jest osiągany przez realizację następujących celów szczegółowych:</w:t>
      </w:r>
    </w:p>
    <w:p w14:paraId="04C5344F" w14:textId="77777777" w:rsidR="00E54C3B" w:rsidRPr="00E54C3B" w:rsidRDefault="00E54C3B" w:rsidP="00E54C3B">
      <w:pPr>
        <w:pStyle w:val="PreformattedText"/>
        <w:jc w:val="both"/>
        <w:rPr>
          <w:rFonts w:ascii="Times New Roman" w:hAnsi="Times New Roman"/>
          <w:sz w:val="26"/>
          <w:szCs w:val="26"/>
        </w:rPr>
      </w:pPr>
      <w:r w:rsidRPr="00E54C3B">
        <w:rPr>
          <w:rFonts w:ascii="Times New Roman" w:hAnsi="Times New Roman"/>
          <w:sz w:val="26"/>
          <w:szCs w:val="26"/>
        </w:rPr>
        <w:t>- szybkie i skuteczne podejmowanie działań zmierzających do zapewnienia bezpieczeństwa oraz      zatrzymania przemocy w rodzinie;</w:t>
      </w:r>
    </w:p>
    <w:p w14:paraId="1C746FAD" w14:textId="77777777" w:rsidR="00E54C3B" w:rsidRPr="00E54C3B" w:rsidRDefault="00E54C3B" w:rsidP="00E54C3B">
      <w:pPr>
        <w:pStyle w:val="PreformattedText"/>
        <w:jc w:val="both"/>
        <w:rPr>
          <w:rFonts w:ascii="Times New Roman" w:hAnsi="Times New Roman"/>
          <w:sz w:val="26"/>
          <w:szCs w:val="26"/>
        </w:rPr>
      </w:pPr>
      <w:r w:rsidRPr="00E54C3B">
        <w:rPr>
          <w:rFonts w:ascii="Times New Roman" w:hAnsi="Times New Roman"/>
          <w:sz w:val="26"/>
          <w:szCs w:val="26"/>
        </w:rPr>
        <w:t>- planowanie i realizacja działań pomocowych w oparciu o diagnozę potrzeb.</w:t>
      </w:r>
    </w:p>
    <w:p w14:paraId="39ED036F" w14:textId="703E29D8" w:rsidR="00E54C3B" w:rsidRPr="00E54C3B" w:rsidRDefault="00E54C3B" w:rsidP="00E54C3B">
      <w:pPr>
        <w:pStyle w:val="PreformattedText"/>
        <w:jc w:val="both"/>
        <w:rPr>
          <w:rFonts w:ascii="Times New Roman" w:hAnsi="Times New Roman"/>
          <w:sz w:val="26"/>
          <w:szCs w:val="26"/>
        </w:rPr>
      </w:pPr>
      <w:r w:rsidRPr="00E54C3B">
        <w:rPr>
          <w:rFonts w:ascii="Times New Roman" w:hAnsi="Times New Roman"/>
          <w:sz w:val="26"/>
          <w:szCs w:val="26"/>
        </w:rPr>
        <w:tab/>
        <w:t xml:space="preserve">W celu realizacji zadań określonych w art. 6 ustawy o przeciwdziałaniu przemocy w rodzinie uruchomiony jest system przeciwdziałania przemocy oparty na pracy Zespołu Interdyscyplinarnego do spraw Przeciwdziałania Przemocy w Rodzinie powołany uchwałą Nr VIII/47/2011 Rady Miasta Stoczek Łukowski z dnia </w:t>
      </w:r>
      <w:r>
        <w:rPr>
          <w:rFonts w:ascii="Times New Roman" w:hAnsi="Times New Roman"/>
          <w:sz w:val="26"/>
          <w:szCs w:val="26"/>
        </w:rPr>
        <w:t xml:space="preserve">                                </w:t>
      </w:r>
      <w:r w:rsidRPr="00E54C3B">
        <w:rPr>
          <w:rFonts w:ascii="Times New Roman" w:hAnsi="Times New Roman"/>
          <w:sz w:val="26"/>
          <w:szCs w:val="26"/>
        </w:rPr>
        <w:t>18 października 2011 r. w sprawie trybu i sposobu powoływania i odwoływania członków Zespołu Interdyscyplinarnego w Stoczku Łukowskim oraz szczegółowych warunków jego funkcjonowania.</w:t>
      </w:r>
    </w:p>
    <w:p w14:paraId="54A98D05" w14:textId="77777777" w:rsidR="00E54C3B" w:rsidRPr="00E54C3B" w:rsidRDefault="00E54C3B" w:rsidP="00E54C3B">
      <w:pPr>
        <w:pStyle w:val="PreformattedText"/>
        <w:jc w:val="both"/>
        <w:rPr>
          <w:rFonts w:ascii="Times New Roman" w:hAnsi="Times New Roman"/>
          <w:sz w:val="26"/>
          <w:szCs w:val="26"/>
        </w:rPr>
      </w:pPr>
      <w:r w:rsidRPr="00E54C3B">
        <w:rPr>
          <w:rFonts w:ascii="Times New Roman" w:hAnsi="Times New Roman"/>
          <w:sz w:val="26"/>
          <w:szCs w:val="26"/>
        </w:rPr>
        <w:t xml:space="preserve">Zespół  Interdyscyplinarny to grupa specjalistów z różnych instytucji łącząca swoją wiedzę, umiejętności oraz możliwości wynikające z działalności instytucji, którą reprezentują. Podejmująca współpracę i skoordynowane działania mające na celu niesienie pomocy osobom pokrzywdzonym oraz przeciwdziałania zjawisku przemocy.  </w:t>
      </w:r>
    </w:p>
    <w:p w14:paraId="0793CE8A" w14:textId="77777777" w:rsidR="00E54C3B" w:rsidRPr="00E54C3B" w:rsidRDefault="00E54C3B" w:rsidP="00E54C3B">
      <w:pPr>
        <w:pStyle w:val="PreformattedText"/>
        <w:jc w:val="both"/>
        <w:rPr>
          <w:sz w:val="26"/>
          <w:szCs w:val="26"/>
        </w:rPr>
      </w:pPr>
      <w:r w:rsidRPr="00E54C3B">
        <w:rPr>
          <w:rFonts w:ascii="Times New Roman" w:hAnsi="Times New Roman"/>
          <w:sz w:val="26"/>
          <w:szCs w:val="26"/>
        </w:rPr>
        <w:tab/>
        <w:t>W 2019 roku do Zespołu Interdyscyplinarnego wpłynęło 4 formularze „Niebieskiej Karty” (2 Niebieskie Karty dotyczyły 1 rodziny) oraz kontynuowano procedurę 5 „Niebieskich Kart” z 2018 roku. Wszystkie Karty zostały założone przez Komisariat Policji w Stoczku Łukowskim.   W 2019 roku w 5-ciu przypadkach grupa robocza podjęła decyzję o zakończeniu procedury Niebieskiej Karty z powodu braku zasadności do podejmowania dalszych działań. W żadnym przypadku przemoc bezpośrednio nie dotyczyła dzieci.</w:t>
      </w:r>
    </w:p>
    <w:p w14:paraId="4C672FD1" w14:textId="77777777" w:rsidR="00E54C3B" w:rsidRPr="00E54C3B" w:rsidRDefault="00E54C3B" w:rsidP="00E54C3B">
      <w:pPr>
        <w:pStyle w:val="PreformattedText"/>
        <w:jc w:val="both"/>
        <w:rPr>
          <w:rFonts w:ascii="Times New Roman" w:hAnsi="Times New Roman"/>
          <w:sz w:val="26"/>
          <w:szCs w:val="26"/>
        </w:rPr>
      </w:pPr>
      <w:r w:rsidRPr="00E54C3B">
        <w:rPr>
          <w:rFonts w:ascii="Times New Roman" w:hAnsi="Times New Roman"/>
          <w:sz w:val="26"/>
          <w:szCs w:val="26"/>
        </w:rPr>
        <w:t xml:space="preserve">Grupy robocze zajmują się rozwiązywaniem problemów związanych z występowaniem </w:t>
      </w:r>
      <w:r w:rsidRPr="00E54C3B">
        <w:rPr>
          <w:rFonts w:ascii="Times New Roman" w:hAnsi="Times New Roman"/>
          <w:sz w:val="26"/>
          <w:szCs w:val="26"/>
        </w:rPr>
        <w:lastRenderedPageBreak/>
        <w:t>przemocy w indywidualnych przypadkach, według procedury Niebieskiej Karty.</w:t>
      </w:r>
    </w:p>
    <w:p w14:paraId="2DA23ACC" w14:textId="5BA8F2F0" w:rsidR="00E54C3B" w:rsidRPr="00E54C3B" w:rsidRDefault="00E54C3B" w:rsidP="00E54C3B">
      <w:pPr>
        <w:pStyle w:val="PreformattedText"/>
        <w:jc w:val="both"/>
        <w:rPr>
          <w:sz w:val="26"/>
          <w:szCs w:val="26"/>
        </w:rPr>
      </w:pPr>
      <w:r w:rsidRPr="00E54C3B">
        <w:rPr>
          <w:rFonts w:ascii="Times New Roman" w:hAnsi="Times New Roman"/>
          <w:sz w:val="26"/>
          <w:szCs w:val="26"/>
        </w:rPr>
        <w:t xml:space="preserve">Dokonują analizy sytuacji rodzinnej – wypełniając formularz NK-C, z osoba wobec, której istnieje podejrzenie, że jest dotknięta przemocą oraz NK-D, z osoba wobec, której istnieje podejrzenie, że stosuje przemoc w rodzinie. Tworzą indywidualne plany działania dla poszczególnych rodzin w oparciu, których podejmują działania w ramach swoich kompetencji w myśl założenia, że przemoc w rodzinie nie jest wyłącznie zagadnieniem </w:t>
      </w:r>
      <w:proofErr w:type="spellStart"/>
      <w:r w:rsidRPr="00E54C3B">
        <w:rPr>
          <w:rFonts w:ascii="Times New Roman" w:hAnsi="Times New Roman"/>
          <w:sz w:val="26"/>
          <w:szCs w:val="26"/>
        </w:rPr>
        <w:t>prawno</w:t>
      </w:r>
      <w:proofErr w:type="spellEnd"/>
      <w:r w:rsidRPr="00E54C3B">
        <w:rPr>
          <w:rFonts w:ascii="Times New Roman" w:hAnsi="Times New Roman"/>
          <w:sz w:val="26"/>
          <w:szCs w:val="26"/>
        </w:rPr>
        <w:t xml:space="preserve"> – karnym, ale również socjalnym, psychologicznym </w:t>
      </w:r>
      <w:r>
        <w:rPr>
          <w:rFonts w:ascii="Times New Roman" w:hAnsi="Times New Roman"/>
          <w:sz w:val="26"/>
          <w:szCs w:val="26"/>
        </w:rPr>
        <w:t xml:space="preserve">                                    </w:t>
      </w:r>
      <w:r w:rsidRPr="00E54C3B">
        <w:rPr>
          <w:rFonts w:ascii="Times New Roman" w:hAnsi="Times New Roman"/>
          <w:sz w:val="26"/>
          <w:szCs w:val="26"/>
        </w:rPr>
        <w:t>i zdrowotnym. Dodatkowo Grupy Robocze podejmują zadania sprzyjające zmianie sytuacji rodziny, jak chociażby wzmacnianie jej zasobów, motywowanie do realizowania przyjętych działań poprzez kierowanie do grup wsparcia dla ofiar przemocy w rodzinie, kierowanie do specjalistów.</w:t>
      </w:r>
    </w:p>
    <w:p w14:paraId="43B65DBB" w14:textId="77777777" w:rsidR="00E54C3B" w:rsidRPr="00E54C3B" w:rsidRDefault="00E54C3B" w:rsidP="00E54C3B">
      <w:pPr>
        <w:pStyle w:val="PreformattedText"/>
        <w:jc w:val="both"/>
        <w:rPr>
          <w:rFonts w:ascii="Times New Roman" w:hAnsi="Times New Roman"/>
          <w:sz w:val="26"/>
          <w:szCs w:val="26"/>
        </w:rPr>
      </w:pPr>
      <w:r w:rsidRPr="00E54C3B">
        <w:rPr>
          <w:rFonts w:ascii="Times New Roman" w:hAnsi="Times New Roman"/>
          <w:sz w:val="26"/>
          <w:szCs w:val="26"/>
        </w:rPr>
        <w:t>Z przebiegu spotkań grup roboczych wynika, że interdyscyplinarność ma wiele zalet między innymi szybki i pełny przepływ informacji między służbami społecznymi, możliwość podjęcia działań zaplanowanych i skoordynowanych, nie powielających się i wykluczających wzajemnie.</w:t>
      </w:r>
    </w:p>
    <w:p w14:paraId="3820FAAF" w14:textId="77777777" w:rsidR="00E54C3B" w:rsidRPr="00E54C3B" w:rsidRDefault="00E54C3B" w:rsidP="00E54C3B">
      <w:pPr>
        <w:pStyle w:val="PreformattedText"/>
        <w:jc w:val="both"/>
        <w:rPr>
          <w:rFonts w:ascii="Times New Roman" w:hAnsi="Times New Roman"/>
          <w:sz w:val="26"/>
          <w:szCs w:val="26"/>
        </w:rPr>
      </w:pPr>
      <w:r w:rsidRPr="00E54C3B">
        <w:rPr>
          <w:rFonts w:ascii="Times New Roman" w:hAnsi="Times New Roman"/>
          <w:sz w:val="26"/>
          <w:szCs w:val="26"/>
        </w:rPr>
        <w:t>W 2019 roku odbyły się 4 posiedzenia Zespołu Interdyscyplinarnego oraz 14 posiedzeń grup roboczych w celu rozwiązywania problemów związanych z występowaniem przemocy w rodzinie w indywidualnych przypadkach.</w:t>
      </w:r>
    </w:p>
    <w:p w14:paraId="643DD228" w14:textId="77777777" w:rsidR="00E54C3B" w:rsidRPr="00E54C3B" w:rsidRDefault="00E54C3B" w:rsidP="00E54C3B">
      <w:pPr>
        <w:pStyle w:val="PreformattedText"/>
        <w:jc w:val="both"/>
        <w:rPr>
          <w:rFonts w:ascii="Times New Roman" w:hAnsi="Times New Roman"/>
          <w:sz w:val="26"/>
          <w:szCs w:val="26"/>
        </w:rPr>
      </w:pPr>
      <w:r w:rsidRPr="00E54C3B">
        <w:rPr>
          <w:rFonts w:ascii="Times New Roman" w:hAnsi="Times New Roman"/>
          <w:sz w:val="26"/>
          <w:szCs w:val="26"/>
        </w:rPr>
        <w:tab/>
        <w:t xml:space="preserve">W zakresie działań profilaktycznych dzielnicowy w swoim rejonie podejmuje zgodnie z zakresem zadań działania prewencyjne i zapobiegawcze  mające na celu zapobieganie przemocy w rodzinie (rozpoznanie zagrożenia, rozmowy </w:t>
      </w:r>
      <w:proofErr w:type="spellStart"/>
      <w:r w:rsidRPr="00E54C3B">
        <w:rPr>
          <w:rFonts w:ascii="Times New Roman" w:hAnsi="Times New Roman"/>
          <w:sz w:val="26"/>
          <w:szCs w:val="26"/>
        </w:rPr>
        <w:t>profilaktyczno</w:t>
      </w:r>
      <w:proofErr w:type="spellEnd"/>
      <w:r w:rsidRPr="00E54C3B">
        <w:rPr>
          <w:rFonts w:ascii="Times New Roman" w:hAnsi="Times New Roman"/>
          <w:sz w:val="26"/>
          <w:szCs w:val="26"/>
        </w:rPr>
        <w:t xml:space="preserve"> – ostrzegawcze ze sprawcami przemocy ze strony policji). Kurator Sądowy będący członkiem ZI sprawuje nadzór w rodzinach, udziela wsparcia, motywuje do podejmowania określonych czynności, zobowiązuje do prawidłowych </w:t>
      </w:r>
      <w:proofErr w:type="spellStart"/>
      <w:r w:rsidRPr="00E54C3B">
        <w:rPr>
          <w:rFonts w:ascii="Times New Roman" w:hAnsi="Times New Roman"/>
          <w:sz w:val="26"/>
          <w:szCs w:val="26"/>
        </w:rPr>
        <w:t>zachowań</w:t>
      </w:r>
      <w:proofErr w:type="spellEnd"/>
      <w:r w:rsidRPr="00E54C3B">
        <w:rPr>
          <w:rFonts w:ascii="Times New Roman" w:hAnsi="Times New Roman"/>
          <w:sz w:val="26"/>
          <w:szCs w:val="26"/>
        </w:rPr>
        <w:t>. W miarę możliwości udziela porad, kieruje do instytucji, w których rodziny mogą otrzymać fachową pomoc pedagogiczną, psychologiczną i prawną.</w:t>
      </w:r>
    </w:p>
    <w:p w14:paraId="32B4266B" w14:textId="77777777" w:rsidR="00E54C3B" w:rsidRPr="00E54C3B" w:rsidRDefault="00E54C3B" w:rsidP="00E54C3B">
      <w:pPr>
        <w:pStyle w:val="PreformattedText"/>
        <w:jc w:val="both"/>
        <w:rPr>
          <w:rFonts w:ascii="Times New Roman" w:hAnsi="Times New Roman"/>
          <w:sz w:val="26"/>
          <w:szCs w:val="26"/>
        </w:rPr>
      </w:pPr>
      <w:r w:rsidRPr="00E54C3B">
        <w:rPr>
          <w:rFonts w:ascii="Times New Roman" w:hAnsi="Times New Roman"/>
          <w:sz w:val="26"/>
          <w:szCs w:val="26"/>
        </w:rPr>
        <w:tab/>
        <w:t xml:space="preserve">Pedagog i wychowawcy w Zespole Oświatowym z terenu miasta Stoczek Łukowski przeprowadzili szereg działań profilaktycznych dla dzieci i młodzieży z zakresu przeciwdziałania przemocy w rodzinie. Prowadzone były kampanie </w:t>
      </w:r>
      <w:proofErr w:type="spellStart"/>
      <w:r w:rsidRPr="00E54C3B">
        <w:rPr>
          <w:rFonts w:ascii="Times New Roman" w:hAnsi="Times New Roman"/>
          <w:sz w:val="26"/>
          <w:szCs w:val="26"/>
        </w:rPr>
        <w:t>informacyjno</w:t>
      </w:r>
      <w:proofErr w:type="spellEnd"/>
      <w:r w:rsidRPr="00E54C3B">
        <w:rPr>
          <w:rFonts w:ascii="Times New Roman" w:hAnsi="Times New Roman"/>
          <w:sz w:val="26"/>
          <w:szCs w:val="26"/>
        </w:rPr>
        <w:t xml:space="preserve"> – edukacyjne, pogadanki adresowane do dzieci, młodzieży i rodziców. Ponadto przez dzielnicowego prowadzone były prelekcje dla uczniów na temat demoralizacji, przemocy, agresji i dyskryminacji oraz respektowania norm społecznych.</w:t>
      </w:r>
    </w:p>
    <w:p w14:paraId="4432A133" w14:textId="77777777" w:rsidR="00E54C3B" w:rsidRPr="00E54C3B" w:rsidRDefault="00E54C3B" w:rsidP="00E54C3B">
      <w:pPr>
        <w:pStyle w:val="PreformattedText"/>
        <w:jc w:val="both"/>
        <w:rPr>
          <w:rFonts w:ascii="Times New Roman" w:hAnsi="Times New Roman"/>
          <w:sz w:val="26"/>
          <w:szCs w:val="26"/>
        </w:rPr>
      </w:pPr>
      <w:r w:rsidRPr="00E54C3B">
        <w:rPr>
          <w:rFonts w:ascii="Times New Roman" w:hAnsi="Times New Roman"/>
          <w:sz w:val="26"/>
          <w:szCs w:val="26"/>
        </w:rPr>
        <w:t xml:space="preserve">Instytucje wspierające działania szkół to przede wszystkim Poradnia </w:t>
      </w:r>
      <w:proofErr w:type="spellStart"/>
      <w:r w:rsidRPr="00E54C3B">
        <w:rPr>
          <w:rFonts w:ascii="Times New Roman" w:hAnsi="Times New Roman"/>
          <w:sz w:val="26"/>
          <w:szCs w:val="26"/>
        </w:rPr>
        <w:t>Psychologiczno</w:t>
      </w:r>
      <w:proofErr w:type="spellEnd"/>
      <w:r w:rsidRPr="00E54C3B">
        <w:rPr>
          <w:rFonts w:ascii="Times New Roman" w:hAnsi="Times New Roman"/>
          <w:sz w:val="26"/>
          <w:szCs w:val="26"/>
        </w:rPr>
        <w:t xml:space="preserve"> – Pedagogiczna w Łukowie.</w:t>
      </w:r>
    </w:p>
    <w:p w14:paraId="655F028F" w14:textId="77777777" w:rsidR="00E54C3B" w:rsidRPr="00E54C3B" w:rsidRDefault="00E54C3B" w:rsidP="00E54C3B">
      <w:pPr>
        <w:pStyle w:val="PreformattedText"/>
        <w:jc w:val="both"/>
        <w:rPr>
          <w:rFonts w:ascii="Times New Roman" w:hAnsi="Times New Roman"/>
          <w:sz w:val="26"/>
          <w:szCs w:val="26"/>
        </w:rPr>
      </w:pPr>
      <w:r w:rsidRPr="00E54C3B">
        <w:rPr>
          <w:rFonts w:ascii="Times New Roman" w:hAnsi="Times New Roman"/>
          <w:sz w:val="26"/>
          <w:szCs w:val="26"/>
        </w:rPr>
        <w:t>Pomoc w postaci interwencji kryzysowej w celu przywrócenia równowagi psychicznej oraz specjalistycznego poradnictwa psychologicznego udziela Specjalistyczny Ośrodek Poradnictwa Rodzinnego i Interwencji Kryzysowej w Łukowie.</w:t>
      </w:r>
    </w:p>
    <w:p w14:paraId="2EF3184F" w14:textId="76DC09F2" w:rsidR="00C42269" w:rsidRPr="00E54C3B" w:rsidRDefault="0043231C" w:rsidP="00FE04DF">
      <w:pPr>
        <w:suppressAutoHyphens/>
        <w:spacing w:after="0" w:line="276" w:lineRule="auto"/>
        <w:jc w:val="both"/>
        <w:rPr>
          <w:rFonts w:ascii="Times New Roman" w:hAnsi="Times New Roman" w:cs="Times New Roman"/>
          <w:b/>
          <w:bCs/>
          <w:sz w:val="26"/>
          <w:szCs w:val="26"/>
        </w:rPr>
      </w:pPr>
      <w:r w:rsidRPr="00E54C3B">
        <w:rPr>
          <w:rFonts w:ascii="Times New Roman" w:eastAsia="SimSun" w:hAnsi="Times New Roman" w:cs="Times New Roman"/>
          <w:b/>
          <w:bCs/>
          <w:color w:val="00000A"/>
          <w:sz w:val="26"/>
          <w:szCs w:val="26"/>
          <w:lang w:eastAsia="zh-CN" w:bidi="hi-IN"/>
        </w:rPr>
        <w:t xml:space="preserve"> </w:t>
      </w:r>
    </w:p>
    <w:p w14:paraId="5CDB523B" w14:textId="5225E4E4" w:rsidR="005E114A" w:rsidRPr="005E114A" w:rsidRDefault="0043231C" w:rsidP="00B56C9F">
      <w:pPr>
        <w:spacing w:after="0" w:line="276" w:lineRule="auto"/>
        <w:jc w:val="both"/>
        <w:rPr>
          <w:rFonts w:ascii="Times New Roman" w:eastAsia="Times New Roman" w:hAnsi="Times New Roman" w:cs="Times New Roman"/>
          <w:b/>
          <w:sz w:val="26"/>
          <w:szCs w:val="26"/>
          <w:lang w:eastAsia="pl-PL"/>
        </w:rPr>
      </w:pPr>
      <w:r w:rsidRPr="00E54C3B">
        <w:rPr>
          <w:rFonts w:ascii="Times New Roman" w:eastAsia="Times New Roman" w:hAnsi="Times New Roman" w:cs="Times New Roman"/>
          <w:b/>
          <w:sz w:val="26"/>
          <w:szCs w:val="26"/>
          <w:lang w:eastAsia="pl-PL"/>
        </w:rPr>
        <w:t>4.9. Program współpracy miasta z organizacjami pozarządowymi oraz podmiotami prowadzącymi działalność pożytku publicznego</w:t>
      </w:r>
    </w:p>
    <w:p w14:paraId="64EE80E4" w14:textId="0195321D" w:rsidR="005E114A" w:rsidRPr="005E114A" w:rsidRDefault="005E114A" w:rsidP="005E114A">
      <w:pPr>
        <w:spacing w:after="0" w:line="240" w:lineRule="auto"/>
        <w:jc w:val="both"/>
        <w:rPr>
          <w:rFonts w:ascii="Times New Roman" w:eastAsia="Times New Roman" w:hAnsi="Times New Roman" w:cs="Times New Roman"/>
          <w:sz w:val="26"/>
          <w:szCs w:val="26"/>
          <w:lang w:eastAsia="pl-PL"/>
        </w:rPr>
      </w:pPr>
      <w:r w:rsidRPr="005E114A">
        <w:rPr>
          <w:rFonts w:ascii="Times New Roman" w:eastAsia="Times New Roman" w:hAnsi="Times New Roman" w:cs="Times New Roman"/>
          <w:sz w:val="26"/>
          <w:szCs w:val="26"/>
          <w:lang w:eastAsia="pl-PL"/>
        </w:rPr>
        <w:tab/>
        <w:t xml:space="preserve">Program współpracy Miasta Stoczek Łukowski z organizacjami pozarządowymi na rok 2019 został przyjęty Uchwałą Nr II/5/2018 Rady Miasta Stoczek Łukowski </w:t>
      </w:r>
      <w:r>
        <w:rPr>
          <w:rFonts w:ascii="Times New Roman" w:eastAsia="Times New Roman" w:hAnsi="Times New Roman" w:cs="Times New Roman"/>
          <w:sz w:val="26"/>
          <w:szCs w:val="26"/>
          <w:lang w:eastAsia="pl-PL"/>
        </w:rPr>
        <w:t xml:space="preserve">                     </w:t>
      </w:r>
      <w:r w:rsidRPr="005E114A">
        <w:rPr>
          <w:rFonts w:ascii="Times New Roman" w:eastAsia="Times New Roman" w:hAnsi="Times New Roman" w:cs="Times New Roman"/>
          <w:sz w:val="26"/>
          <w:szCs w:val="26"/>
          <w:lang w:eastAsia="pl-PL"/>
        </w:rPr>
        <w:t xml:space="preserve">z dnia 8 grudnia 2018 roku. </w:t>
      </w:r>
    </w:p>
    <w:p w14:paraId="2CD39467" w14:textId="77777777" w:rsidR="005E114A" w:rsidRPr="005E114A" w:rsidRDefault="005E114A" w:rsidP="005E114A">
      <w:pPr>
        <w:spacing w:after="0" w:line="240" w:lineRule="auto"/>
        <w:jc w:val="both"/>
        <w:rPr>
          <w:rFonts w:ascii="Times New Roman" w:eastAsia="Times New Roman" w:hAnsi="Times New Roman" w:cs="Times New Roman"/>
          <w:sz w:val="26"/>
          <w:szCs w:val="26"/>
          <w:lang w:eastAsia="pl-PL"/>
        </w:rPr>
      </w:pPr>
      <w:r w:rsidRPr="005E114A">
        <w:rPr>
          <w:rFonts w:ascii="Times New Roman" w:eastAsia="Times New Roman" w:hAnsi="Times New Roman" w:cs="Times New Roman"/>
          <w:sz w:val="26"/>
          <w:szCs w:val="26"/>
          <w:lang w:eastAsia="pl-PL"/>
        </w:rPr>
        <w:t>W Programie Rada Miasta określiła następujące formy współpracy:</w:t>
      </w:r>
    </w:p>
    <w:p w14:paraId="4BF10AA2" w14:textId="77777777" w:rsidR="005E114A" w:rsidRPr="005E114A" w:rsidRDefault="005E114A" w:rsidP="005E114A">
      <w:pPr>
        <w:numPr>
          <w:ilvl w:val="0"/>
          <w:numId w:val="46"/>
        </w:numPr>
        <w:suppressAutoHyphens/>
        <w:autoSpaceDE w:val="0"/>
        <w:spacing w:after="0" w:line="240" w:lineRule="auto"/>
        <w:jc w:val="both"/>
        <w:rPr>
          <w:rFonts w:ascii="Times New Roman" w:eastAsia="Arial" w:hAnsi="Times New Roman" w:cs="Times New Roman"/>
          <w:sz w:val="26"/>
          <w:szCs w:val="26"/>
          <w:lang w:eastAsia="ar-SA"/>
        </w:rPr>
      </w:pPr>
      <w:r w:rsidRPr="005E114A">
        <w:rPr>
          <w:rFonts w:ascii="Times New Roman" w:eastAsia="Arial" w:hAnsi="Times New Roman" w:cs="Times New Roman"/>
          <w:sz w:val="26"/>
          <w:szCs w:val="26"/>
          <w:lang w:eastAsia="ar-SA"/>
        </w:rPr>
        <w:t>Współpraca Miasta o charakterze nie</w:t>
      </w:r>
      <w:r w:rsidRPr="005E114A">
        <w:rPr>
          <w:rFonts w:ascii="Times New Roman" w:eastAsia="Arial" w:hAnsi="Times New Roman" w:cs="Times New Roman"/>
          <w:bCs/>
          <w:sz w:val="26"/>
          <w:szCs w:val="26"/>
          <w:lang w:eastAsia="ar-SA"/>
        </w:rPr>
        <w:t>finansowym</w:t>
      </w:r>
      <w:r w:rsidRPr="005E114A">
        <w:rPr>
          <w:rFonts w:ascii="Times New Roman" w:eastAsia="Arial" w:hAnsi="Times New Roman" w:cs="Times New Roman"/>
          <w:b/>
          <w:bCs/>
          <w:sz w:val="26"/>
          <w:szCs w:val="26"/>
          <w:lang w:eastAsia="ar-SA"/>
        </w:rPr>
        <w:t xml:space="preserve"> </w:t>
      </w:r>
      <w:r w:rsidRPr="005E114A">
        <w:rPr>
          <w:rFonts w:ascii="Times New Roman" w:eastAsia="Arial" w:hAnsi="Times New Roman" w:cs="Times New Roman"/>
          <w:sz w:val="26"/>
          <w:szCs w:val="26"/>
          <w:lang w:eastAsia="ar-SA"/>
        </w:rPr>
        <w:t xml:space="preserve">z organizacjami pozarządowymi dotyczy m.in.: </w:t>
      </w:r>
    </w:p>
    <w:p w14:paraId="7931D32C" w14:textId="77777777" w:rsidR="005E114A" w:rsidRPr="005E114A" w:rsidRDefault="005E114A" w:rsidP="005E114A">
      <w:pPr>
        <w:numPr>
          <w:ilvl w:val="0"/>
          <w:numId w:val="47"/>
        </w:numPr>
        <w:suppressAutoHyphens/>
        <w:autoSpaceDE w:val="0"/>
        <w:spacing w:after="0" w:line="240" w:lineRule="auto"/>
        <w:jc w:val="both"/>
        <w:rPr>
          <w:rFonts w:ascii="Times New Roman" w:eastAsia="Arial" w:hAnsi="Times New Roman" w:cs="Times New Roman"/>
          <w:sz w:val="26"/>
          <w:szCs w:val="26"/>
          <w:lang w:eastAsia="ar-SA"/>
        </w:rPr>
      </w:pPr>
      <w:r w:rsidRPr="005E114A">
        <w:rPr>
          <w:rFonts w:ascii="Times New Roman" w:eastAsia="Arial" w:hAnsi="Times New Roman" w:cs="Times New Roman"/>
          <w:sz w:val="26"/>
          <w:szCs w:val="26"/>
          <w:lang w:eastAsia="ar-SA"/>
        </w:rPr>
        <w:lastRenderedPageBreak/>
        <w:t xml:space="preserve">wzajemnego informowania się o planowanych kierunkach działalności                                   i współdziałania w celu ich skutecznej realizacji, </w:t>
      </w:r>
    </w:p>
    <w:p w14:paraId="077F3586" w14:textId="77777777" w:rsidR="005E114A" w:rsidRPr="005E114A" w:rsidRDefault="005E114A" w:rsidP="005E114A">
      <w:pPr>
        <w:numPr>
          <w:ilvl w:val="0"/>
          <w:numId w:val="47"/>
        </w:numPr>
        <w:suppressAutoHyphens/>
        <w:autoSpaceDE w:val="0"/>
        <w:spacing w:after="0" w:line="240" w:lineRule="auto"/>
        <w:jc w:val="both"/>
        <w:rPr>
          <w:rFonts w:ascii="Times New Roman" w:eastAsia="Arial" w:hAnsi="Times New Roman" w:cs="Times New Roman"/>
          <w:sz w:val="26"/>
          <w:szCs w:val="26"/>
          <w:lang w:eastAsia="ar-SA"/>
        </w:rPr>
      </w:pPr>
      <w:r w:rsidRPr="005E114A">
        <w:rPr>
          <w:rFonts w:ascii="Times New Roman" w:eastAsia="Arial" w:hAnsi="Times New Roman" w:cs="Times New Roman"/>
          <w:sz w:val="26"/>
          <w:szCs w:val="26"/>
          <w:lang w:eastAsia="ar-SA"/>
        </w:rPr>
        <w:t xml:space="preserve">konsultowania z organizacjami, odpowiednio do zakresu ich działania, projektów aktów normatywnych w dziedzinach dotyczących podstawowej działalności statutowej tych organizacji, </w:t>
      </w:r>
    </w:p>
    <w:p w14:paraId="363516F1" w14:textId="77777777" w:rsidR="005E114A" w:rsidRPr="005E114A" w:rsidRDefault="005E114A" w:rsidP="005E114A">
      <w:pPr>
        <w:numPr>
          <w:ilvl w:val="0"/>
          <w:numId w:val="47"/>
        </w:numPr>
        <w:suppressAutoHyphens/>
        <w:autoSpaceDE w:val="0"/>
        <w:spacing w:after="0" w:line="240" w:lineRule="auto"/>
        <w:jc w:val="both"/>
        <w:rPr>
          <w:rFonts w:ascii="Times New Roman" w:eastAsia="Arial" w:hAnsi="Times New Roman" w:cs="Times New Roman"/>
          <w:sz w:val="26"/>
          <w:szCs w:val="26"/>
          <w:lang w:eastAsia="ar-SA"/>
        </w:rPr>
      </w:pPr>
      <w:r w:rsidRPr="005E114A">
        <w:rPr>
          <w:rFonts w:ascii="Times New Roman" w:eastAsia="Arial" w:hAnsi="Times New Roman" w:cs="Times New Roman"/>
          <w:sz w:val="26"/>
          <w:szCs w:val="26"/>
          <w:lang w:eastAsia="ar-SA"/>
        </w:rPr>
        <w:t xml:space="preserve">angażowania organizacji do wymiany doświadczeń i prezentacji osiągnięć; </w:t>
      </w:r>
    </w:p>
    <w:p w14:paraId="2DBDFD69" w14:textId="77777777" w:rsidR="005E114A" w:rsidRPr="005E114A" w:rsidRDefault="005E114A" w:rsidP="005E114A">
      <w:pPr>
        <w:numPr>
          <w:ilvl w:val="0"/>
          <w:numId w:val="46"/>
        </w:numPr>
        <w:suppressAutoHyphens/>
        <w:autoSpaceDE w:val="0"/>
        <w:spacing w:after="0" w:line="240" w:lineRule="auto"/>
        <w:jc w:val="both"/>
        <w:rPr>
          <w:rFonts w:ascii="Times New Roman" w:eastAsia="Arial" w:hAnsi="Times New Roman" w:cs="Times New Roman"/>
          <w:sz w:val="26"/>
          <w:szCs w:val="26"/>
          <w:lang w:eastAsia="ar-SA"/>
        </w:rPr>
      </w:pPr>
      <w:r w:rsidRPr="005E114A">
        <w:rPr>
          <w:rFonts w:ascii="Times New Roman" w:eastAsia="Arial" w:hAnsi="Times New Roman" w:cs="Times New Roman"/>
          <w:sz w:val="26"/>
          <w:szCs w:val="26"/>
          <w:lang w:eastAsia="ar-SA"/>
        </w:rPr>
        <w:t xml:space="preserve">Współpraca Miasta o charakterze </w:t>
      </w:r>
      <w:r w:rsidRPr="005E114A">
        <w:rPr>
          <w:rFonts w:ascii="Times New Roman" w:eastAsia="Arial" w:hAnsi="Times New Roman" w:cs="Times New Roman"/>
          <w:bCs/>
          <w:sz w:val="26"/>
          <w:szCs w:val="26"/>
          <w:lang w:eastAsia="ar-SA"/>
        </w:rPr>
        <w:t>finansowym</w:t>
      </w:r>
      <w:r w:rsidRPr="005E114A">
        <w:rPr>
          <w:rFonts w:ascii="Times New Roman" w:eastAsia="Arial" w:hAnsi="Times New Roman" w:cs="Times New Roman"/>
          <w:b/>
          <w:bCs/>
          <w:sz w:val="26"/>
          <w:szCs w:val="26"/>
          <w:lang w:eastAsia="ar-SA"/>
        </w:rPr>
        <w:t xml:space="preserve"> </w:t>
      </w:r>
      <w:r w:rsidRPr="005E114A">
        <w:rPr>
          <w:rFonts w:ascii="Times New Roman" w:eastAsia="Arial" w:hAnsi="Times New Roman" w:cs="Times New Roman"/>
          <w:sz w:val="26"/>
          <w:szCs w:val="26"/>
          <w:lang w:eastAsia="ar-SA"/>
        </w:rPr>
        <w:t xml:space="preserve">może odbywać się  w formach: </w:t>
      </w:r>
    </w:p>
    <w:p w14:paraId="6CAF6129" w14:textId="77777777" w:rsidR="005E114A" w:rsidRPr="005E114A" w:rsidRDefault="005E114A" w:rsidP="005E114A">
      <w:pPr>
        <w:numPr>
          <w:ilvl w:val="0"/>
          <w:numId w:val="48"/>
        </w:numPr>
        <w:suppressAutoHyphens/>
        <w:autoSpaceDE w:val="0"/>
        <w:spacing w:after="0" w:line="240" w:lineRule="auto"/>
        <w:jc w:val="both"/>
        <w:rPr>
          <w:rFonts w:ascii="Times New Roman" w:eastAsia="Arial" w:hAnsi="Times New Roman" w:cs="Times New Roman"/>
          <w:sz w:val="26"/>
          <w:szCs w:val="26"/>
          <w:lang w:eastAsia="ar-SA"/>
        </w:rPr>
      </w:pPr>
      <w:r w:rsidRPr="005E114A">
        <w:rPr>
          <w:rFonts w:ascii="Times New Roman" w:eastAsia="Arial" w:hAnsi="Times New Roman" w:cs="Times New Roman"/>
          <w:sz w:val="26"/>
          <w:szCs w:val="26"/>
          <w:lang w:eastAsia="ar-SA"/>
        </w:rPr>
        <w:t xml:space="preserve">powierzania wykonania zadania publicznego wraz z udzieleniem dotacji na finansowanie jego realizacji; </w:t>
      </w:r>
    </w:p>
    <w:p w14:paraId="1F2F4EB1" w14:textId="77777777" w:rsidR="005E114A" w:rsidRPr="005E114A" w:rsidRDefault="005E114A" w:rsidP="005E114A">
      <w:pPr>
        <w:numPr>
          <w:ilvl w:val="0"/>
          <w:numId w:val="48"/>
        </w:numPr>
        <w:suppressAutoHyphens/>
        <w:autoSpaceDE w:val="0"/>
        <w:spacing w:after="0" w:line="240" w:lineRule="auto"/>
        <w:jc w:val="both"/>
        <w:rPr>
          <w:rFonts w:ascii="Times New Roman" w:eastAsia="Arial" w:hAnsi="Times New Roman" w:cs="Times New Roman"/>
          <w:sz w:val="26"/>
          <w:szCs w:val="26"/>
          <w:lang w:eastAsia="ar-SA"/>
        </w:rPr>
      </w:pPr>
      <w:r w:rsidRPr="005E114A">
        <w:rPr>
          <w:rFonts w:ascii="Times New Roman" w:eastAsia="Arial" w:hAnsi="Times New Roman" w:cs="Times New Roman"/>
          <w:sz w:val="26"/>
          <w:szCs w:val="26"/>
          <w:lang w:eastAsia="ar-SA"/>
        </w:rPr>
        <w:t xml:space="preserve">wspierania takiego zadania publicznego wraz z udzieleniem dotacji na dofinansowanie jego realizacji; </w:t>
      </w:r>
    </w:p>
    <w:p w14:paraId="74EAAC3F" w14:textId="77777777" w:rsidR="005E114A" w:rsidRPr="005E114A" w:rsidRDefault="005E114A" w:rsidP="005E114A">
      <w:pPr>
        <w:numPr>
          <w:ilvl w:val="0"/>
          <w:numId w:val="48"/>
        </w:numPr>
        <w:suppressAutoHyphens/>
        <w:autoSpaceDE w:val="0"/>
        <w:spacing w:after="0" w:line="240" w:lineRule="auto"/>
        <w:jc w:val="both"/>
        <w:rPr>
          <w:rFonts w:ascii="Times New Roman" w:eastAsia="Arial" w:hAnsi="Times New Roman" w:cs="Times New Roman"/>
          <w:sz w:val="26"/>
          <w:szCs w:val="26"/>
          <w:lang w:eastAsia="ar-SA"/>
        </w:rPr>
      </w:pPr>
      <w:r w:rsidRPr="005E114A">
        <w:rPr>
          <w:rFonts w:ascii="Times New Roman" w:eastAsia="Arial" w:hAnsi="Times New Roman" w:cs="Times New Roman"/>
          <w:sz w:val="26"/>
          <w:szCs w:val="26"/>
          <w:lang w:eastAsia="ar-SA"/>
        </w:rPr>
        <w:t xml:space="preserve">zawierania umów o wykonanie inicjatywy lokalnej oraz umów partnerstwa określonych w ustawie z dnia 6 grudnia 2006 r. o zasadach prowadzenia polityki rozwoju. </w:t>
      </w:r>
    </w:p>
    <w:p w14:paraId="69DEE5D2" w14:textId="77777777" w:rsidR="005E114A" w:rsidRPr="005E114A" w:rsidRDefault="005E114A" w:rsidP="005E114A">
      <w:pPr>
        <w:numPr>
          <w:ilvl w:val="0"/>
          <w:numId w:val="46"/>
        </w:numPr>
        <w:suppressAutoHyphens/>
        <w:autoSpaceDE w:val="0"/>
        <w:spacing w:after="0" w:line="240" w:lineRule="auto"/>
        <w:jc w:val="both"/>
        <w:rPr>
          <w:rFonts w:ascii="Times New Roman" w:eastAsia="Arial" w:hAnsi="Times New Roman" w:cs="Times New Roman"/>
          <w:sz w:val="26"/>
          <w:szCs w:val="26"/>
          <w:lang w:eastAsia="ar-SA"/>
        </w:rPr>
      </w:pPr>
      <w:r w:rsidRPr="005E114A">
        <w:rPr>
          <w:rFonts w:ascii="Times New Roman" w:eastAsia="Arial" w:hAnsi="Times New Roman" w:cs="Times New Roman"/>
          <w:sz w:val="26"/>
          <w:szCs w:val="26"/>
          <w:lang w:eastAsia="ar-SA"/>
        </w:rPr>
        <w:t>Podstawowym trybem przekazywania środków finansowych organizacjom pozarządowym jest otwarty konkurs ofert. W przypadkach wskazanych przez ustawę dopuszczalne jest stosowanie innego trybu.</w:t>
      </w:r>
    </w:p>
    <w:p w14:paraId="272389B9" w14:textId="77777777" w:rsidR="005E114A" w:rsidRPr="005E114A" w:rsidRDefault="005E114A" w:rsidP="005E114A">
      <w:pPr>
        <w:spacing w:after="0" w:line="240" w:lineRule="auto"/>
        <w:jc w:val="both"/>
        <w:rPr>
          <w:rFonts w:ascii="Times New Roman" w:eastAsia="Times New Roman" w:hAnsi="Times New Roman" w:cs="Times New Roman"/>
          <w:sz w:val="26"/>
          <w:szCs w:val="26"/>
          <w:lang w:eastAsia="pl-PL"/>
        </w:rPr>
      </w:pPr>
      <w:r w:rsidRPr="005E114A">
        <w:rPr>
          <w:rFonts w:ascii="Times New Roman" w:eastAsia="Times New Roman" w:hAnsi="Times New Roman" w:cs="Times New Roman"/>
          <w:sz w:val="26"/>
          <w:szCs w:val="26"/>
          <w:lang w:eastAsia="pl-PL"/>
        </w:rPr>
        <w:t>W Programie określono również zakres współpracy:</w:t>
      </w:r>
    </w:p>
    <w:p w14:paraId="19674F48" w14:textId="77777777" w:rsidR="005E114A" w:rsidRPr="005E114A" w:rsidRDefault="005E114A" w:rsidP="005E114A">
      <w:pPr>
        <w:numPr>
          <w:ilvl w:val="0"/>
          <w:numId w:val="49"/>
        </w:numPr>
        <w:spacing w:after="0" w:line="240" w:lineRule="auto"/>
        <w:jc w:val="both"/>
        <w:rPr>
          <w:rFonts w:ascii="Times New Roman" w:eastAsia="Times New Roman" w:hAnsi="Times New Roman" w:cs="Times New Roman"/>
          <w:sz w:val="26"/>
          <w:szCs w:val="26"/>
          <w:lang w:eastAsia="pl-PL"/>
        </w:rPr>
      </w:pPr>
      <w:r w:rsidRPr="005E114A">
        <w:rPr>
          <w:rFonts w:ascii="Times New Roman" w:eastAsia="Times New Roman" w:hAnsi="Times New Roman" w:cs="Times New Roman"/>
          <w:sz w:val="26"/>
          <w:szCs w:val="26"/>
          <w:lang w:eastAsia="pl-PL"/>
        </w:rPr>
        <w:t>pomoc społeczna, w tym pomocy rodzinom i osobom w trudnej sytuacji życiowej oraz wyrównywanie szans tych rodzin i osób poprzez:</w:t>
      </w:r>
    </w:p>
    <w:p w14:paraId="2B59452A" w14:textId="77777777" w:rsidR="005E114A" w:rsidRPr="005E114A" w:rsidRDefault="005E114A" w:rsidP="005E114A">
      <w:pPr>
        <w:numPr>
          <w:ilvl w:val="1"/>
          <w:numId w:val="49"/>
        </w:numPr>
        <w:spacing w:after="0" w:line="240" w:lineRule="auto"/>
        <w:jc w:val="both"/>
        <w:rPr>
          <w:rFonts w:ascii="Times New Roman" w:eastAsia="Times New Roman" w:hAnsi="Times New Roman" w:cs="Times New Roman"/>
          <w:sz w:val="26"/>
          <w:szCs w:val="26"/>
          <w:lang w:eastAsia="pl-PL"/>
        </w:rPr>
      </w:pPr>
      <w:r w:rsidRPr="005E114A">
        <w:rPr>
          <w:rFonts w:ascii="Times New Roman" w:eastAsia="Times New Roman" w:hAnsi="Times New Roman" w:cs="Times New Roman"/>
          <w:sz w:val="26"/>
          <w:szCs w:val="26"/>
          <w:lang w:eastAsia="pl-PL"/>
        </w:rPr>
        <w:t>świadczenie usług opiekuńczych,</w:t>
      </w:r>
    </w:p>
    <w:p w14:paraId="1ABF2517" w14:textId="77777777" w:rsidR="005E114A" w:rsidRPr="005E114A" w:rsidRDefault="005E114A" w:rsidP="005E114A">
      <w:pPr>
        <w:numPr>
          <w:ilvl w:val="1"/>
          <w:numId w:val="49"/>
        </w:numPr>
        <w:spacing w:after="0" w:line="240" w:lineRule="auto"/>
        <w:jc w:val="both"/>
        <w:rPr>
          <w:rFonts w:ascii="Times New Roman" w:eastAsia="Times New Roman" w:hAnsi="Times New Roman" w:cs="Times New Roman"/>
          <w:sz w:val="26"/>
          <w:szCs w:val="26"/>
          <w:lang w:eastAsia="pl-PL"/>
        </w:rPr>
      </w:pPr>
      <w:r w:rsidRPr="005E114A">
        <w:rPr>
          <w:rFonts w:ascii="Times New Roman" w:eastAsia="Times New Roman" w:hAnsi="Times New Roman" w:cs="Times New Roman"/>
          <w:sz w:val="26"/>
          <w:szCs w:val="26"/>
          <w:lang w:eastAsia="pl-PL"/>
        </w:rPr>
        <w:t>świadczenie usług specjalistycznych,</w:t>
      </w:r>
    </w:p>
    <w:p w14:paraId="31FEAC1D" w14:textId="77777777" w:rsidR="005E114A" w:rsidRPr="005E114A" w:rsidRDefault="005E114A" w:rsidP="005E114A">
      <w:pPr>
        <w:numPr>
          <w:ilvl w:val="1"/>
          <w:numId w:val="49"/>
        </w:numPr>
        <w:spacing w:after="0" w:line="240" w:lineRule="auto"/>
        <w:jc w:val="both"/>
        <w:rPr>
          <w:rFonts w:ascii="Times New Roman" w:eastAsia="Times New Roman" w:hAnsi="Times New Roman" w:cs="Times New Roman"/>
          <w:sz w:val="26"/>
          <w:szCs w:val="26"/>
          <w:lang w:eastAsia="pl-PL"/>
        </w:rPr>
      </w:pPr>
      <w:r w:rsidRPr="005E114A">
        <w:rPr>
          <w:rFonts w:ascii="Times New Roman" w:eastAsia="Times New Roman" w:hAnsi="Times New Roman" w:cs="Times New Roman"/>
          <w:sz w:val="26"/>
          <w:szCs w:val="26"/>
          <w:lang w:eastAsia="pl-PL"/>
        </w:rPr>
        <w:t>działania zmierzające do zapobiegania przemocy w rodzinie;</w:t>
      </w:r>
    </w:p>
    <w:p w14:paraId="121D9653" w14:textId="77777777" w:rsidR="005E114A" w:rsidRPr="005E114A" w:rsidRDefault="005E114A" w:rsidP="005E114A">
      <w:pPr>
        <w:numPr>
          <w:ilvl w:val="0"/>
          <w:numId w:val="49"/>
        </w:numPr>
        <w:spacing w:after="0" w:line="240" w:lineRule="auto"/>
        <w:jc w:val="both"/>
        <w:rPr>
          <w:rFonts w:ascii="Times New Roman" w:eastAsia="Times New Roman" w:hAnsi="Times New Roman" w:cs="Times New Roman"/>
          <w:sz w:val="26"/>
          <w:szCs w:val="26"/>
          <w:lang w:eastAsia="pl-PL"/>
        </w:rPr>
      </w:pPr>
      <w:r w:rsidRPr="005E114A">
        <w:rPr>
          <w:rFonts w:ascii="Times New Roman" w:eastAsia="Times New Roman" w:hAnsi="Times New Roman" w:cs="Times New Roman"/>
          <w:sz w:val="26"/>
          <w:szCs w:val="26"/>
          <w:lang w:eastAsia="pl-PL"/>
        </w:rPr>
        <w:t>ochrona i promocja zdrowia poprzez:</w:t>
      </w:r>
    </w:p>
    <w:p w14:paraId="141CB410" w14:textId="77777777" w:rsidR="005E114A" w:rsidRPr="005E114A" w:rsidRDefault="005E114A" w:rsidP="005E114A">
      <w:pPr>
        <w:numPr>
          <w:ilvl w:val="1"/>
          <w:numId w:val="49"/>
        </w:numPr>
        <w:spacing w:after="0" w:line="240" w:lineRule="auto"/>
        <w:jc w:val="both"/>
        <w:rPr>
          <w:rFonts w:ascii="Times New Roman" w:eastAsia="Times New Roman" w:hAnsi="Times New Roman" w:cs="Times New Roman"/>
          <w:sz w:val="26"/>
          <w:szCs w:val="26"/>
          <w:lang w:eastAsia="pl-PL"/>
        </w:rPr>
      </w:pPr>
      <w:r w:rsidRPr="005E114A">
        <w:rPr>
          <w:rFonts w:ascii="Times New Roman" w:eastAsia="Times New Roman" w:hAnsi="Times New Roman" w:cs="Times New Roman"/>
          <w:sz w:val="26"/>
          <w:szCs w:val="26"/>
          <w:lang w:eastAsia="pl-PL"/>
        </w:rPr>
        <w:t>realizację zadań w zakresie ochrony zdrowia dzieci i młodzieży                                         w środowisku opieki, nauczania i wychowania,</w:t>
      </w:r>
    </w:p>
    <w:p w14:paraId="2C348F59" w14:textId="77777777" w:rsidR="005E114A" w:rsidRPr="005E114A" w:rsidRDefault="005E114A" w:rsidP="005E114A">
      <w:pPr>
        <w:numPr>
          <w:ilvl w:val="1"/>
          <w:numId w:val="49"/>
        </w:numPr>
        <w:spacing w:after="0" w:line="240" w:lineRule="auto"/>
        <w:jc w:val="both"/>
        <w:rPr>
          <w:rFonts w:ascii="Times New Roman" w:eastAsia="Times New Roman" w:hAnsi="Times New Roman" w:cs="Times New Roman"/>
          <w:sz w:val="26"/>
          <w:szCs w:val="26"/>
          <w:lang w:eastAsia="pl-PL"/>
        </w:rPr>
      </w:pPr>
      <w:r w:rsidRPr="005E114A">
        <w:rPr>
          <w:rFonts w:ascii="Times New Roman" w:eastAsia="Times New Roman" w:hAnsi="Times New Roman" w:cs="Times New Roman"/>
          <w:sz w:val="26"/>
          <w:szCs w:val="26"/>
          <w:lang w:eastAsia="pl-PL"/>
        </w:rPr>
        <w:t>realizację zadań w ramach Miejskiego Programu Profilaktyki                                 i Rozwiązywania Problemów Alkoholowych oraz Przeciwdziałania Narkomanii,</w:t>
      </w:r>
    </w:p>
    <w:p w14:paraId="776C1262" w14:textId="77777777" w:rsidR="005E114A" w:rsidRPr="005E114A" w:rsidRDefault="005E114A" w:rsidP="005E114A">
      <w:pPr>
        <w:numPr>
          <w:ilvl w:val="1"/>
          <w:numId w:val="49"/>
        </w:numPr>
        <w:spacing w:after="0" w:line="240" w:lineRule="auto"/>
        <w:jc w:val="both"/>
        <w:rPr>
          <w:rFonts w:ascii="Times New Roman" w:eastAsia="Times New Roman" w:hAnsi="Times New Roman" w:cs="Times New Roman"/>
          <w:sz w:val="26"/>
          <w:szCs w:val="26"/>
          <w:lang w:eastAsia="pl-PL"/>
        </w:rPr>
      </w:pPr>
      <w:r w:rsidRPr="005E114A">
        <w:rPr>
          <w:rFonts w:ascii="Times New Roman" w:eastAsia="Times New Roman" w:hAnsi="Times New Roman" w:cs="Times New Roman"/>
          <w:sz w:val="26"/>
          <w:szCs w:val="26"/>
          <w:lang w:eastAsia="pl-PL"/>
        </w:rPr>
        <w:t xml:space="preserve">akcje profilaktyczne i promujące zdrowy tryb życia; </w:t>
      </w:r>
    </w:p>
    <w:p w14:paraId="080A3DA1" w14:textId="77777777" w:rsidR="005E114A" w:rsidRPr="005E114A" w:rsidRDefault="005E114A" w:rsidP="005E114A">
      <w:pPr>
        <w:numPr>
          <w:ilvl w:val="0"/>
          <w:numId w:val="49"/>
        </w:numPr>
        <w:spacing w:after="0" w:line="240" w:lineRule="auto"/>
        <w:jc w:val="both"/>
        <w:rPr>
          <w:rFonts w:ascii="Times New Roman" w:eastAsia="Times New Roman" w:hAnsi="Times New Roman" w:cs="Times New Roman"/>
          <w:sz w:val="26"/>
          <w:szCs w:val="26"/>
          <w:lang w:eastAsia="pl-PL"/>
        </w:rPr>
      </w:pPr>
      <w:r w:rsidRPr="005E114A">
        <w:rPr>
          <w:rFonts w:ascii="Times New Roman" w:eastAsia="Times New Roman" w:hAnsi="Times New Roman" w:cs="Times New Roman"/>
          <w:sz w:val="26"/>
          <w:szCs w:val="26"/>
          <w:lang w:eastAsia="pl-PL"/>
        </w:rPr>
        <w:t>wypoczynek dzieci i młodzieży poprzez organizację wypoczynku zimowego                           i letniego dzieci i młodzieży z terenu Miasta;</w:t>
      </w:r>
    </w:p>
    <w:p w14:paraId="0BEAFF11" w14:textId="77777777" w:rsidR="005E114A" w:rsidRPr="005E114A" w:rsidRDefault="005E114A" w:rsidP="005E114A">
      <w:pPr>
        <w:numPr>
          <w:ilvl w:val="0"/>
          <w:numId w:val="49"/>
        </w:numPr>
        <w:spacing w:after="0" w:line="240" w:lineRule="auto"/>
        <w:jc w:val="both"/>
        <w:rPr>
          <w:rFonts w:ascii="Times New Roman" w:eastAsia="Times New Roman" w:hAnsi="Times New Roman" w:cs="Times New Roman"/>
          <w:sz w:val="26"/>
          <w:szCs w:val="26"/>
          <w:lang w:eastAsia="pl-PL"/>
        </w:rPr>
      </w:pPr>
      <w:r w:rsidRPr="005E114A">
        <w:rPr>
          <w:rFonts w:ascii="Times New Roman" w:eastAsia="Times New Roman" w:hAnsi="Times New Roman" w:cs="Times New Roman"/>
          <w:sz w:val="26"/>
          <w:szCs w:val="26"/>
          <w:lang w:eastAsia="pl-PL"/>
        </w:rPr>
        <w:t>kultura, sztuka i ochrona dóbr kultury i dziedzictwa narodowego poprzez:</w:t>
      </w:r>
    </w:p>
    <w:p w14:paraId="5147DDC8" w14:textId="77777777" w:rsidR="005E114A" w:rsidRPr="005E114A" w:rsidRDefault="005E114A" w:rsidP="005E114A">
      <w:pPr>
        <w:numPr>
          <w:ilvl w:val="1"/>
          <w:numId w:val="49"/>
        </w:numPr>
        <w:spacing w:after="0" w:line="240" w:lineRule="auto"/>
        <w:jc w:val="both"/>
        <w:rPr>
          <w:rFonts w:ascii="Times New Roman" w:eastAsia="Times New Roman" w:hAnsi="Times New Roman" w:cs="Times New Roman"/>
          <w:sz w:val="26"/>
          <w:szCs w:val="26"/>
          <w:lang w:eastAsia="pl-PL"/>
        </w:rPr>
      </w:pPr>
      <w:r w:rsidRPr="005E114A">
        <w:rPr>
          <w:rFonts w:ascii="Times New Roman" w:eastAsia="Times New Roman" w:hAnsi="Times New Roman" w:cs="Times New Roman"/>
          <w:sz w:val="26"/>
          <w:szCs w:val="26"/>
          <w:lang w:eastAsia="pl-PL"/>
        </w:rPr>
        <w:t>wspieranie inicjatyw kulturalnych i artystycznych realizowanych na rzecz mieszkańców Miasta w formie koncertów, wystaw, plenerów, imprez plenerowych o zasięgu lokalnym,</w:t>
      </w:r>
    </w:p>
    <w:p w14:paraId="4D141ABF" w14:textId="77777777" w:rsidR="005E114A" w:rsidRPr="005E114A" w:rsidRDefault="005E114A" w:rsidP="005E114A">
      <w:pPr>
        <w:numPr>
          <w:ilvl w:val="1"/>
          <w:numId w:val="49"/>
        </w:numPr>
        <w:spacing w:after="0" w:line="240" w:lineRule="auto"/>
        <w:jc w:val="both"/>
        <w:rPr>
          <w:rFonts w:ascii="Times New Roman" w:eastAsia="Times New Roman" w:hAnsi="Times New Roman" w:cs="Times New Roman"/>
          <w:sz w:val="26"/>
          <w:szCs w:val="26"/>
          <w:lang w:eastAsia="pl-PL"/>
        </w:rPr>
      </w:pPr>
      <w:r w:rsidRPr="005E114A">
        <w:rPr>
          <w:rFonts w:ascii="Times New Roman" w:eastAsia="Times New Roman" w:hAnsi="Times New Roman" w:cs="Times New Roman"/>
          <w:sz w:val="26"/>
          <w:szCs w:val="26"/>
          <w:lang w:eastAsia="pl-PL"/>
        </w:rPr>
        <w:t xml:space="preserve">wspieranie zadań z zakresu ochrony dóbr kultury i tradycji; </w:t>
      </w:r>
    </w:p>
    <w:p w14:paraId="1752EA1B" w14:textId="77777777" w:rsidR="005E114A" w:rsidRPr="005E114A" w:rsidRDefault="005E114A" w:rsidP="005E114A">
      <w:pPr>
        <w:numPr>
          <w:ilvl w:val="0"/>
          <w:numId w:val="49"/>
        </w:numPr>
        <w:spacing w:after="0" w:line="240" w:lineRule="auto"/>
        <w:jc w:val="both"/>
        <w:rPr>
          <w:rFonts w:ascii="Times New Roman" w:eastAsia="Times New Roman" w:hAnsi="Times New Roman" w:cs="Times New Roman"/>
          <w:sz w:val="26"/>
          <w:szCs w:val="26"/>
          <w:lang w:eastAsia="pl-PL"/>
        </w:rPr>
      </w:pPr>
      <w:r w:rsidRPr="005E114A">
        <w:rPr>
          <w:rFonts w:ascii="Times New Roman" w:eastAsia="Times New Roman" w:hAnsi="Times New Roman" w:cs="Times New Roman"/>
          <w:sz w:val="26"/>
          <w:szCs w:val="26"/>
          <w:lang w:eastAsia="pl-PL"/>
        </w:rPr>
        <w:t>wspieranie i upowszechnianie kultury fizycznej i sportu poprzez:</w:t>
      </w:r>
    </w:p>
    <w:p w14:paraId="62EBC3AE" w14:textId="77777777" w:rsidR="005E114A" w:rsidRPr="005E114A" w:rsidRDefault="005E114A" w:rsidP="005E114A">
      <w:pPr>
        <w:numPr>
          <w:ilvl w:val="1"/>
          <w:numId w:val="49"/>
        </w:numPr>
        <w:spacing w:after="0" w:line="240" w:lineRule="auto"/>
        <w:jc w:val="both"/>
        <w:rPr>
          <w:rFonts w:ascii="Times New Roman" w:eastAsia="Times New Roman" w:hAnsi="Times New Roman" w:cs="Times New Roman"/>
          <w:sz w:val="26"/>
          <w:szCs w:val="26"/>
          <w:lang w:eastAsia="pl-PL"/>
        </w:rPr>
      </w:pPr>
      <w:r w:rsidRPr="005E114A">
        <w:rPr>
          <w:rFonts w:ascii="Times New Roman" w:eastAsia="Times New Roman" w:hAnsi="Times New Roman" w:cs="Times New Roman"/>
          <w:sz w:val="26"/>
          <w:szCs w:val="26"/>
          <w:lang w:eastAsia="pl-PL"/>
        </w:rPr>
        <w:t>organizację imprez a także zajęć sportowych i rekreacyjnych ze szczególnym uwzględnieniem osób niepełnosprawnych, dzieci i młodzieży oraz osób starszych;</w:t>
      </w:r>
    </w:p>
    <w:p w14:paraId="09BEDB0E" w14:textId="77777777" w:rsidR="005E114A" w:rsidRPr="005E114A" w:rsidRDefault="005E114A" w:rsidP="005E114A">
      <w:pPr>
        <w:numPr>
          <w:ilvl w:val="1"/>
          <w:numId w:val="49"/>
        </w:numPr>
        <w:spacing w:after="0" w:line="240" w:lineRule="auto"/>
        <w:jc w:val="both"/>
        <w:rPr>
          <w:rFonts w:ascii="Times New Roman" w:eastAsia="Times New Roman" w:hAnsi="Times New Roman" w:cs="Times New Roman"/>
          <w:sz w:val="26"/>
          <w:szCs w:val="26"/>
          <w:lang w:eastAsia="pl-PL"/>
        </w:rPr>
      </w:pPr>
      <w:r w:rsidRPr="005E114A">
        <w:rPr>
          <w:rFonts w:ascii="Times New Roman" w:eastAsia="Times New Roman" w:hAnsi="Times New Roman" w:cs="Times New Roman"/>
          <w:sz w:val="26"/>
          <w:szCs w:val="26"/>
          <w:lang w:eastAsia="pl-PL"/>
        </w:rPr>
        <w:t xml:space="preserve">szkolenie sportowe dzieci i młodzieży w różnych dyscyplinach sportu oraz udział we współzawodnictwie sportowym. </w:t>
      </w:r>
    </w:p>
    <w:p w14:paraId="187E1084" w14:textId="77777777" w:rsidR="005E114A" w:rsidRPr="005E114A" w:rsidRDefault="005E114A" w:rsidP="005E114A">
      <w:pPr>
        <w:spacing w:after="0" w:line="240" w:lineRule="auto"/>
        <w:jc w:val="both"/>
        <w:rPr>
          <w:rFonts w:ascii="Times New Roman" w:eastAsia="Times New Roman" w:hAnsi="Times New Roman" w:cs="Times New Roman"/>
          <w:color w:val="FF0000"/>
          <w:sz w:val="26"/>
          <w:szCs w:val="26"/>
          <w:lang w:eastAsia="pl-PL"/>
        </w:rPr>
      </w:pPr>
      <w:r w:rsidRPr="005E114A">
        <w:rPr>
          <w:rFonts w:ascii="Times New Roman" w:eastAsia="Times New Roman" w:hAnsi="Times New Roman" w:cs="Times New Roman"/>
          <w:sz w:val="26"/>
          <w:szCs w:val="26"/>
          <w:lang w:eastAsia="pl-PL"/>
        </w:rPr>
        <w:t xml:space="preserve">Na realizację programu Rada Miasta przeznaczyła kwotę 60.000 zł. </w:t>
      </w:r>
      <w:r w:rsidRPr="005E114A">
        <w:rPr>
          <w:rFonts w:ascii="Times New Roman" w:eastAsia="Times New Roman" w:hAnsi="Times New Roman" w:cs="Times New Roman"/>
          <w:color w:val="FF0000"/>
          <w:sz w:val="26"/>
          <w:szCs w:val="26"/>
          <w:lang w:eastAsia="pl-PL"/>
        </w:rPr>
        <w:tab/>
      </w:r>
    </w:p>
    <w:p w14:paraId="374C661B" w14:textId="44FD24FD" w:rsidR="005E114A" w:rsidRPr="005E114A" w:rsidRDefault="005E114A" w:rsidP="005E114A">
      <w:pPr>
        <w:spacing w:after="0" w:line="240" w:lineRule="auto"/>
        <w:jc w:val="both"/>
        <w:rPr>
          <w:rFonts w:ascii="Times New Roman" w:eastAsia="Times New Roman" w:hAnsi="Times New Roman" w:cs="Times New Roman"/>
          <w:color w:val="FF0000"/>
          <w:sz w:val="26"/>
          <w:szCs w:val="26"/>
          <w:lang w:eastAsia="pl-PL"/>
        </w:rPr>
      </w:pPr>
      <w:r w:rsidRPr="005E114A">
        <w:rPr>
          <w:rFonts w:ascii="Times New Roman" w:eastAsia="Times New Roman" w:hAnsi="Times New Roman" w:cs="Times New Roman"/>
          <w:sz w:val="26"/>
          <w:szCs w:val="26"/>
          <w:lang w:eastAsia="pl-PL"/>
        </w:rPr>
        <w:t>Burmistrz Miasta Stoczek Łukowski ogłosił otwarty konkurs ofert na realizację zadań miasta</w:t>
      </w:r>
      <w:r>
        <w:rPr>
          <w:rFonts w:ascii="Times New Roman" w:eastAsia="Times New Roman" w:hAnsi="Times New Roman" w:cs="Times New Roman"/>
          <w:sz w:val="26"/>
          <w:szCs w:val="26"/>
          <w:lang w:eastAsia="pl-PL"/>
        </w:rPr>
        <w:t xml:space="preserve"> </w:t>
      </w:r>
      <w:r w:rsidRPr="005E114A">
        <w:rPr>
          <w:rFonts w:ascii="Times New Roman" w:eastAsia="Times New Roman" w:hAnsi="Times New Roman" w:cs="Times New Roman"/>
          <w:sz w:val="26"/>
          <w:szCs w:val="26"/>
          <w:lang w:eastAsia="pl-PL"/>
        </w:rPr>
        <w:t xml:space="preserve">o charakterze pożytku publicznego w zakresie upowszechniania kultury </w:t>
      </w:r>
      <w:r w:rsidRPr="005E114A">
        <w:rPr>
          <w:rFonts w:ascii="Times New Roman" w:eastAsia="Times New Roman" w:hAnsi="Times New Roman" w:cs="Times New Roman"/>
          <w:sz w:val="26"/>
          <w:szCs w:val="26"/>
          <w:lang w:eastAsia="pl-PL"/>
        </w:rPr>
        <w:lastRenderedPageBreak/>
        <w:t xml:space="preserve">fizycznej i sportu poprzez prowadzenie sekcji piłki nożnej z zachowaniem płynności szkoleń poszczególnych grup wiekowych oraz prowadzenia sekcji piłki siatkowej, przeznaczając kwotę 60.000 zł na realizację planowanych zadań. </w:t>
      </w:r>
    </w:p>
    <w:p w14:paraId="08F5DE99" w14:textId="77777777" w:rsidR="005E114A" w:rsidRPr="005E114A" w:rsidRDefault="005E114A" w:rsidP="005E114A">
      <w:pPr>
        <w:spacing w:after="0" w:line="240" w:lineRule="auto"/>
        <w:jc w:val="both"/>
        <w:rPr>
          <w:rFonts w:ascii="Times New Roman" w:eastAsia="Times New Roman" w:hAnsi="Times New Roman" w:cs="Times New Roman"/>
          <w:sz w:val="26"/>
          <w:szCs w:val="26"/>
          <w:lang w:eastAsia="pl-PL"/>
        </w:rPr>
      </w:pPr>
      <w:r w:rsidRPr="005E114A">
        <w:rPr>
          <w:rFonts w:ascii="Times New Roman" w:eastAsia="Times New Roman" w:hAnsi="Times New Roman" w:cs="Times New Roman"/>
          <w:sz w:val="26"/>
          <w:szCs w:val="26"/>
          <w:lang w:eastAsia="pl-PL"/>
        </w:rPr>
        <w:t>Do konkursu wpłynęły dwie oferty:</w:t>
      </w:r>
    </w:p>
    <w:p w14:paraId="5B693D51" w14:textId="77777777" w:rsidR="005E114A" w:rsidRPr="005E114A" w:rsidRDefault="005E114A" w:rsidP="005E114A">
      <w:pPr>
        <w:spacing w:after="0" w:line="240" w:lineRule="auto"/>
        <w:jc w:val="both"/>
        <w:rPr>
          <w:rFonts w:ascii="Times New Roman" w:eastAsia="Times New Roman" w:hAnsi="Times New Roman" w:cs="Times New Roman"/>
          <w:sz w:val="26"/>
          <w:szCs w:val="26"/>
          <w:lang w:eastAsia="pl-PL"/>
        </w:rPr>
      </w:pPr>
      <w:r w:rsidRPr="005E114A">
        <w:rPr>
          <w:rFonts w:ascii="Times New Roman" w:eastAsia="Times New Roman" w:hAnsi="Times New Roman" w:cs="Times New Roman"/>
          <w:sz w:val="26"/>
          <w:szCs w:val="26"/>
          <w:lang w:eastAsia="pl-PL"/>
        </w:rPr>
        <w:t>1) Ludowego Klubu Sportowego „DWERNICKI” na kwotę 54.000 zł,</w:t>
      </w:r>
    </w:p>
    <w:p w14:paraId="6F622CEE" w14:textId="77777777" w:rsidR="005E114A" w:rsidRPr="005E114A" w:rsidRDefault="005E114A" w:rsidP="005E114A">
      <w:pPr>
        <w:spacing w:after="0" w:line="240" w:lineRule="auto"/>
        <w:jc w:val="both"/>
        <w:rPr>
          <w:rFonts w:ascii="Times New Roman" w:eastAsia="Times New Roman" w:hAnsi="Times New Roman" w:cs="Times New Roman"/>
          <w:color w:val="FF0000"/>
          <w:sz w:val="26"/>
          <w:szCs w:val="26"/>
          <w:lang w:eastAsia="pl-PL"/>
        </w:rPr>
      </w:pPr>
      <w:r w:rsidRPr="005E114A">
        <w:rPr>
          <w:rFonts w:ascii="Times New Roman" w:eastAsia="Times New Roman" w:hAnsi="Times New Roman" w:cs="Times New Roman"/>
          <w:sz w:val="26"/>
          <w:szCs w:val="26"/>
          <w:lang w:eastAsia="pl-PL"/>
        </w:rPr>
        <w:t xml:space="preserve">2) </w:t>
      </w:r>
      <w:proofErr w:type="spellStart"/>
      <w:r w:rsidRPr="005E114A">
        <w:rPr>
          <w:rFonts w:ascii="Times New Roman" w:eastAsia="Times New Roman" w:hAnsi="Times New Roman" w:cs="Times New Roman"/>
          <w:sz w:val="26"/>
          <w:szCs w:val="26"/>
          <w:lang w:eastAsia="pl-PL"/>
        </w:rPr>
        <w:t>Stoczkowskiego</w:t>
      </w:r>
      <w:proofErr w:type="spellEnd"/>
      <w:r w:rsidRPr="005E114A">
        <w:rPr>
          <w:rFonts w:ascii="Times New Roman" w:eastAsia="Times New Roman" w:hAnsi="Times New Roman" w:cs="Times New Roman"/>
          <w:sz w:val="26"/>
          <w:szCs w:val="26"/>
          <w:lang w:eastAsia="pl-PL"/>
        </w:rPr>
        <w:t xml:space="preserve"> Towarzystwa Sportowego „AVES” na kwotę 25.000 zł. </w:t>
      </w:r>
      <w:r w:rsidRPr="005E114A">
        <w:rPr>
          <w:rFonts w:ascii="Times New Roman" w:eastAsia="Times New Roman" w:hAnsi="Times New Roman" w:cs="Times New Roman"/>
          <w:color w:val="FF0000"/>
          <w:sz w:val="26"/>
          <w:szCs w:val="26"/>
          <w:lang w:eastAsia="pl-PL"/>
        </w:rPr>
        <w:tab/>
      </w:r>
    </w:p>
    <w:p w14:paraId="2462A4DE" w14:textId="77777777" w:rsidR="005E114A" w:rsidRPr="005E114A" w:rsidRDefault="005E114A" w:rsidP="005E114A">
      <w:pPr>
        <w:spacing w:after="0" w:line="240" w:lineRule="auto"/>
        <w:jc w:val="both"/>
        <w:rPr>
          <w:rFonts w:ascii="Times New Roman" w:eastAsia="Times New Roman" w:hAnsi="Times New Roman" w:cs="Times New Roman"/>
          <w:sz w:val="26"/>
          <w:szCs w:val="26"/>
          <w:lang w:eastAsia="pl-PL"/>
        </w:rPr>
      </w:pPr>
      <w:r w:rsidRPr="005E114A">
        <w:rPr>
          <w:rFonts w:ascii="Times New Roman" w:eastAsia="Times New Roman" w:hAnsi="Times New Roman" w:cs="Times New Roman"/>
          <w:sz w:val="26"/>
          <w:szCs w:val="26"/>
          <w:lang w:eastAsia="pl-PL"/>
        </w:rPr>
        <w:t xml:space="preserve">Oferta Ludowego Klubu Sportowego „DWERNICKI” złożona została na zadanie pn. „Upowszechnianie kultury fizycznej i sportu –w formie powierzenia, w zakresie: prowadzenia sekcji piłki nożnej z zachowaniem płynności szkoleń poszczególnych grup wiekowych”. </w:t>
      </w:r>
    </w:p>
    <w:p w14:paraId="775B9C9B" w14:textId="004115C8" w:rsidR="005E114A" w:rsidRPr="005E114A" w:rsidRDefault="005E114A" w:rsidP="005E114A">
      <w:pPr>
        <w:spacing w:after="0" w:line="240" w:lineRule="auto"/>
        <w:jc w:val="both"/>
        <w:rPr>
          <w:rFonts w:ascii="Times New Roman" w:eastAsia="Times New Roman" w:hAnsi="Times New Roman" w:cs="Times New Roman"/>
          <w:sz w:val="26"/>
          <w:szCs w:val="26"/>
          <w:lang w:eastAsia="pl-PL"/>
        </w:rPr>
      </w:pPr>
      <w:r w:rsidRPr="005E114A">
        <w:rPr>
          <w:rFonts w:ascii="Times New Roman" w:eastAsia="Times New Roman" w:hAnsi="Times New Roman" w:cs="Times New Roman"/>
          <w:sz w:val="26"/>
          <w:szCs w:val="26"/>
          <w:lang w:eastAsia="pl-PL"/>
        </w:rPr>
        <w:t xml:space="preserve">Umowa z Ludowym Klubem Sportowym „DWERNICKI” została podpisana w dniu </w:t>
      </w:r>
      <w:r>
        <w:rPr>
          <w:rFonts w:ascii="Times New Roman" w:eastAsia="Times New Roman" w:hAnsi="Times New Roman" w:cs="Times New Roman"/>
          <w:sz w:val="26"/>
          <w:szCs w:val="26"/>
          <w:lang w:eastAsia="pl-PL"/>
        </w:rPr>
        <w:t xml:space="preserve">               </w:t>
      </w:r>
      <w:r w:rsidRPr="005E114A">
        <w:rPr>
          <w:rFonts w:ascii="Times New Roman" w:eastAsia="Times New Roman" w:hAnsi="Times New Roman" w:cs="Times New Roman"/>
          <w:sz w:val="26"/>
          <w:szCs w:val="26"/>
          <w:lang w:eastAsia="pl-PL"/>
        </w:rPr>
        <w:t>18 marca 2019 roku. Kwota dofinasowania 45.000 zł.</w:t>
      </w:r>
    </w:p>
    <w:p w14:paraId="1093DCD9" w14:textId="77777777" w:rsidR="005E114A" w:rsidRPr="005E114A" w:rsidRDefault="005E114A" w:rsidP="005E114A">
      <w:pPr>
        <w:spacing w:after="0" w:line="240" w:lineRule="auto"/>
        <w:jc w:val="both"/>
        <w:rPr>
          <w:rFonts w:ascii="Times New Roman" w:eastAsia="Times New Roman" w:hAnsi="Times New Roman" w:cs="Times New Roman"/>
          <w:sz w:val="26"/>
          <w:szCs w:val="26"/>
          <w:lang w:eastAsia="pl-PL"/>
        </w:rPr>
      </w:pPr>
      <w:r w:rsidRPr="005E114A">
        <w:rPr>
          <w:rFonts w:ascii="Times New Roman" w:eastAsia="Times New Roman" w:hAnsi="Times New Roman" w:cs="Times New Roman"/>
          <w:sz w:val="26"/>
          <w:szCs w:val="26"/>
          <w:lang w:eastAsia="pl-PL"/>
        </w:rPr>
        <w:t xml:space="preserve">Oferta </w:t>
      </w:r>
      <w:proofErr w:type="spellStart"/>
      <w:r w:rsidRPr="005E114A">
        <w:rPr>
          <w:rFonts w:ascii="Times New Roman" w:eastAsia="Times New Roman" w:hAnsi="Times New Roman" w:cs="Times New Roman"/>
          <w:sz w:val="26"/>
          <w:szCs w:val="26"/>
          <w:lang w:eastAsia="pl-PL"/>
        </w:rPr>
        <w:t>Stoczkowskiego</w:t>
      </w:r>
      <w:proofErr w:type="spellEnd"/>
      <w:r w:rsidRPr="005E114A">
        <w:rPr>
          <w:rFonts w:ascii="Times New Roman" w:eastAsia="Times New Roman" w:hAnsi="Times New Roman" w:cs="Times New Roman"/>
          <w:sz w:val="26"/>
          <w:szCs w:val="26"/>
          <w:lang w:eastAsia="pl-PL"/>
        </w:rPr>
        <w:t xml:space="preserve"> Towarzystwa Sportowego „AVES” złożona została na zadanie pn. „Upowszechnianie kultury fizycznej i sportu – w formie powierzenia, w zakresie: prowadzenia sekcji piłki siatkowej”. </w:t>
      </w:r>
    </w:p>
    <w:p w14:paraId="138C3219" w14:textId="73B3B395" w:rsidR="005E114A" w:rsidRPr="005E114A" w:rsidRDefault="005E114A" w:rsidP="005E114A">
      <w:pPr>
        <w:spacing w:after="0" w:line="240" w:lineRule="auto"/>
        <w:jc w:val="both"/>
        <w:rPr>
          <w:rFonts w:ascii="Times New Roman" w:eastAsia="Times New Roman" w:hAnsi="Times New Roman" w:cs="Times New Roman"/>
          <w:sz w:val="26"/>
          <w:szCs w:val="26"/>
          <w:lang w:eastAsia="pl-PL"/>
        </w:rPr>
      </w:pPr>
      <w:r w:rsidRPr="005E114A">
        <w:rPr>
          <w:rFonts w:ascii="Times New Roman" w:eastAsia="Times New Roman" w:hAnsi="Times New Roman" w:cs="Times New Roman"/>
          <w:sz w:val="26"/>
          <w:szCs w:val="26"/>
          <w:lang w:eastAsia="pl-PL"/>
        </w:rPr>
        <w:t xml:space="preserve">Umowa ze </w:t>
      </w:r>
      <w:proofErr w:type="spellStart"/>
      <w:r w:rsidRPr="005E114A">
        <w:rPr>
          <w:rFonts w:ascii="Times New Roman" w:eastAsia="Times New Roman" w:hAnsi="Times New Roman" w:cs="Times New Roman"/>
          <w:sz w:val="26"/>
          <w:szCs w:val="26"/>
          <w:lang w:eastAsia="pl-PL"/>
        </w:rPr>
        <w:t>Stoczkowskim</w:t>
      </w:r>
      <w:proofErr w:type="spellEnd"/>
      <w:r w:rsidRPr="005E114A">
        <w:rPr>
          <w:rFonts w:ascii="Times New Roman" w:eastAsia="Times New Roman" w:hAnsi="Times New Roman" w:cs="Times New Roman"/>
          <w:sz w:val="26"/>
          <w:szCs w:val="26"/>
          <w:lang w:eastAsia="pl-PL"/>
        </w:rPr>
        <w:t xml:space="preserve"> Towarzystwem Sportowym „AVES” została podpisana </w:t>
      </w:r>
      <w:r>
        <w:rPr>
          <w:rFonts w:ascii="Times New Roman" w:eastAsia="Times New Roman" w:hAnsi="Times New Roman" w:cs="Times New Roman"/>
          <w:sz w:val="26"/>
          <w:szCs w:val="26"/>
          <w:lang w:eastAsia="pl-PL"/>
        </w:rPr>
        <w:t xml:space="preserve">                      </w:t>
      </w:r>
      <w:r w:rsidRPr="005E114A">
        <w:rPr>
          <w:rFonts w:ascii="Times New Roman" w:eastAsia="Times New Roman" w:hAnsi="Times New Roman" w:cs="Times New Roman"/>
          <w:sz w:val="26"/>
          <w:szCs w:val="26"/>
          <w:lang w:eastAsia="pl-PL"/>
        </w:rPr>
        <w:t>w dniu 18 marca 2019 roku. Kwota dofinasowania 15.000 zł.</w:t>
      </w:r>
    </w:p>
    <w:p w14:paraId="046AA494" w14:textId="2C08C8F8" w:rsidR="005E114A" w:rsidRPr="005E114A" w:rsidRDefault="005E114A" w:rsidP="005E114A">
      <w:pPr>
        <w:spacing w:after="0" w:line="240" w:lineRule="auto"/>
        <w:jc w:val="both"/>
        <w:rPr>
          <w:rFonts w:ascii="Times New Roman" w:eastAsia="Times New Roman" w:hAnsi="Times New Roman" w:cs="Times New Roman"/>
          <w:sz w:val="26"/>
          <w:szCs w:val="26"/>
          <w:lang w:eastAsia="pl-PL"/>
        </w:rPr>
      </w:pPr>
      <w:r w:rsidRPr="005E114A">
        <w:rPr>
          <w:rFonts w:ascii="Times New Roman" w:eastAsia="Times New Roman" w:hAnsi="Times New Roman" w:cs="Times New Roman"/>
          <w:sz w:val="26"/>
          <w:szCs w:val="26"/>
          <w:lang w:eastAsia="pl-PL"/>
        </w:rPr>
        <w:t xml:space="preserve">Sprawozdania Klubów z realizacji powierzonych zadania zostały złożone </w:t>
      </w:r>
      <w:r>
        <w:rPr>
          <w:rFonts w:ascii="Times New Roman" w:eastAsia="Times New Roman" w:hAnsi="Times New Roman" w:cs="Times New Roman"/>
          <w:sz w:val="26"/>
          <w:szCs w:val="26"/>
          <w:lang w:eastAsia="pl-PL"/>
        </w:rPr>
        <w:t xml:space="preserve">                                     </w:t>
      </w:r>
      <w:r w:rsidRPr="005E114A">
        <w:rPr>
          <w:rFonts w:ascii="Times New Roman" w:eastAsia="Times New Roman" w:hAnsi="Times New Roman" w:cs="Times New Roman"/>
          <w:sz w:val="26"/>
          <w:szCs w:val="26"/>
          <w:lang w:eastAsia="pl-PL"/>
        </w:rPr>
        <w:t>w wymaganym terminie do dnia 31 stycznia 2019 r.</w:t>
      </w:r>
    </w:p>
    <w:p w14:paraId="0A387DC9" w14:textId="466A1FFC" w:rsidR="005E114A" w:rsidRPr="005E114A" w:rsidRDefault="005E114A" w:rsidP="005E114A">
      <w:pPr>
        <w:spacing w:after="0" w:line="240" w:lineRule="auto"/>
        <w:jc w:val="both"/>
        <w:rPr>
          <w:rFonts w:ascii="Times New Roman" w:eastAsia="Times New Roman" w:hAnsi="Times New Roman" w:cs="Times New Roman"/>
          <w:sz w:val="26"/>
          <w:szCs w:val="26"/>
          <w:lang w:eastAsia="pl-PL"/>
        </w:rPr>
      </w:pPr>
      <w:r w:rsidRPr="005E114A">
        <w:rPr>
          <w:rFonts w:ascii="Times New Roman" w:eastAsia="Times New Roman" w:hAnsi="Times New Roman" w:cs="Times New Roman"/>
          <w:sz w:val="26"/>
          <w:szCs w:val="26"/>
          <w:lang w:eastAsia="pl-PL"/>
        </w:rPr>
        <w:t>Komisja powołana przez Burmistrza Miasta do przeprowadzenia kontroli przyznanego dofinasowania stwierdziła, że przekazane z budżetu miasta dotacje na realizacje zadań publicznych</w:t>
      </w:r>
      <w:r>
        <w:rPr>
          <w:rFonts w:ascii="Times New Roman" w:eastAsia="Times New Roman" w:hAnsi="Times New Roman" w:cs="Times New Roman"/>
          <w:sz w:val="26"/>
          <w:szCs w:val="26"/>
          <w:lang w:eastAsia="pl-PL"/>
        </w:rPr>
        <w:t xml:space="preserve"> </w:t>
      </w:r>
      <w:r w:rsidRPr="005E114A">
        <w:rPr>
          <w:rFonts w:ascii="Times New Roman" w:eastAsia="Times New Roman" w:hAnsi="Times New Roman" w:cs="Times New Roman"/>
          <w:sz w:val="26"/>
          <w:szCs w:val="26"/>
          <w:lang w:eastAsia="pl-PL"/>
        </w:rPr>
        <w:t xml:space="preserve">zostały wykorzystane zgodnie ze złożonymi ofertami a środki wydatkowane zgodnie z zapisami umowy. Środki budżetu miasta zostały przeznaczone zgodnie z celem zadania tj. na upowszechnianie kultury fizycznej i sportu. </w:t>
      </w:r>
    </w:p>
    <w:p w14:paraId="7AE4C161" w14:textId="330B17CA" w:rsidR="0043231C" w:rsidRDefault="0043231C" w:rsidP="0043231C">
      <w:pPr>
        <w:spacing w:after="0" w:line="276" w:lineRule="auto"/>
        <w:jc w:val="both"/>
        <w:rPr>
          <w:rFonts w:ascii="Times New Roman" w:eastAsia="Times New Roman" w:hAnsi="Times New Roman" w:cs="Times New Roman"/>
          <w:b/>
          <w:sz w:val="26"/>
          <w:szCs w:val="26"/>
          <w:lang w:eastAsia="pl-PL"/>
        </w:rPr>
      </w:pPr>
    </w:p>
    <w:p w14:paraId="2BDB6DB3" w14:textId="77777777" w:rsidR="00292E9F" w:rsidRPr="00292E9F" w:rsidRDefault="00292E9F" w:rsidP="00292E9F">
      <w:pPr>
        <w:spacing w:line="276" w:lineRule="auto"/>
        <w:jc w:val="both"/>
        <w:rPr>
          <w:rFonts w:ascii="Times New Roman" w:hAnsi="Times New Roman" w:cs="Times New Roman"/>
          <w:b/>
          <w:sz w:val="26"/>
          <w:szCs w:val="26"/>
        </w:rPr>
      </w:pPr>
      <w:r w:rsidRPr="00292E9F">
        <w:rPr>
          <w:rFonts w:ascii="Times New Roman" w:hAnsi="Times New Roman" w:cs="Times New Roman"/>
          <w:b/>
          <w:sz w:val="26"/>
          <w:szCs w:val="26"/>
        </w:rPr>
        <w:t xml:space="preserve">4.10. Program opieki nad zwierzętami bezdomnymi, gospodarka odpadami oraz </w:t>
      </w:r>
      <w:proofErr w:type="spellStart"/>
      <w:r w:rsidRPr="00292E9F">
        <w:rPr>
          <w:rFonts w:ascii="Times New Roman" w:hAnsi="Times New Roman" w:cs="Times New Roman"/>
          <w:b/>
          <w:sz w:val="26"/>
          <w:szCs w:val="26"/>
        </w:rPr>
        <w:t>wodno</w:t>
      </w:r>
      <w:proofErr w:type="spellEnd"/>
      <w:r w:rsidRPr="00292E9F">
        <w:rPr>
          <w:rFonts w:ascii="Times New Roman" w:hAnsi="Times New Roman" w:cs="Times New Roman"/>
          <w:b/>
          <w:sz w:val="26"/>
          <w:szCs w:val="26"/>
        </w:rPr>
        <w:t xml:space="preserve"> – ściekowa na terenie miasta</w:t>
      </w:r>
    </w:p>
    <w:p w14:paraId="1C0C2833" w14:textId="77777777" w:rsidR="00292E9F" w:rsidRPr="00292E9F" w:rsidRDefault="00292E9F" w:rsidP="00292E9F">
      <w:pPr>
        <w:spacing w:after="0" w:line="276" w:lineRule="auto"/>
        <w:jc w:val="both"/>
        <w:rPr>
          <w:rFonts w:ascii="Times New Roman" w:hAnsi="Times New Roman" w:cs="Times New Roman"/>
          <w:sz w:val="26"/>
          <w:szCs w:val="26"/>
        </w:rPr>
      </w:pPr>
      <w:r w:rsidRPr="00292E9F">
        <w:rPr>
          <w:rFonts w:ascii="Times New Roman" w:hAnsi="Times New Roman" w:cs="Times New Roman"/>
          <w:sz w:val="26"/>
          <w:szCs w:val="26"/>
        </w:rPr>
        <w:t>Opiekę nad zwierzętami regulują następujące przepisy:</w:t>
      </w:r>
    </w:p>
    <w:p w14:paraId="196EDA89" w14:textId="77777777" w:rsidR="00292E9F" w:rsidRPr="00292E9F" w:rsidRDefault="00292E9F" w:rsidP="00292E9F">
      <w:pPr>
        <w:spacing w:after="0" w:line="276" w:lineRule="auto"/>
        <w:jc w:val="both"/>
        <w:rPr>
          <w:rFonts w:ascii="Times New Roman" w:hAnsi="Times New Roman" w:cs="Times New Roman"/>
          <w:sz w:val="26"/>
          <w:szCs w:val="26"/>
        </w:rPr>
      </w:pPr>
      <w:r w:rsidRPr="00292E9F">
        <w:rPr>
          <w:rFonts w:ascii="Times New Roman" w:hAnsi="Times New Roman" w:cs="Times New Roman"/>
          <w:sz w:val="26"/>
          <w:szCs w:val="26"/>
        </w:rPr>
        <w:t>- ustawa o ochronie zwierząt,</w:t>
      </w:r>
    </w:p>
    <w:p w14:paraId="4CC2817A" w14:textId="77777777" w:rsidR="00292E9F" w:rsidRPr="00292E9F" w:rsidRDefault="00292E9F" w:rsidP="00292E9F">
      <w:pPr>
        <w:spacing w:after="0" w:line="276" w:lineRule="auto"/>
        <w:jc w:val="both"/>
        <w:rPr>
          <w:rFonts w:ascii="Times New Roman" w:hAnsi="Times New Roman" w:cs="Times New Roman"/>
          <w:sz w:val="26"/>
          <w:szCs w:val="26"/>
        </w:rPr>
      </w:pPr>
      <w:r w:rsidRPr="00292E9F">
        <w:rPr>
          <w:rFonts w:ascii="Times New Roman" w:hAnsi="Times New Roman" w:cs="Times New Roman"/>
          <w:sz w:val="26"/>
          <w:szCs w:val="26"/>
        </w:rPr>
        <w:t>- ustawa o utrzymaniu czystości i porządku w gminach,</w:t>
      </w:r>
    </w:p>
    <w:p w14:paraId="5CEDF8A4" w14:textId="77777777" w:rsidR="00292E9F" w:rsidRPr="00292E9F" w:rsidRDefault="00292E9F" w:rsidP="00292E9F">
      <w:pPr>
        <w:spacing w:after="0" w:line="276" w:lineRule="auto"/>
        <w:jc w:val="both"/>
        <w:rPr>
          <w:rFonts w:ascii="Times New Roman" w:hAnsi="Times New Roman" w:cs="Times New Roman"/>
          <w:sz w:val="26"/>
          <w:szCs w:val="26"/>
        </w:rPr>
      </w:pPr>
      <w:r w:rsidRPr="00292E9F">
        <w:rPr>
          <w:rFonts w:ascii="Times New Roman" w:hAnsi="Times New Roman" w:cs="Times New Roman"/>
          <w:sz w:val="26"/>
          <w:szCs w:val="26"/>
        </w:rPr>
        <w:t>- uchwała Rady Miasta w sprawie przyjęcia Programu opieki nad zwierzętami bezdomnymi oraz zapobieganie bezdomności zwierząt,</w:t>
      </w:r>
    </w:p>
    <w:p w14:paraId="306884D2" w14:textId="77777777" w:rsidR="00292E9F" w:rsidRPr="00292E9F" w:rsidRDefault="00292E9F" w:rsidP="00292E9F">
      <w:pPr>
        <w:spacing w:after="0" w:line="276" w:lineRule="auto"/>
        <w:jc w:val="both"/>
        <w:rPr>
          <w:rFonts w:ascii="Times New Roman" w:hAnsi="Times New Roman" w:cs="Times New Roman"/>
          <w:sz w:val="26"/>
          <w:szCs w:val="26"/>
        </w:rPr>
      </w:pPr>
      <w:r w:rsidRPr="00292E9F">
        <w:rPr>
          <w:rFonts w:ascii="Times New Roman" w:hAnsi="Times New Roman" w:cs="Times New Roman"/>
          <w:sz w:val="26"/>
          <w:szCs w:val="26"/>
        </w:rPr>
        <w:t>- uchwała Rady Miasta w sprawie utrzymania czystości i porządku na terenie miasta Stoczek Łukowski.</w:t>
      </w:r>
    </w:p>
    <w:p w14:paraId="34BC2C94" w14:textId="77777777" w:rsidR="00292E9F" w:rsidRPr="00292E9F" w:rsidRDefault="00292E9F" w:rsidP="00292E9F">
      <w:pPr>
        <w:spacing w:after="0" w:line="276" w:lineRule="auto"/>
        <w:jc w:val="both"/>
        <w:rPr>
          <w:rFonts w:ascii="Times New Roman" w:hAnsi="Times New Roman" w:cs="Times New Roman"/>
          <w:sz w:val="26"/>
          <w:szCs w:val="26"/>
        </w:rPr>
      </w:pPr>
      <w:r w:rsidRPr="00292E9F">
        <w:rPr>
          <w:rFonts w:ascii="Times New Roman" w:hAnsi="Times New Roman" w:cs="Times New Roman"/>
          <w:sz w:val="26"/>
          <w:szCs w:val="26"/>
        </w:rPr>
        <w:t>Zadania wynikające z programu opieki nad zwierzętami bezdomnymi to przede wszystkim zapewnienie bezdomnym psom i kotom miejsca w schronisku dla zwierząt, obligatoryjną kastrację lub sterylizację zwierząt w schronisku, opiekę nad wolno żyjącymi kotami, zapewnienie całodobowej opieki weterynaryjnej w przypadkach zdarzeń drogowych z udziałem zwierząt oraz wskazanie gospodarstwa rolnego w celu zapewnienia miejsca dla zbłąkanych zwierząt gospodarskich.</w:t>
      </w:r>
    </w:p>
    <w:p w14:paraId="3206FDC3" w14:textId="77777777" w:rsidR="00292E9F" w:rsidRPr="00292E9F" w:rsidRDefault="00292E9F" w:rsidP="00292E9F">
      <w:pPr>
        <w:spacing w:after="0" w:line="276" w:lineRule="auto"/>
        <w:jc w:val="both"/>
        <w:rPr>
          <w:rFonts w:ascii="Times New Roman" w:hAnsi="Times New Roman" w:cs="Times New Roman"/>
          <w:sz w:val="26"/>
          <w:szCs w:val="26"/>
        </w:rPr>
      </w:pPr>
      <w:r w:rsidRPr="00292E9F">
        <w:rPr>
          <w:rFonts w:ascii="Times New Roman" w:hAnsi="Times New Roman" w:cs="Times New Roman"/>
          <w:sz w:val="26"/>
          <w:szCs w:val="26"/>
        </w:rPr>
        <w:t xml:space="preserve">Przyjęty uchwałą </w:t>
      </w:r>
      <w:r w:rsidRPr="00292E9F">
        <w:rPr>
          <w:rFonts w:ascii="Times New Roman" w:hAnsi="Times New Roman" w:cs="Times New Roman"/>
          <w:color w:val="000000" w:themeColor="text1"/>
          <w:sz w:val="26"/>
          <w:szCs w:val="26"/>
        </w:rPr>
        <w:t xml:space="preserve">nr V/34/2019  </w:t>
      </w:r>
      <w:r w:rsidRPr="00292E9F">
        <w:rPr>
          <w:rFonts w:ascii="Times New Roman" w:hAnsi="Times New Roman" w:cs="Times New Roman"/>
          <w:sz w:val="26"/>
          <w:szCs w:val="26"/>
        </w:rPr>
        <w:t xml:space="preserve">Rady Miasta Stoczek Łukowski z dnia 27 marca 2019 r. Program opieki nad zwierzętami bezdomnymi oraz zapobiegania bezdomności </w:t>
      </w:r>
      <w:r w:rsidRPr="00292E9F">
        <w:rPr>
          <w:rFonts w:ascii="Times New Roman" w:hAnsi="Times New Roman" w:cs="Times New Roman"/>
          <w:sz w:val="26"/>
          <w:szCs w:val="26"/>
        </w:rPr>
        <w:lastRenderedPageBreak/>
        <w:t>zwierząt na terenie miasta w 2019 r. wskazywał sposób realizacji wymienionych zadań. Na realizację programu została zaplanowana kwota pięciu tysięcy zł.</w:t>
      </w:r>
    </w:p>
    <w:p w14:paraId="5141ED11" w14:textId="77777777" w:rsidR="00292E9F" w:rsidRPr="00292E9F" w:rsidRDefault="00292E9F" w:rsidP="00292E9F">
      <w:pPr>
        <w:spacing w:after="0" w:line="276" w:lineRule="auto"/>
        <w:jc w:val="both"/>
        <w:rPr>
          <w:rFonts w:ascii="Times New Roman" w:hAnsi="Times New Roman" w:cs="Times New Roman"/>
          <w:sz w:val="26"/>
          <w:szCs w:val="26"/>
        </w:rPr>
      </w:pPr>
      <w:r w:rsidRPr="00292E9F">
        <w:rPr>
          <w:rFonts w:ascii="Times New Roman" w:hAnsi="Times New Roman" w:cs="Times New Roman"/>
          <w:sz w:val="26"/>
          <w:szCs w:val="26"/>
        </w:rPr>
        <w:t xml:space="preserve">Opiekę nad bezdomnymi psami (wyłapywanie, umieszczanie w schronisku, adopcje, sterylizacje i kastracje) z terenu naszego miasta w roku 2019 realizowało na podstawie umowy z miastem schronisko dla zwierząt Happy Dog w Nowej Krępie28, 08-460 Sobolew.  </w:t>
      </w:r>
    </w:p>
    <w:p w14:paraId="69308D19" w14:textId="77777777" w:rsidR="00292E9F" w:rsidRPr="00292E9F" w:rsidRDefault="00292E9F" w:rsidP="00292E9F">
      <w:pPr>
        <w:spacing w:after="0" w:line="276" w:lineRule="auto"/>
        <w:jc w:val="both"/>
        <w:rPr>
          <w:rFonts w:ascii="Times New Roman" w:hAnsi="Times New Roman" w:cs="Times New Roman"/>
          <w:sz w:val="26"/>
          <w:szCs w:val="26"/>
        </w:rPr>
      </w:pPr>
      <w:r w:rsidRPr="00292E9F">
        <w:rPr>
          <w:rFonts w:ascii="Times New Roman" w:hAnsi="Times New Roman" w:cs="Times New Roman"/>
          <w:sz w:val="26"/>
          <w:szCs w:val="26"/>
        </w:rPr>
        <w:t>Opieka weterynaryjna nad zwierzętami bezdomnymi, poszkodowanymi w wypadkach drogowych w roku 2019 realizowana była na podstawie umowy zawartej z Przychodnią weterynaryjną s.c. Jan Kwit, Stanisław Mazurek ul. Piłsudskiego 101 w Stoczku Łukowskim.</w:t>
      </w:r>
    </w:p>
    <w:p w14:paraId="06A1F5D1" w14:textId="77777777" w:rsidR="00292E9F" w:rsidRPr="00292E9F" w:rsidRDefault="00292E9F" w:rsidP="00292E9F">
      <w:pPr>
        <w:spacing w:after="0" w:line="276" w:lineRule="auto"/>
        <w:jc w:val="both"/>
        <w:rPr>
          <w:rFonts w:ascii="Times New Roman" w:hAnsi="Times New Roman" w:cs="Times New Roman"/>
          <w:sz w:val="26"/>
          <w:szCs w:val="26"/>
        </w:rPr>
      </w:pPr>
      <w:r w:rsidRPr="00292E9F">
        <w:rPr>
          <w:rFonts w:ascii="Times New Roman" w:hAnsi="Times New Roman" w:cs="Times New Roman"/>
          <w:sz w:val="26"/>
          <w:szCs w:val="26"/>
        </w:rPr>
        <w:t>Opiekę w gospodarstwie rolnym dla zapewnienia miejsca dla zbłąkanych zwierząt gospodarskich w roku 2019 zapewniona była w gospodarstwie rolnym w Starej Prawdzie 30. W 2019 roku nie zachodziła konieczność odebrania lub zapewnienia miejsca bezdomnym zwierzętom gospodarskim w tym gospodarstwie rolnym.</w:t>
      </w:r>
    </w:p>
    <w:p w14:paraId="0E5FFE76" w14:textId="77777777" w:rsidR="00292E9F" w:rsidRPr="00292E9F" w:rsidRDefault="00292E9F" w:rsidP="00292E9F">
      <w:pPr>
        <w:spacing w:line="276" w:lineRule="auto"/>
        <w:jc w:val="both"/>
        <w:rPr>
          <w:rFonts w:ascii="Times New Roman" w:hAnsi="Times New Roman" w:cs="Times New Roman"/>
          <w:sz w:val="26"/>
          <w:szCs w:val="26"/>
        </w:rPr>
      </w:pPr>
      <w:r w:rsidRPr="00292E9F">
        <w:rPr>
          <w:rFonts w:ascii="Times New Roman" w:hAnsi="Times New Roman" w:cs="Times New Roman"/>
          <w:sz w:val="26"/>
          <w:szCs w:val="26"/>
        </w:rPr>
        <w:t>Wydatki na realizację programu opieki nad zwierzętami bezdomnymi oraz zapobiegania bezdomności zwierząt na terenie miasta w 2019 r. wyniosły kwotę 834,00 zł. Odpady padłych zwierząt przekazywane są do utylizacji uprawnionemu odbiorcy odpadów na podstawie zawartej umowy.</w:t>
      </w:r>
    </w:p>
    <w:p w14:paraId="13B1BCCD" w14:textId="77777777" w:rsidR="00292E9F" w:rsidRPr="00292E9F" w:rsidRDefault="00292E9F" w:rsidP="00292E9F">
      <w:pPr>
        <w:spacing w:after="0" w:line="276" w:lineRule="auto"/>
        <w:jc w:val="both"/>
        <w:rPr>
          <w:rFonts w:ascii="Times New Roman" w:hAnsi="Times New Roman" w:cs="Times New Roman"/>
          <w:sz w:val="26"/>
          <w:szCs w:val="26"/>
        </w:rPr>
      </w:pPr>
      <w:r w:rsidRPr="00292E9F">
        <w:rPr>
          <w:rFonts w:ascii="Times New Roman" w:hAnsi="Times New Roman" w:cs="Times New Roman"/>
          <w:sz w:val="26"/>
          <w:szCs w:val="26"/>
        </w:rPr>
        <w:t>Gospodarka odpadami</w:t>
      </w:r>
    </w:p>
    <w:p w14:paraId="24A4C656" w14:textId="77777777" w:rsidR="00292E9F" w:rsidRPr="00292E9F" w:rsidRDefault="00292E9F" w:rsidP="00292E9F">
      <w:pPr>
        <w:spacing w:line="276" w:lineRule="auto"/>
        <w:jc w:val="both"/>
        <w:rPr>
          <w:rFonts w:ascii="Times New Roman" w:hAnsi="Times New Roman" w:cs="Times New Roman"/>
          <w:sz w:val="26"/>
          <w:szCs w:val="26"/>
        </w:rPr>
      </w:pPr>
      <w:r w:rsidRPr="00292E9F">
        <w:rPr>
          <w:rFonts w:ascii="Times New Roman" w:hAnsi="Times New Roman" w:cs="Times New Roman"/>
          <w:sz w:val="26"/>
          <w:szCs w:val="26"/>
        </w:rPr>
        <w:t>Funkcjonujący od 1 lipca 2013 r. w Stoczku Łukowskim system gospodarowania odpadami komunalnymi opiera się na przepisach ustawy z dnia 13 września 1996 r.                                    o utrzymaniu czystości i porządku w gminach (Dz</w:t>
      </w:r>
      <w:r w:rsidRPr="00292E9F">
        <w:t xml:space="preserve">. U. z 2019 r. poz. 2010 z </w:t>
      </w:r>
      <w:proofErr w:type="spellStart"/>
      <w:r w:rsidRPr="00292E9F">
        <w:t>późn</w:t>
      </w:r>
      <w:proofErr w:type="spellEnd"/>
      <w:r w:rsidRPr="00292E9F">
        <w:t>. zm</w:t>
      </w:r>
      <w:r w:rsidRPr="00292E9F">
        <w:rPr>
          <w:rFonts w:ascii="Times New Roman" w:hAnsi="Times New Roman" w:cs="Times New Roman"/>
          <w:sz w:val="26"/>
          <w:szCs w:val="26"/>
        </w:rPr>
        <w:t>.)  oraz podjętych na podstawie delegacji ustawowych uchwał Rady Miasta:</w:t>
      </w:r>
    </w:p>
    <w:p w14:paraId="60599E1E" w14:textId="77777777" w:rsidR="00292E9F" w:rsidRPr="00292E9F" w:rsidRDefault="00292E9F" w:rsidP="00292E9F">
      <w:pPr>
        <w:numPr>
          <w:ilvl w:val="0"/>
          <w:numId w:val="17"/>
        </w:numPr>
        <w:spacing w:after="0" w:line="276" w:lineRule="auto"/>
        <w:jc w:val="both"/>
        <w:rPr>
          <w:rFonts w:ascii="Times New Roman" w:hAnsi="Times New Roman" w:cs="Times New Roman"/>
          <w:sz w:val="26"/>
          <w:szCs w:val="26"/>
        </w:rPr>
      </w:pPr>
      <w:r w:rsidRPr="00292E9F">
        <w:rPr>
          <w:rFonts w:ascii="Times New Roman" w:hAnsi="Times New Roman" w:cs="Times New Roman"/>
          <w:sz w:val="26"/>
          <w:szCs w:val="26"/>
        </w:rPr>
        <w:t xml:space="preserve">uchwała Nr XX/106/2012 </w:t>
      </w:r>
      <w:r w:rsidRPr="00292E9F">
        <w:rPr>
          <w:rFonts w:ascii="Times New Roman" w:hAnsi="Times New Roman" w:cs="Times New Roman"/>
          <w:bCs/>
          <w:sz w:val="26"/>
          <w:szCs w:val="26"/>
        </w:rPr>
        <w:t>Rady Miasta Stoczek Łukowski z dnia 28 grudnia 2012 r. w sprawie postanowienia o odbieraniu odpadów komunalnych od właścicieli nieruchomości , na których nie zamieszkują mieszkańcy, a powstają odpady komunalne;</w:t>
      </w:r>
    </w:p>
    <w:p w14:paraId="6913CCAC" w14:textId="77777777" w:rsidR="00292E9F" w:rsidRPr="00292E9F" w:rsidRDefault="00292E9F" w:rsidP="00292E9F">
      <w:pPr>
        <w:numPr>
          <w:ilvl w:val="0"/>
          <w:numId w:val="17"/>
        </w:numPr>
        <w:spacing w:after="0" w:line="276" w:lineRule="auto"/>
        <w:jc w:val="both"/>
        <w:rPr>
          <w:rFonts w:ascii="Times New Roman" w:hAnsi="Times New Roman" w:cs="Times New Roman"/>
          <w:bCs/>
          <w:sz w:val="26"/>
          <w:szCs w:val="26"/>
        </w:rPr>
      </w:pPr>
      <w:r w:rsidRPr="00292E9F">
        <w:rPr>
          <w:rFonts w:ascii="Times New Roman" w:hAnsi="Times New Roman" w:cs="Times New Roman"/>
          <w:sz w:val="26"/>
          <w:szCs w:val="26"/>
        </w:rPr>
        <w:t xml:space="preserve">uchwała Nr XVII/89/2016   Rady Miasta Stoczek Łukowski z dnia 8 lipca 2016r. w sprawie uchwalenia Regulaminu utrzymania czystości i porządku na terenie Miasta </w:t>
      </w:r>
      <w:r w:rsidRPr="00292E9F">
        <w:rPr>
          <w:rFonts w:ascii="Times New Roman" w:hAnsi="Times New Roman" w:cs="Times New Roman"/>
          <w:bCs/>
          <w:sz w:val="26"/>
          <w:szCs w:val="26"/>
        </w:rPr>
        <w:t>Stoczek Łukowski;</w:t>
      </w:r>
    </w:p>
    <w:p w14:paraId="379FD247" w14:textId="77777777" w:rsidR="00292E9F" w:rsidRPr="00292E9F" w:rsidRDefault="00292E9F" w:rsidP="00292E9F">
      <w:pPr>
        <w:numPr>
          <w:ilvl w:val="0"/>
          <w:numId w:val="17"/>
        </w:numPr>
        <w:spacing w:after="0" w:line="276" w:lineRule="auto"/>
        <w:jc w:val="both"/>
        <w:rPr>
          <w:rFonts w:ascii="Times New Roman" w:hAnsi="Times New Roman" w:cs="Times New Roman"/>
          <w:bCs/>
          <w:sz w:val="26"/>
          <w:szCs w:val="26"/>
        </w:rPr>
      </w:pPr>
      <w:r w:rsidRPr="00292E9F">
        <w:rPr>
          <w:rFonts w:ascii="Times New Roman" w:hAnsi="Times New Roman" w:cs="Times New Roman"/>
          <w:sz w:val="26"/>
          <w:szCs w:val="26"/>
        </w:rPr>
        <w:t xml:space="preserve">uchwała Nr XVII/91/2016 Rady Miasta Stoczek Łukowski z dnia 8 lipca 2016r. w sprawie określenia wzoru deklaracji o wysokości opłaty za gospodarowanie odpadami komunalnymi </w:t>
      </w:r>
      <w:r w:rsidRPr="00292E9F">
        <w:rPr>
          <w:rFonts w:ascii="Times New Roman" w:hAnsi="Times New Roman" w:cs="Times New Roman"/>
          <w:bCs/>
          <w:sz w:val="26"/>
          <w:szCs w:val="26"/>
        </w:rPr>
        <w:t>składanej przez właściciela nieruchomości.</w:t>
      </w:r>
    </w:p>
    <w:p w14:paraId="0952C7EF" w14:textId="77777777" w:rsidR="00292E9F" w:rsidRPr="00292E9F" w:rsidRDefault="00292E9F" w:rsidP="00292E9F">
      <w:pPr>
        <w:numPr>
          <w:ilvl w:val="0"/>
          <w:numId w:val="17"/>
        </w:numPr>
        <w:spacing w:after="0" w:line="276" w:lineRule="auto"/>
        <w:jc w:val="both"/>
        <w:rPr>
          <w:rFonts w:ascii="Times New Roman" w:hAnsi="Times New Roman" w:cs="Times New Roman"/>
          <w:sz w:val="26"/>
          <w:szCs w:val="26"/>
        </w:rPr>
      </w:pPr>
      <w:r w:rsidRPr="00292E9F">
        <w:rPr>
          <w:rFonts w:ascii="Times New Roman" w:hAnsi="Times New Roman" w:cs="Times New Roman"/>
          <w:sz w:val="26"/>
          <w:szCs w:val="26"/>
        </w:rPr>
        <w:t>uchwała Nr XIV/85/2019 Rady Miasta Stoczek Łukowski z dnia  30 grudnia 2019 r.  w sprawie określenia terminu, częstotliwości i trybu uiszczania opłat za gospodarowanie odpadami komunalnymi.</w:t>
      </w:r>
    </w:p>
    <w:p w14:paraId="47CCE302" w14:textId="77777777" w:rsidR="00292E9F" w:rsidRPr="00292E9F" w:rsidRDefault="00292E9F" w:rsidP="00292E9F">
      <w:pPr>
        <w:numPr>
          <w:ilvl w:val="0"/>
          <w:numId w:val="17"/>
        </w:numPr>
        <w:spacing w:after="0" w:line="276" w:lineRule="auto"/>
        <w:jc w:val="both"/>
        <w:rPr>
          <w:rFonts w:ascii="Times New Roman" w:hAnsi="Times New Roman" w:cs="Times New Roman"/>
          <w:bCs/>
          <w:sz w:val="26"/>
          <w:szCs w:val="26"/>
        </w:rPr>
      </w:pPr>
      <w:r w:rsidRPr="00292E9F">
        <w:rPr>
          <w:rFonts w:ascii="Times New Roman" w:hAnsi="Times New Roman" w:cs="Times New Roman"/>
          <w:sz w:val="26"/>
          <w:szCs w:val="26"/>
        </w:rPr>
        <w:t xml:space="preserve">uchwała Nr XVII/93/2016 Rady Miasta Stoczek Łukowski z dnia  8 lipca 2016r.  w sprawie określenia szczegółowego sposobu i zakresu świadczenia usług w zakresie odbierania odpadów komunalnych od właścicieli nieruchomości </w:t>
      </w:r>
      <w:r w:rsidRPr="00292E9F">
        <w:rPr>
          <w:rFonts w:ascii="Times New Roman" w:hAnsi="Times New Roman" w:cs="Times New Roman"/>
          <w:sz w:val="26"/>
          <w:szCs w:val="26"/>
        </w:rPr>
        <w:lastRenderedPageBreak/>
        <w:t xml:space="preserve">i zagospodarowania tych odpadów, w zamian za </w:t>
      </w:r>
      <w:r w:rsidRPr="00292E9F">
        <w:rPr>
          <w:rFonts w:ascii="Times New Roman" w:hAnsi="Times New Roman" w:cs="Times New Roman"/>
          <w:bCs/>
          <w:sz w:val="26"/>
          <w:szCs w:val="26"/>
        </w:rPr>
        <w:t xml:space="preserve">uiszczoną przez właściciela nieruchomości opłatę; </w:t>
      </w:r>
    </w:p>
    <w:p w14:paraId="1A2D8CA2" w14:textId="77777777" w:rsidR="00292E9F" w:rsidRPr="00292E9F" w:rsidRDefault="00292E9F" w:rsidP="00292E9F">
      <w:pPr>
        <w:numPr>
          <w:ilvl w:val="0"/>
          <w:numId w:val="17"/>
        </w:numPr>
        <w:spacing w:after="0" w:line="276" w:lineRule="auto"/>
        <w:jc w:val="both"/>
        <w:rPr>
          <w:rFonts w:ascii="Times New Roman" w:hAnsi="Times New Roman" w:cs="Times New Roman"/>
          <w:sz w:val="26"/>
          <w:szCs w:val="26"/>
        </w:rPr>
      </w:pPr>
      <w:r w:rsidRPr="00292E9F">
        <w:rPr>
          <w:rFonts w:ascii="Times New Roman" w:hAnsi="Times New Roman" w:cs="Times New Roman"/>
          <w:sz w:val="26"/>
          <w:szCs w:val="26"/>
        </w:rPr>
        <w:t>uchwała Nr IV/15/2015 Rady Miasta Stoczek Łukowski z dnia 30 stycznia                    2015 r.  r. w sprawie wyboru metody ustalenia opłaty i ustalenia stawek opłaty za gospodarowanie odpadami komunalnymi.</w:t>
      </w:r>
    </w:p>
    <w:p w14:paraId="6078F293" w14:textId="77777777" w:rsidR="00292E9F" w:rsidRPr="00292E9F" w:rsidRDefault="00292E9F" w:rsidP="00292E9F">
      <w:pPr>
        <w:spacing w:line="256" w:lineRule="auto"/>
        <w:rPr>
          <w:rFonts w:ascii="Times New Roman" w:hAnsi="Times New Roman" w:cs="Times New Roman"/>
          <w:sz w:val="26"/>
          <w:szCs w:val="26"/>
        </w:rPr>
      </w:pPr>
      <w:r w:rsidRPr="00292E9F">
        <w:rPr>
          <w:rFonts w:ascii="Times New Roman" w:hAnsi="Times New Roman" w:cs="Times New Roman"/>
          <w:sz w:val="26"/>
          <w:szCs w:val="26"/>
        </w:rPr>
        <w:t>Zgodnie z art. 3 ust. 2 ustawy z dnia 13 września 1996 r. o utrzymaniu czystości i porządku w gminach, gminy zapewniają czystość i porządek na swoim terenie oraz tworzą warunki niezbędne do ich utrzymania. Na podstawie art. 6 ust. 2 ustawy o utrzymaniu czystości i porządku, miasto pokrywa koszty funkcjonowania systemu gospodarowania odpadami komunalnymi tj. odbierania, transportu, odzysku i unieszkodliwiania odpadów komunalnych, tworzenia punktów selektywnego zbierania odpadów komunalnych oraz obsługi administracyjnej tego systemu.</w:t>
      </w:r>
    </w:p>
    <w:p w14:paraId="1AFED56F" w14:textId="77777777" w:rsidR="00292E9F" w:rsidRPr="00292E9F" w:rsidRDefault="00292E9F" w:rsidP="00292E9F">
      <w:pPr>
        <w:spacing w:line="256" w:lineRule="auto"/>
        <w:rPr>
          <w:rFonts w:ascii="Times New Roman" w:hAnsi="Times New Roman" w:cs="Times New Roman"/>
          <w:sz w:val="26"/>
          <w:szCs w:val="26"/>
        </w:rPr>
      </w:pPr>
      <w:r w:rsidRPr="00292E9F">
        <w:rPr>
          <w:rFonts w:ascii="Times New Roman" w:hAnsi="Times New Roman" w:cs="Times New Roman"/>
          <w:sz w:val="26"/>
          <w:szCs w:val="26"/>
        </w:rPr>
        <w:t xml:space="preserve">Zgodnie z uchwałą Rady Miasta wybrana została metoda ustalania opłaty za odpady od liczby mieszkańców zamieszkujących daną nieruchomość. W ramach systemu gospodarowania odpadami komunalnymi miasto Stoczek Łukowski odbiera odpady komunalne z nieruchomości zamieszkałych oraz z nieruchomości niezamieszkałych zlokalizowanych na  terenie miasta. </w:t>
      </w:r>
    </w:p>
    <w:p w14:paraId="0A509881" w14:textId="77777777" w:rsidR="00292E9F" w:rsidRPr="00292E9F" w:rsidRDefault="00292E9F" w:rsidP="00292E9F">
      <w:pPr>
        <w:spacing w:line="256" w:lineRule="auto"/>
        <w:rPr>
          <w:rFonts w:ascii="Times New Roman" w:hAnsi="Times New Roman" w:cs="Times New Roman"/>
          <w:sz w:val="26"/>
          <w:szCs w:val="26"/>
        </w:rPr>
      </w:pPr>
      <w:r w:rsidRPr="00292E9F">
        <w:rPr>
          <w:rFonts w:ascii="Times New Roman" w:hAnsi="Times New Roman" w:cs="Times New Roman"/>
          <w:sz w:val="26"/>
          <w:szCs w:val="26"/>
        </w:rPr>
        <w:t>Podział nieruchomości, z których odbierane są odpady komunalne na terenie miasta Stoczek Łukowski według danych z 2019 roku:</w:t>
      </w:r>
    </w:p>
    <w:p w14:paraId="50F730AE" w14:textId="77777777" w:rsidR="00292E9F" w:rsidRPr="00292E9F" w:rsidRDefault="00292E9F" w:rsidP="00292E9F">
      <w:pPr>
        <w:spacing w:line="276" w:lineRule="auto"/>
        <w:jc w:val="both"/>
        <w:rPr>
          <w:rFonts w:ascii="Times New Roman" w:hAnsi="Times New Roman" w:cs="Times New Roman"/>
          <w:color w:val="FF0000"/>
          <w:sz w:val="26"/>
          <w:szCs w:val="26"/>
        </w:rPr>
      </w:pPr>
      <w:r w:rsidRPr="00292E9F">
        <w:rPr>
          <w:rFonts w:ascii="Times New Roman" w:hAnsi="Times New Roman" w:cs="Times New Roman"/>
          <w:noProof/>
          <w:color w:val="FF0000"/>
          <w:sz w:val="26"/>
          <w:szCs w:val="26"/>
        </w:rPr>
        <w:drawing>
          <wp:inline distT="0" distB="0" distL="0" distR="0" wp14:anchorId="081F912F" wp14:editId="3E116914">
            <wp:extent cx="5486400" cy="2590800"/>
            <wp:effectExtent l="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613564F" w14:textId="77777777" w:rsidR="00292E9F" w:rsidRPr="00292E9F" w:rsidRDefault="00292E9F" w:rsidP="00292E9F">
      <w:pPr>
        <w:spacing w:line="276" w:lineRule="auto"/>
        <w:jc w:val="both"/>
        <w:rPr>
          <w:rFonts w:ascii="Times New Roman" w:hAnsi="Times New Roman" w:cs="Times New Roman"/>
          <w:sz w:val="26"/>
          <w:szCs w:val="26"/>
        </w:rPr>
      </w:pPr>
      <w:r w:rsidRPr="00292E9F">
        <w:rPr>
          <w:rFonts w:ascii="Times New Roman" w:hAnsi="Times New Roman" w:cs="Times New Roman"/>
          <w:sz w:val="26"/>
          <w:szCs w:val="26"/>
        </w:rPr>
        <w:t>Właściciele nieruchomości mają możliwość pozbywania się każdej ilości wytworzonych odpadów komunalnych, zbieranych w sposób selektywny lub zmieszany. Zbieranie odpadów w sposób selektywny obejmuje następujące rodzaje odpadów:</w:t>
      </w:r>
    </w:p>
    <w:p w14:paraId="1EE2D909" w14:textId="77777777" w:rsidR="00292E9F" w:rsidRPr="00292E9F" w:rsidRDefault="00292E9F" w:rsidP="00292E9F">
      <w:pPr>
        <w:numPr>
          <w:ilvl w:val="0"/>
          <w:numId w:val="19"/>
        </w:numPr>
        <w:spacing w:after="0" w:line="276" w:lineRule="auto"/>
        <w:jc w:val="both"/>
        <w:rPr>
          <w:rFonts w:ascii="Times New Roman" w:hAnsi="Times New Roman" w:cs="Times New Roman"/>
          <w:sz w:val="26"/>
          <w:szCs w:val="26"/>
        </w:rPr>
      </w:pPr>
      <w:r w:rsidRPr="00292E9F">
        <w:rPr>
          <w:rFonts w:ascii="Times New Roman" w:hAnsi="Times New Roman" w:cs="Times New Roman"/>
          <w:sz w:val="26"/>
          <w:szCs w:val="26"/>
        </w:rPr>
        <w:t>w pojemniku lub worku brązowym: odpady biodegradowalne,</w:t>
      </w:r>
    </w:p>
    <w:p w14:paraId="7FACFAEB" w14:textId="77777777" w:rsidR="00292E9F" w:rsidRPr="00292E9F" w:rsidRDefault="00292E9F" w:rsidP="00292E9F">
      <w:pPr>
        <w:numPr>
          <w:ilvl w:val="0"/>
          <w:numId w:val="19"/>
        </w:numPr>
        <w:spacing w:after="0" w:line="276" w:lineRule="auto"/>
        <w:jc w:val="both"/>
        <w:rPr>
          <w:rFonts w:ascii="Times New Roman" w:hAnsi="Times New Roman" w:cs="Times New Roman"/>
          <w:sz w:val="26"/>
          <w:szCs w:val="26"/>
        </w:rPr>
      </w:pPr>
      <w:r w:rsidRPr="00292E9F">
        <w:rPr>
          <w:rFonts w:ascii="Times New Roman" w:hAnsi="Times New Roman" w:cs="Times New Roman"/>
          <w:sz w:val="26"/>
          <w:szCs w:val="26"/>
        </w:rPr>
        <w:t>w pojemniku lub worku żółtym: tworzywa sztuczne, drobne metale,</w:t>
      </w:r>
    </w:p>
    <w:p w14:paraId="2A23029B" w14:textId="77777777" w:rsidR="00292E9F" w:rsidRPr="00292E9F" w:rsidRDefault="00292E9F" w:rsidP="00292E9F">
      <w:pPr>
        <w:numPr>
          <w:ilvl w:val="0"/>
          <w:numId w:val="19"/>
        </w:numPr>
        <w:spacing w:after="0" w:line="276" w:lineRule="auto"/>
        <w:jc w:val="both"/>
        <w:rPr>
          <w:rFonts w:ascii="Times New Roman" w:hAnsi="Times New Roman" w:cs="Times New Roman"/>
          <w:sz w:val="26"/>
          <w:szCs w:val="26"/>
        </w:rPr>
      </w:pPr>
      <w:r w:rsidRPr="00292E9F">
        <w:rPr>
          <w:rFonts w:ascii="Times New Roman" w:hAnsi="Times New Roman" w:cs="Times New Roman"/>
          <w:sz w:val="26"/>
          <w:szCs w:val="26"/>
        </w:rPr>
        <w:t>w pojemniku lub worku niebieskim: papier i tektura,</w:t>
      </w:r>
    </w:p>
    <w:p w14:paraId="1C27CA41" w14:textId="77777777" w:rsidR="00292E9F" w:rsidRPr="00292E9F" w:rsidRDefault="00292E9F" w:rsidP="00292E9F">
      <w:pPr>
        <w:numPr>
          <w:ilvl w:val="0"/>
          <w:numId w:val="19"/>
        </w:numPr>
        <w:spacing w:after="0" w:line="276" w:lineRule="auto"/>
        <w:jc w:val="both"/>
        <w:rPr>
          <w:rFonts w:ascii="Times New Roman" w:hAnsi="Times New Roman" w:cs="Times New Roman"/>
          <w:sz w:val="26"/>
          <w:szCs w:val="26"/>
        </w:rPr>
      </w:pPr>
      <w:r w:rsidRPr="00292E9F">
        <w:rPr>
          <w:rFonts w:ascii="Times New Roman" w:hAnsi="Times New Roman" w:cs="Times New Roman"/>
          <w:sz w:val="26"/>
          <w:szCs w:val="26"/>
        </w:rPr>
        <w:t>w pojemniku lub worku zielonym: opakowania ze szkła,</w:t>
      </w:r>
    </w:p>
    <w:p w14:paraId="3D86E034" w14:textId="77777777" w:rsidR="00292E9F" w:rsidRPr="00292E9F" w:rsidRDefault="00292E9F" w:rsidP="00292E9F">
      <w:pPr>
        <w:numPr>
          <w:ilvl w:val="0"/>
          <w:numId w:val="19"/>
        </w:numPr>
        <w:spacing w:after="0" w:line="276" w:lineRule="auto"/>
        <w:jc w:val="both"/>
        <w:rPr>
          <w:rFonts w:ascii="Times New Roman" w:hAnsi="Times New Roman" w:cs="Times New Roman"/>
          <w:sz w:val="26"/>
          <w:szCs w:val="26"/>
        </w:rPr>
      </w:pPr>
      <w:r w:rsidRPr="00292E9F">
        <w:rPr>
          <w:rFonts w:ascii="Times New Roman" w:hAnsi="Times New Roman" w:cs="Times New Roman"/>
          <w:sz w:val="26"/>
          <w:szCs w:val="26"/>
        </w:rPr>
        <w:lastRenderedPageBreak/>
        <w:t>w pojemniku lub worku czarnym: odpady zmieszane.</w:t>
      </w:r>
    </w:p>
    <w:p w14:paraId="7A53F464" w14:textId="77777777" w:rsidR="00292E9F" w:rsidRPr="00292E9F" w:rsidRDefault="00292E9F" w:rsidP="00292E9F">
      <w:pPr>
        <w:spacing w:after="0" w:line="276" w:lineRule="auto"/>
        <w:ind w:left="1080"/>
        <w:jc w:val="both"/>
        <w:rPr>
          <w:rFonts w:ascii="Times New Roman" w:hAnsi="Times New Roman" w:cs="Times New Roman"/>
          <w:sz w:val="26"/>
          <w:szCs w:val="26"/>
        </w:rPr>
      </w:pPr>
    </w:p>
    <w:p w14:paraId="01D3A7CD" w14:textId="77777777" w:rsidR="00292E9F" w:rsidRPr="00292E9F" w:rsidRDefault="00292E9F" w:rsidP="00292E9F">
      <w:pPr>
        <w:spacing w:line="276" w:lineRule="auto"/>
        <w:jc w:val="both"/>
        <w:rPr>
          <w:rFonts w:ascii="Times New Roman" w:hAnsi="Times New Roman" w:cs="Times New Roman"/>
          <w:sz w:val="26"/>
          <w:szCs w:val="26"/>
        </w:rPr>
      </w:pPr>
      <w:r w:rsidRPr="00292E9F">
        <w:rPr>
          <w:rFonts w:ascii="Times New Roman" w:hAnsi="Times New Roman" w:cs="Times New Roman"/>
          <w:sz w:val="26"/>
          <w:szCs w:val="26"/>
        </w:rPr>
        <w:t xml:space="preserve">Zgodnie z danymi wynikającymi ze złożonych deklaracji,  95% mieszkańców prowadzi segregację odpadów u źródła. Mieszkańcy miasta w ramach wnoszonej opłaty mogą pozbywać się następujących problemowych odpadów: </w:t>
      </w:r>
    </w:p>
    <w:p w14:paraId="2FD92689" w14:textId="77777777" w:rsidR="00292E9F" w:rsidRPr="00292E9F" w:rsidRDefault="00292E9F" w:rsidP="00292E9F">
      <w:pPr>
        <w:numPr>
          <w:ilvl w:val="0"/>
          <w:numId w:val="18"/>
        </w:numPr>
        <w:spacing w:after="0" w:line="276" w:lineRule="auto"/>
        <w:jc w:val="both"/>
        <w:rPr>
          <w:rFonts w:ascii="Times New Roman" w:hAnsi="Times New Roman" w:cs="Times New Roman"/>
          <w:sz w:val="26"/>
          <w:szCs w:val="26"/>
        </w:rPr>
      </w:pPr>
      <w:r w:rsidRPr="00292E9F">
        <w:rPr>
          <w:rFonts w:ascii="Times New Roman" w:hAnsi="Times New Roman" w:cs="Times New Roman"/>
          <w:sz w:val="26"/>
          <w:szCs w:val="26"/>
        </w:rPr>
        <w:t>przeterminowane leki i chemikalia,</w:t>
      </w:r>
    </w:p>
    <w:p w14:paraId="38A81F0D" w14:textId="77777777" w:rsidR="00292E9F" w:rsidRPr="00292E9F" w:rsidRDefault="00292E9F" w:rsidP="00292E9F">
      <w:pPr>
        <w:numPr>
          <w:ilvl w:val="0"/>
          <w:numId w:val="18"/>
        </w:numPr>
        <w:spacing w:after="0" w:line="276" w:lineRule="auto"/>
        <w:jc w:val="both"/>
        <w:rPr>
          <w:rFonts w:ascii="Times New Roman" w:hAnsi="Times New Roman" w:cs="Times New Roman"/>
          <w:sz w:val="26"/>
          <w:szCs w:val="26"/>
        </w:rPr>
      </w:pPr>
      <w:r w:rsidRPr="00292E9F">
        <w:rPr>
          <w:rFonts w:ascii="Times New Roman" w:hAnsi="Times New Roman" w:cs="Times New Roman"/>
          <w:sz w:val="26"/>
          <w:szCs w:val="26"/>
        </w:rPr>
        <w:t>zużyte baterie i akumulatory,</w:t>
      </w:r>
    </w:p>
    <w:p w14:paraId="24BC18EE" w14:textId="77777777" w:rsidR="00292E9F" w:rsidRPr="00292E9F" w:rsidRDefault="00292E9F" w:rsidP="00292E9F">
      <w:pPr>
        <w:numPr>
          <w:ilvl w:val="0"/>
          <w:numId w:val="18"/>
        </w:numPr>
        <w:spacing w:after="0" w:line="276" w:lineRule="auto"/>
        <w:jc w:val="both"/>
        <w:rPr>
          <w:rFonts w:ascii="Times New Roman" w:hAnsi="Times New Roman" w:cs="Times New Roman"/>
          <w:sz w:val="26"/>
          <w:szCs w:val="26"/>
        </w:rPr>
      </w:pPr>
      <w:r w:rsidRPr="00292E9F">
        <w:rPr>
          <w:rFonts w:ascii="Times New Roman" w:hAnsi="Times New Roman" w:cs="Times New Roman"/>
          <w:sz w:val="26"/>
          <w:szCs w:val="26"/>
        </w:rPr>
        <w:t>zużyty sprzęt elektryczny i elektroniczny,</w:t>
      </w:r>
    </w:p>
    <w:p w14:paraId="5F1528D1" w14:textId="77777777" w:rsidR="00292E9F" w:rsidRPr="00292E9F" w:rsidRDefault="00292E9F" w:rsidP="00292E9F">
      <w:pPr>
        <w:numPr>
          <w:ilvl w:val="0"/>
          <w:numId w:val="18"/>
        </w:numPr>
        <w:spacing w:after="0" w:line="276" w:lineRule="auto"/>
        <w:jc w:val="both"/>
        <w:rPr>
          <w:rFonts w:ascii="Times New Roman" w:hAnsi="Times New Roman" w:cs="Times New Roman"/>
          <w:sz w:val="26"/>
          <w:szCs w:val="26"/>
        </w:rPr>
      </w:pPr>
      <w:r w:rsidRPr="00292E9F">
        <w:rPr>
          <w:rFonts w:ascii="Times New Roman" w:hAnsi="Times New Roman" w:cs="Times New Roman"/>
          <w:sz w:val="26"/>
          <w:szCs w:val="26"/>
        </w:rPr>
        <w:t>zużyte opony,</w:t>
      </w:r>
    </w:p>
    <w:p w14:paraId="49CBC945" w14:textId="77777777" w:rsidR="00292E9F" w:rsidRPr="00292E9F" w:rsidRDefault="00292E9F" w:rsidP="00292E9F">
      <w:pPr>
        <w:numPr>
          <w:ilvl w:val="0"/>
          <w:numId w:val="18"/>
        </w:numPr>
        <w:spacing w:after="0" w:line="276" w:lineRule="auto"/>
        <w:jc w:val="both"/>
        <w:rPr>
          <w:rFonts w:ascii="Times New Roman" w:hAnsi="Times New Roman" w:cs="Times New Roman"/>
          <w:sz w:val="26"/>
          <w:szCs w:val="26"/>
        </w:rPr>
      </w:pPr>
      <w:r w:rsidRPr="00292E9F">
        <w:rPr>
          <w:rFonts w:ascii="Times New Roman" w:hAnsi="Times New Roman" w:cs="Times New Roman"/>
          <w:sz w:val="26"/>
          <w:szCs w:val="26"/>
        </w:rPr>
        <w:t>meble i inne odpady wielkogabarytowe,</w:t>
      </w:r>
    </w:p>
    <w:p w14:paraId="29F532C3" w14:textId="77777777" w:rsidR="00292E9F" w:rsidRPr="00292E9F" w:rsidRDefault="00292E9F" w:rsidP="00292E9F">
      <w:pPr>
        <w:numPr>
          <w:ilvl w:val="0"/>
          <w:numId w:val="18"/>
        </w:numPr>
        <w:spacing w:after="0" w:line="276" w:lineRule="auto"/>
        <w:jc w:val="both"/>
        <w:rPr>
          <w:rFonts w:ascii="Times New Roman" w:hAnsi="Times New Roman" w:cs="Times New Roman"/>
          <w:sz w:val="26"/>
          <w:szCs w:val="26"/>
        </w:rPr>
      </w:pPr>
      <w:r w:rsidRPr="00292E9F">
        <w:rPr>
          <w:rFonts w:ascii="Times New Roman" w:hAnsi="Times New Roman" w:cs="Times New Roman"/>
          <w:sz w:val="26"/>
          <w:szCs w:val="26"/>
        </w:rPr>
        <w:t>odpady budowlane i rozbiórkowe stanowiące odpady komunalne.</w:t>
      </w:r>
    </w:p>
    <w:p w14:paraId="3EA91C63" w14:textId="77777777" w:rsidR="00292E9F" w:rsidRPr="00292E9F" w:rsidRDefault="00292E9F" w:rsidP="00292E9F">
      <w:pPr>
        <w:spacing w:after="0" w:line="276" w:lineRule="auto"/>
        <w:ind w:left="1080"/>
        <w:jc w:val="both"/>
        <w:rPr>
          <w:rFonts w:ascii="Times New Roman" w:hAnsi="Times New Roman" w:cs="Times New Roman"/>
          <w:sz w:val="26"/>
          <w:szCs w:val="26"/>
        </w:rPr>
      </w:pPr>
    </w:p>
    <w:p w14:paraId="78B2C89E" w14:textId="77777777" w:rsidR="00292E9F" w:rsidRPr="00292E9F" w:rsidRDefault="00292E9F" w:rsidP="00292E9F">
      <w:pPr>
        <w:spacing w:line="276" w:lineRule="auto"/>
        <w:jc w:val="both"/>
        <w:rPr>
          <w:rFonts w:ascii="Times New Roman" w:hAnsi="Times New Roman" w:cs="Times New Roman"/>
          <w:sz w:val="26"/>
          <w:szCs w:val="26"/>
        </w:rPr>
      </w:pPr>
      <w:r w:rsidRPr="00292E9F">
        <w:rPr>
          <w:rFonts w:ascii="Times New Roman" w:hAnsi="Times New Roman" w:cs="Times New Roman"/>
          <w:sz w:val="26"/>
          <w:szCs w:val="26"/>
        </w:rPr>
        <w:t xml:space="preserve">W/w odpady należy dostarczyć we własnym zakresie do Punktu Selektywnej Zbiórki Odpadów Komunalnych (PSZOK), który zlokalizowany jest na terenie bazy Miejskiego Zakładu Gospodarki Komunalnej w Stoczku Łukowskim przy ulicy Kościelnej 7. Odpady w PSZOK są  gromadzone selektywnie, w sposób bezpieczny dla środowiska w pojemnikach i luzem w wyznaczonych boksach. Odpady te wywożone są przez firmę Eko Lider, która świadczy usługi wywozu i zagospodarowania odpadów w naszym mieście. </w:t>
      </w:r>
    </w:p>
    <w:p w14:paraId="7DC7609D" w14:textId="77777777" w:rsidR="00292E9F" w:rsidRPr="00292E9F" w:rsidRDefault="00292E9F" w:rsidP="00292E9F">
      <w:pPr>
        <w:spacing w:line="256" w:lineRule="auto"/>
        <w:rPr>
          <w:rFonts w:ascii="Times New Roman" w:hAnsi="Times New Roman" w:cs="Times New Roman"/>
          <w:sz w:val="26"/>
          <w:szCs w:val="26"/>
        </w:rPr>
      </w:pPr>
      <w:r w:rsidRPr="00292E9F">
        <w:rPr>
          <w:rFonts w:ascii="Times New Roman" w:hAnsi="Times New Roman" w:cs="Times New Roman"/>
          <w:sz w:val="26"/>
          <w:szCs w:val="26"/>
        </w:rPr>
        <w:t>Częstotliwość odbioru odpadów komunalnych obrazuje poniższa tabela:</w:t>
      </w:r>
    </w:p>
    <w:tbl>
      <w:tblPr>
        <w:tblStyle w:val="Tabela-Siatka"/>
        <w:tblW w:w="0" w:type="auto"/>
        <w:tblLook w:val="04A0" w:firstRow="1" w:lastRow="0" w:firstColumn="1" w:lastColumn="0" w:noHBand="0" w:noVBand="1"/>
      </w:tblPr>
      <w:tblGrid>
        <w:gridCol w:w="3020"/>
        <w:gridCol w:w="3021"/>
        <w:gridCol w:w="3021"/>
      </w:tblGrid>
      <w:tr w:rsidR="00292E9F" w:rsidRPr="00292E9F" w14:paraId="36FCDD1D" w14:textId="77777777" w:rsidTr="006F76C1">
        <w:tc>
          <w:tcPr>
            <w:tcW w:w="3020" w:type="dxa"/>
          </w:tcPr>
          <w:p w14:paraId="64D253C1" w14:textId="77777777" w:rsidR="00292E9F" w:rsidRPr="00292E9F" w:rsidRDefault="00292E9F" w:rsidP="00292E9F">
            <w:pPr>
              <w:spacing w:line="256" w:lineRule="auto"/>
              <w:rPr>
                <w:rFonts w:ascii="Times New Roman" w:hAnsi="Times New Roman" w:cs="Times New Roman"/>
                <w:sz w:val="26"/>
                <w:szCs w:val="26"/>
              </w:rPr>
            </w:pPr>
            <w:r w:rsidRPr="00292E9F">
              <w:rPr>
                <w:rFonts w:ascii="Times New Roman" w:hAnsi="Times New Roman" w:cs="Times New Roman"/>
                <w:sz w:val="26"/>
                <w:szCs w:val="26"/>
              </w:rPr>
              <w:t>Frakcje odpadów</w:t>
            </w:r>
          </w:p>
        </w:tc>
        <w:tc>
          <w:tcPr>
            <w:tcW w:w="3021" w:type="dxa"/>
          </w:tcPr>
          <w:p w14:paraId="73E40287" w14:textId="77777777" w:rsidR="00292E9F" w:rsidRPr="00292E9F" w:rsidRDefault="00292E9F" w:rsidP="00292E9F">
            <w:pPr>
              <w:spacing w:line="256" w:lineRule="auto"/>
              <w:rPr>
                <w:rFonts w:ascii="Times New Roman" w:hAnsi="Times New Roman" w:cs="Times New Roman"/>
                <w:sz w:val="26"/>
                <w:szCs w:val="26"/>
              </w:rPr>
            </w:pPr>
            <w:r w:rsidRPr="00292E9F">
              <w:rPr>
                <w:rFonts w:ascii="Times New Roman" w:hAnsi="Times New Roman" w:cs="Times New Roman"/>
                <w:sz w:val="26"/>
                <w:szCs w:val="26"/>
              </w:rPr>
              <w:t>Zabudowa jednorodzinna i nieruchomości niezamieszkałe branży przemysłowej</w:t>
            </w:r>
          </w:p>
        </w:tc>
        <w:tc>
          <w:tcPr>
            <w:tcW w:w="3021" w:type="dxa"/>
          </w:tcPr>
          <w:p w14:paraId="0D41F912" w14:textId="77777777" w:rsidR="00292E9F" w:rsidRPr="00292E9F" w:rsidRDefault="00292E9F" w:rsidP="00292E9F">
            <w:pPr>
              <w:spacing w:line="256" w:lineRule="auto"/>
              <w:rPr>
                <w:rFonts w:ascii="Times New Roman" w:hAnsi="Times New Roman" w:cs="Times New Roman"/>
                <w:sz w:val="26"/>
                <w:szCs w:val="26"/>
              </w:rPr>
            </w:pPr>
            <w:r w:rsidRPr="00292E9F">
              <w:rPr>
                <w:rFonts w:ascii="Times New Roman" w:hAnsi="Times New Roman" w:cs="Times New Roman"/>
                <w:sz w:val="26"/>
                <w:szCs w:val="26"/>
              </w:rPr>
              <w:t>Zabudowa wielorodzinna i nieruchomości niezamieszkałe branży spożywczej</w:t>
            </w:r>
          </w:p>
        </w:tc>
      </w:tr>
      <w:tr w:rsidR="00292E9F" w:rsidRPr="00292E9F" w14:paraId="3CF9474C" w14:textId="77777777" w:rsidTr="006F76C1">
        <w:tc>
          <w:tcPr>
            <w:tcW w:w="3020" w:type="dxa"/>
          </w:tcPr>
          <w:p w14:paraId="1DBB7682" w14:textId="77777777" w:rsidR="00292E9F" w:rsidRPr="00292E9F" w:rsidRDefault="00292E9F" w:rsidP="00292E9F">
            <w:pPr>
              <w:spacing w:line="256" w:lineRule="auto"/>
              <w:rPr>
                <w:rFonts w:ascii="Times New Roman" w:hAnsi="Times New Roman" w:cs="Times New Roman"/>
                <w:sz w:val="26"/>
                <w:szCs w:val="26"/>
              </w:rPr>
            </w:pPr>
            <w:r w:rsidRPr="00292E9F">
              <w:rPr>
                <w:rFonts w:ascii="Times New Roman" w:hAnsi="Times New Roman" w:cs="Times New Roman"/>
                <w:sz w:val="26"/>
                <w:szCs w:val="26"/>
              </w:rPr>
              <w:t>Zmieszane odpady komunalne</w:t>
            </w:r>
          </w:p>
        </w:tc>
        <w:tc>
          <w:tcPr>
            <w:tcW w:w="3021" w:type="dxa"/>
          </w:tcPr>
          <w:p w14:paraId="3BBE0BF4" w14:textId="77777777" w:rsidR="00292E9F" w:rsidRPr="00292E9F" w:rsidRDefault="00292E9F" w:rsidP="00292E9F">
            <w:pPr>
              <w:spacing w:line="256" w:lineRule="auto"/>
              <w:rPr>
                <w:rFonts w:ascii="Times New Roman" w:hAnsi="Times New Roman" w:cs="Times New Roman"/>
                <w:sz w:val="26"/>
                <w:szCs w:val="26"/>
              </w:rPr>
            </w:pPr>
            <w:r w:rsidRPr="00292E9F">
              <w:rPr>
                <w:rFonts w:ascii="Times New Roman" w:hAnsi="Times New Roman" w:cs="Times New Roman"/>
                <w:sz w:val="26"/>
                <w:szCs w:val="26"/>
              </w:rPr>
              <w:t>1 raz na 2 tygodnie</w:t>
            </w:r>
          </w:p>
        </w:tc>
        <w:tc>
          <w:tcPr>
            <w:tcW w:w="3021" w:type="dxa"/>
          </w:tcPr>
          <w:p w14:paraId="04DD685C" w14:textId="77777777" w:rsidR="00292E9F" w:rsidRPr="00292E9F" w:rsidRDefault="00292E9F" w:rsidP="00292E9F">
            <w:pPr>
              <w:spacing w:line="256" w:lineRule="auto"/>
              <w:rPr>
                <w:rFonts w:ascii="Times New Roman" w:hAnsi="Times New Roman" w:cs="Times New Roman"/>
                <w:sz w:val="26"/>
                <w:szCs w:val="26"/>
              </w:rPr>
            </w:pPr>
            <w:r w:rsidRPr="00292E9F">
              <w:rPr>
                <w:rFonts w:ascii="Times New Roman" w:hAnsi="Times New Roman" w:cs="Times New Roman"/>
                <w:sz w:val="26"/>
                <w:szCs w:val="26"/>
              </w:rPr>
              <w:t>1 raz na tydzień</w:t>
            </w:r>
          </w:p>
        </w:tc>
      </w:tr>
      <w:tr w:rsidR="00292E9F" w:rsidRPr="00292E9F" w14:paraId="26690448" w14:textId="77777777" w:rsidTr="006F76C1">
        <w:tc>
          <w:tcPr>
            <w:tcW w:w="3020" w:type="dxa"/>
          </w:tcPr>
          <w:p w14:paraId="4230F917" w14:textId="77777777" w:rsidR="00292E9F" w:rsidRPr="00292E9F" w:rsidRDefault="00292E9F" w:rsidP="00292E9F">
            <w:pPr>
              <w:spacing w:line="256" w:lineRule="auto"/>
              <w:rPr>
                <w:rFonts w:ascii="Times New Roman" w:hAnsi="Times New Roman" w:cs="Times New Roman"/>
                <w:sz w:val="26"/>
                <w:szCs w:val="26"/>
              </w:rPr>
            </w:pPr>
            <w:r w:rsidRPr="00292E9F">
              <w:rPr>
                <w:rFonts w:ascii="Times New Roman" w:hAnsi="Times New Roman" w:cs="Times New Roman"/>
                <w:sz w:val="26"/>
                <w:szCs w:val="26"/>
              </w:rPr>
              <w:t>Odpady selektywnie zbierane (np. tworzywa sztuczne, papier i tektura, szkło)</w:t>
            </w:r>
          </w:p>
        </w:tc>
        <w:tc>
          <w:tcPr>
            <w:tcW w:w="3021" w:type="dxa"/>
          </w:tcPr>
          <w:p w14:paraId="6BD0AFF5" w14:textId="77777777" w:rsidR="00292E9F" w:rsidRPr="00292E9F" w:rsidRDefault="00292E9F" w:rsidP="00292E9F">
            <w:pPr>
              <w:spacing w:line="256" w:lineRule="auto"/>
              <w:rPr>
                <w:rFonts w:ascii="Times New Roman" w:hAnsi="Times New Roman" w:cs="Times New Roman"/>
                <w:sz w:val="26"/>
                <w:szCs w:val="26"/>
              </w:rPr>
            </w:pPr>
            <w:r w:rsidRPr="00292E9F">
              <w:rPr>
                <w:rFonts w:ascii="Times New Roman" w:hAnsi="Times New Roman" w:cs="Times New Roman"/>
                <w:sz w:val="26"/>
                <w:szCs w:val="26"/>
              </w:rPr>
              <w:t>1 raz na miesiąc</w:t>
            </w:r>
          </w:p>
        </w:tc>
        <w:tc>
          <w:tcPr>
            <w:tcW w:w="3021" w:type="dxa"/>
          </w:tcPr>
          <w:p w14:paraId="3FFB4A95" w14:textId="77777777" w:rsidR="00292E9F" w:rsidRPr="00292E9F" w:rsidRDefault="00292E9F" w:rsidP="00292E9F">
            <w:pPr>
              <w:spacing w:line="256" w:lineRule="auto"/>
              <w:rPr>
                <w:rFonts w:ascii="Times New Roman" w:hAnsi="Times New Roman" w:cs="Times New Roman"/>
                <w:sz w:val="26"/>
                <w:szCs w:val="26"/>
              </w:rPr>
            </w:pPr>
            <w:r w:rsidRPr="00292E9F">
              <w:rPr>
                <w:rFonts w:ascii="Times New Roman" w:hAnsi="Times New Roman" w:cs="Times New Roman"/>
                <w:sz w:val="26"/>
                <w:szCs w:val="26"/>
              </w:rPr>
              <w:t>1 raz na tydzień</w:t>
            </w:r>
          </w:p>
        </w:tc>
      </w:tr>
      <w:tr w:rsidR="00292E9F" w:rsidRPr="00292E9F" w14:paraId="7283E29A" w14:textId="77777777" w:rsidTr="006F76C1">
        <w:tc>
          <w:tcPr>
            <w:tcW w:w="3020" w:type="dxa"/>
          </w:tcPr>
          <w:p w14:paraId="25D602F1" w14:textId="77777777" w:rsidR="00292E9F" w:rsidRPr="00292E9F" w:rsidRDefault="00292E9F" w:rsidP="00292E9F">
            <w:pPr>
              <w:spacing w:line="256" w:lineRule="auto"/>
              <w:rPr>
                <w:rFonts w:ascii="Times New Roman" w:hAnsi="Times New Roman" w:cs="Times New Roman"/>
                <w:sz w:val="26"/>
                <w:szCs w:val="26"/>
              </w:rPr>
            </w:pPr>
            <w:r w:rsidRPr="00292E9F">
              <w:rPr>
                <w:rFonts w:ascii="Times New Roman" w:hAnsi="Times New Roman" w:cs="Times New Roman"/>
                <w:sz w:val="26"/>
                <w:szCs w:val="26"/>
              </w:rPr>
              <w:t>Odpady biodegradowalne</w:t>
            </w:r>
          </w:p>
        </w:tc>
        <w:tc>
          <w:tcPr>
            <w:tcW w:w="3021" w:type="dxa"/>
          </w:tcPr>
          <w:p w14:paraId="1E3BA7A7" w14:textId="77777777" w:rsidR="00292E9F" w:rsidRPr="00292E9F" w:rsidRDefault="00292E9F" w:rsidP="00292E9F">
            <w:pPr>
              <w:spacing w:line="256" w:lineRule="auto"/>
              <w:rPr>
                <w:rFonts w:ascii="Times New Roman" w:hAnsi="Times New Roman" w:cs="Times New Roman"/>
                <w:sz w:val="26"/>
                <w:szCs w:val="26"/>
              </w:rPr>
            </w:pPr>
            <w:r w:rsidRPr="00292E9F">
              <w:rPr>
                <w:rFonts w:ascii="Times New Roman" w:hAnsi="Times New Roman" w:cs="Times New Roman"/>
                <w:sz w:val="26"/>
                <w:szCs w:val="26"/>
              </w:rPr>
              <w:t>1 raz na 2 tygodnie</w:t>
            </w:r>
          </w:p>
        </w:tc>
        <w:tc>
          <w:tcPr>
            <w:tcW w:w="3021" w:type="dxa"/>
          </w:tcPr>
          <w:p w14:paraId="719B6BCF" w14:textId="77777777" w:rsidR="00292E9F" w:rsidRPr="00292E9F" w:rsidRDefault="00292E9F" w:rsidP="00292E9F">
            <w:pPr>
              <w:spacing w:line="256" w:lineRule="auto"/>
              <w:rPr>
                <w:rFonts w:ascii="Times New Roman" w:hAnsi="Times New Roman" w:cs="Times New Roman"/>
                <w:sz w:val="26"/>
                <w:szCs w:val="26"/>
              </w:rPr>
            </w:pPr>
            <w:r w:rsidRPr="00292E9F">
              <w:rPr>
                <w:rFonts w:ascii="Times New Roman" w:hAnsi="Times New Roman" w:cs="Times New Roman"/>
                <w:sz w:val="26"/>
                <w:szCs w:val="26"/>
              </w:rPr>
              <w:t>1 raz na tydzień</w:t>
            </w:r>
          </w:p>
        </w:tc>
      </w:tr>
      <w:tr w:rsidR="00292E9F" w:rsidRPr="00292E9F" w14:paraId="69C5C106" w14:textId="77777777" w:rsidTr="006F76C1">
        <w:tc>
          <w:tcPr>
            <w:tcW w:w="3020" w:type="dxa"/>
          </w:tcPr>
          <w:p w14:paraId="48991845" w14:textId="77777777" w:rsidR="00292E9F" w:rsidRPr="00292E9F" w:rsidRDefault="00292E9F" w:rsidP="00292E9F">
            <w:pPr>
              <w:spacing w:line="256" w:lineRule="auto"/>
              <w:rPr>
                <w:rFonts w:ascii="Times New Roman" w:hAnsi="Times New Roman" w:cs="Times New Roman"/>
                <w:sz w:val="26"/>
                <w:szCs w:val="26"/>
              </w:rPr>
            </w:pPr>
            <w:r w:rsidRPr="00292E9F">
              <w:rPr>
                <w:rFonts w:ascii="Times New Roman" w:hAnsi="Times New Roman" w:cs="Times New Roman"/>
                <w:sz w:val="26"/>
                <w:szCs w:val="26"/>
              </w:rPr>
              <w:t>Popiół</w:t>
            </w:r>
          </w:p>
        </w:tc>
        <w:tc>
          <w:tcPr>
            <w:tcW w:w="3021" w:type="dxa"/>
          </w:tcPr>
          <w:p w14:paraId="3444DF51" w14:textId="77777777" w:rsidR="00292E9F" w:rsidRPr="00292E9F" w:rsidRDefault="00292E9F" w:rsidP="00292E9F">
            <w:pPr>
              <w:spacing w:line="256" w:lineRule="auto"/>
              <w:rPr>
                <w:rFonts w:ascii="Times New Roman" w:hAnsi="Times New Roman" w:cs="Times New Roman"/>
                <w:sz w:val="26"/>
                <w:szCs w:val="26"/>
              </w:rPr>
            </w:pPr>
            <w:r w:rsidRPr="00292E9F">
              <w:rPr>
                <w:rFonts w:ascii="Times New Roman" w:hAnsi="Times New Roman" w:cs="Times New Roman"/>
                <w:sz w:val="26"/>
                <w:szCs w:val="26"/>
              </w:rPr>
              <w:t>1 raz na miesiąc</w:t>
            </w:r>
          </w:p>
        </w:tc>
        <w:tc>
          <w:tcPr>
            <w:tcW w:w="3021" w:type="dxa"/>
          </w:tcPr>
          <w:p w14:paraId="5137EE82" w14:textId="77777777" w:rsidR="00292E9F" w:rsidRPr="00292E9F" w:rsidRDefault="00292E9F" w:rsidP="00292E9F">
            <w:pPr>
              <w:spacing w:line="256" w:lineRule="auto"/>
              <w:rPr>
                <w:rFonts w:ascii="Times New Roman" w:hAnsi="Times New Roman" w:cs="Times New Roman"/>
                <w:sz w:val="26"/>
                <w:szCs w:val="26"/>
              </w:rPr>
            </w:pPr>
            <w:r w:rsidRPr="00292E9F">
              <w:rPr>
                <w:rFonts w:ascii="Times New Roman" w:hAnsi="Times New Roman" w:cs="Times New Roman"/>
                <w:sz w:val="26"/>
                <w:szCs w:val="26"/>
              </w:rPr>
              <w:t>1 raz na miesiąc</w:t>
            </w:r>
          </w:p>
        </w:tc>
      </w:tr>
    </w:tbl>
    <w:p w14:paraId="628AEE2D" w14:textId="77777777" w:rsidR="00292E9F" w:rsidRPr="00292E9F" w:rsidRDefault="00292E9F" w:rsidP="00292E9F">
      <w:pPr>
        <w:spacing w:line="256" w:lineRule="auto"/>
        <w:rPr>
          <w:rFonts w:ascii="Times New Roman" w:hAnsi="Times New Roman" w:cs="Times New Roman"/>
          <w:sz w:val="26"/>
          <w:szCs w:val="26"/>
        </w:rPr>
      </w:pPr>
    </w:p>
    <w:p w14:paraId="06E01CE0" w14:textId="77777777" w:rsidR="00292E9F" w:rsidRPr="00292E9F" w:rsidRDefault="00292E9F" w:rsidP="00292E9F">
      <w:pPr>
        <w:spacing w:line="276" w:lineRule="auto"/>
        <w:jc w:val="both"/>
        <w:rPr>
          <w:rFonts w:ascii="Times New Roman" w:hAnsi="Times New Roman" w:cs="Times New Roman"/>
          <w:sz w:val="26"/>
          <w:szCs w:val="26"/>
        </w:rPr>
      </w:pPr>
      <w:r w:rsidRPr="00292E9F">
        <w:rPr>
          <w:rFonts w:ascii="Times New Roman" w:hAnsi="Times New Roman" w:cs="Times New Roman"/>
          <w:sz w:val="26"/>
          <w:szCs w:val="26"/>
        </w:rPr>
        <w:t xml:space="preserve">Od dnia 1 lutego 2018 roku obsługa administracyjna zadania w zakresie gospodarowania odpadami komunalnymi prowadzona jest w Urzędzie Miasta.                             W  Urzędzie Miasta przyjmowane są deklaracje i opłaty za odpady. Prowadzona jest również ewidencja księgowa oraz egzekucja opłat. Aby upowszechnić selektywne zbieranie odpadów „u źródła” ustalona została niższa stawka opłaty od mieszkańca tj. 7,00 zł od osoby, natomiast mieszkaniec który nie segreguje odpadów – w roku 2019 </w:t>
      </w:r>
      <w:r w:rsidRPr="00292E9F">
        <w:rPr>
          <w:rFonts w:ascii="Times New Roman" w:hAnsi="Times New Roman" w:cs="Times New Roman"/>
          <w:sz w:val="26"/>
          <w:szCs w:val="26"/>
        </w:rPr>
        <w:lastRenderedPageBreak/>
        <w:t>uiszczał opłatę 15,50 zł. od osoby.  Większość mieszkańców zadeklarowała segregację śmieci i wywiązuje się z tego obowiązku w miarę prawidłowo.</w:t>
      </w:r>
    </w:p>
    <w:p w14:paraId="5EC07FC3" w14:textId="77777777" w:rsidR="00292E9F" w:rsidRPr="00292E9F" w:rsidRDefault="00292E9F" w:rsidP="00292E9F">
      <w:pPr>
        <w:spacing w:line="276" w:lineRule="auto"/>
        <w:jc w:val="both"/>
        <w:rPr>
          <w:rFonts w:ascii="Times New Roman" w:hAnsi="Times New Roman" w:cs="Times New Roman"/>
          <w:sz w:val="26"/>
          <w:szCs w:val="26"/>
        </w:rPr>
      </w:pPr>
      <w:r w:rsidRPr="00292E9F">
        <w:rPr>
          <w:rFonts w:ascii="Times New Roman" w:hAnsi="Times New Roman" w:cs="Times New Roman"/>
          <w:sz w:val="26"/>
          <w:szCs w:val="26"/>
        </w:rPr>
        <w:t xml:space="preserve">W roku 2019 r. mieszkańcy miasta złożyli około 640 deklaracji. Osób zamieszkałych na terenie miasta objętych systemem odbioru i zagospodarowania odpadów według złożonych deklaracji było około 2120. Liczba ta nieznacznie się zmieniała                                     w poszczególnych miesiącach. </w:t>
      </w:r>
    </w:p>
    <w:p w14:paraId="5BE04114" w14:textId="7276897D" w:rsidR="00DC7FF6" w:rsidRPr="00E54C3B" w:rsidRDefault="00292E9F" w:rsidP="00732589">
      <w:pPr>
        <w:spacing w:line="276" w:lineRule="auto"/>
        <w:jc w:val="both"/>
        <w:rPr>
          <w:rFonts w:ascii="Times New Roman" w:eastAsia="Calibri" w:hAnsi="Times New Roman" w:cs="Times New Roman"/>
          <w:b/>
          <w:sz w:val="26"/>
          <w:szCs w:val="26"/>
        </w:rPr>
      </w:pPr>
      <w:r w:rsidRPr="00292E9F">
        <w:rPr>
          <w:rFonts w:ascii="Times New Roman" w:hAnsi="Times New Roman" w:cs="Times New Roman"/>
          <w:sz w:val="26"/>
          <w:szCs w:val="26"/>
        </w:rPr>
        <w:t>W ramach programu usuwania azbestu Burmistrz Miasta ma podpisał umowę współpracy z Urzędem Marszałkowskim, który realizuje projekt „System gospodarowania odpadami azbestowymi na terenie województwa lubelskiego”.                           W roku 2019 Urząd Miasta prowadził nabór wniosków i zgłoszeń lokalizacji wyrobów azbestowych.  Wnioski złożyło 10 mieszkańców miasta. W roku 2019 z terenu miasta odebrano 11,02 Mg wyrobów z azbestu.</w:t>
      </w:r>
    </w:p>
    <w:p w14:paraId="05710AFA" w14:textId="77777777" w:rsidR="00542BBD" w:rsidRPr="00E54C3B" w:rsidRDefault="00542BBD" w:rsidP="00542BBD">
      <w:pPr>
        <w:suppressAutoHyphens/>
        <w:autoSpaceDN w:val="0"/>
        <w:spacing w:after="200" w:line="276" w:lineRule="auto"/>
        <w:textAlignment w:val="baseline"/>
        <w:rPr>
          <w:rFonts w:ascii="Times New Roman" w:eastAsia="Calibri" w:hAnsi="Times New Roman" w:cs="Times New Roman"/>
          <w:b/>
          <w:sz w:val="26"/>
          <w:szCs w:val="26"/>
        </w:rPr>
      </w:pPr>
      <w:r w:rsidRPr="00E54C3B">
        <w:rPr>
          <w:rFonts w:ascii="Times New Roman" w:eastAsia="Calibri" w:hAnsi="Times New Roman" w:cs="Times New Roman"/>
          <w:b/>
          <w:sz w:val="26"/>
          <w:szCs w:val="26"/>
        </w:rPr>
        <w:t>Ochrona przyrody</w:t>
      </w:r>
    </w:p>
    <w:p w14:paraId="5CBEC12A" w14:textId="77777777" w:rsidR="00542BBD" w:rsidRPr="00BD0712" w:rsidRDefault="00542BBD" w:rsidP="00542BBD">
      <w:pPr>
        <w:suppressAutoHyphens/>
        <w:autoSpaceDN w:val="0"/>
        <w:spacing w:after="200" w:line="276" w:lineRule="auto"/>
        <w:textAlignment w:val="baseline"/>
        <w:rPr>
          <w:rFonts w:ascii="Times New Roman" w:hAnsi="Times New Roman" w:cs="Times New Roman"/>
          <w:sz w:val="26"/>
          <w:szCs w:val="26"/>
        </w:rPr>
      </w:pPr>
      <w:r w:rsidRPr="00BD0712">
        <w:rPr>
          <w:rFonts w:ascii="Times New Roman" w:eastAsia="Calibri" w:hAnsi="Times New Roman" w:cs="Times New Roman"/>
          <w:sz w:val="26"/>
          <w:szCs w:val="26"/>
        </w:rPr>
        <w:t xml:space="preserve">Na terenie miasta występuje 6 form ochrony przyrody, w tym:                                                    1) pomnik przyrody – wiąz szypułkowy, rosnący w sąsiedztwie budynku dworu Zgórznica, ustanowiony pomnikiem przyrody Zarządzeniem Nr 23/85 Wojewody Siedleckiego z dnia 30 września 1985 roku (publikacja Dz. Urz. Woj. Siedleckiego Nr 5, poz.65).                                                                                                                          2) pomnik przyrody – aleja grabowa, znajdująca się na terenie kompleksu leśnego Nadleśnictwa Łuków ur. Dębek, składająca się z 46 grabów, 5 świerków pospolitych, 5 olszy czarnych, 2 lip drobnolistnych oraz 2 brzóz brodawkowatych, ustanowiony pomnikiem przyrody Zarządzeniem Wojewody Siedleckiego Nr 23/85 z dnia 30 września 1985 roku (publikacja Dz. Urz. Woj. Siedleckiego Nr 5, poz. 65).                               3) pomnik przyrody – sosna pospolita, rosnąca na terenie ośrodka Izydory ,przy ulicy Nowoprojektowanej, ustanowiony pomnikiem przyrody Orzeczeniem Nr 131 Wojewódzkiego Konserwatora Przyrody w Urzędzie Wojewódzkim w Siedlcach z dnia 22 czerwca 183 roku (publikacja Dz. Urz. Woj. Siedleckiego Nr 3, poz. 26).                       4) pomnik przyrody – grupa 2 wiązów szypułkowych, rosnących przy ul. Nowoprojektowanej w pobliżu budynku dworu Zgórznica, ustanowiony pomnikiem przyrody Orzeczeniem Nr 132 Wojewódzkiego Konserwatora Przyrody w Urzędzie Wojewódzkim w Siedlcach z dnia 22 czerwca 1983 roku (publikacja Dz. Urz. Woj. Siedleckiego Nr 3, poz. 26).                                                                                                         5) pomnik przyrody – grupa 7 świerków pospolitych, rosnących na terenie kompleksu leśnego Nadleśnictwa Łuków ur. Dębek, ustanowiony pomnikiem przyrody Orzeczeniem Nr 96 Wojewódzkiego Konserwatora Przyrody w Urzędzie Wojewódzkim w Siedlcach z dnia 4 grudnia 1980 roku (publikacja  Dz. Urz. Woj. Siedleckiego Nr 3, poz. 36).                                                                                                   6) Łukowski Obszar Chronionego Krajobrazu – obszar ŁOCHK w granicach miasta </w:t>
      </w:r>
      <w:r w:rsidRPr="00BD0712">
        <w:rPr>
          <w:rFonts w:ascii="Times New Roman" w:eastAsia="Calibri" w:hAnsi="Times New Roman" w:cs="Times New Roman"/>
          <w:sz w:val="26"/>
          <w:szCs w:val="26"/>
        </w:rPr>
        <w:lastRenderedPageBreak/>
        <w:t>Stoczek Łukowski wynosi 39,68 ha cały teren majątku Zgórznica, ustanowiony Uchwałą Nr XLII/625/2018 z dnia 13 lipca 2018 r. Sejmiku Województwa Lubelskiego (publikacja Dz. Urz. Woj. Lubelskiego  z dnia 21 sierpnia 2018 r. poz. 3849).</w:t>
      </w:r>
    </w:p>
    <w:p w14:paraId="548D6D62" w14:textId="77777777" w:rsidR="003F180E" w:rsidRPr="003F180E" w:rsidRDefault="003F180E" w:rsidP="003F180E">
      <w:pPr>
        <w:spacing w:line="276" w:lineRule="auto"/>
        <w:jc w:val="both"/>
        <w:rPr>
          <w:rFonts w:ascii="Times New Roman" w:hAnsi="Times New Roman" w:cs="Times New Roman"/>
          <w:b/>
          <w:sz w:val="26"/>
          <w:szCs w:val="26"/>
        </w:rPr>
      </w:pPr>
      <w:r w:rsidRPr="003F180E">
        <w:rPr>
          <w:rFonts w:ascii="Times New Roman" w:hAnsi="Times New Roman" w:cs="Times New Roman"/>
          <w:b/>
          <w:sz w:val="26"/>
          <w:szCs w:val="26"/>
        </w:rPr>
        <w:t>Gospodarka wodno-ściekowa</w:t>
      </w:r>
    </w:p>
    <w:p w14:paraId="50AA3373" w14:textId="77777777" w:rsidR="003F180E" w:rsidRPr="003F180E" w:rsidRDefault="003F180E" w:rsidP="003F180E">
      <w:pPr>
        <w:spacing w:line="276" w:lineRule="auto"/>
        <w:jc w:val="both"/>
        <w:rPr>
          <w:rFonts w:ascii="Times New Roman" w:hAnsi="Times New Roman" w:cs="Times New Roman"/>
          <w:sz w:val="26"/>
          <w:szCs w:val="26"/>
        </w:rPr>
      </w:pPr>
      <w:r w:rsidRPr="003F180E">
        <w:rPr>
          <w:rFonts w:ascii="Times New Roman" w:hAnsi="Times New Roman" w:cs="Times New Roman"/>
          <w:sz w:val="26"/>
          <w:szCs w:val="26"/>
        </w:rPr>
        <w:t xml:space="preserve">Miasto zlokalizowane jest na lewym brzegu rzeki Świder w odległości 84 km od jej ujścia do Wisły. Obszar miasta leży w dorzeczu Wisły. Rzeka Świder jest prawostronnym dopływem Wisły o długości 89,1 km.                                                      Administratorem sieci wodociągowej w mieście jest Miejski Zakład Gospodarki Komunalnej, który posiada stosowne pozwolenie wodno-prawne ważne do 7 września 2035 roku. </w:t>
      </w:r>
      <w:r w:rsidRPr="003F180E">
        <w:rPr>
          <w:rFonts w:ascii="Times New Roman" w:hAnsi="Times New Roman" w:cs="Times New Roman"/>
          <w:bCs/>
          <w:sz w:val="26"/>
          <w:szCs w:val="26"/>
        </w:rPr>
        <w:t>Woda na terenie naszego miasta</w:t>
      </w:r>
      <w:r w:rsidRPr="003F180E">
        <w:rPr>
          <w:rFonts w:ascii="Times New Roman" w:hAnsi="Times New Roman" w:cs="Times New Roman"/>
          <w:sz w:val="26"/>
          <w:szCs w:val="26"/>
        </w:rPr>
        <w:t xml:space="preserve"> jest pobierana z dwóch studni głębinowych nr 2a i nr 3 z głębokości  ponad </w:t>
      </w:r>
      <w:smartTag w:uri="urn:schemas-microsoft-com:office:smarttags" w:element="metricconverter">
        <w:smartTagPr>
          <w:attr w:name="ProductID" w:val="110 m"/>
        </w:smartTagPr>
        <w:r w:rsidRPr="003F180E">
          <w:rPr>
            <w:rFonts w:ascii="Times New Roman" w:hAnsi="Times New Roman" w:cs="Times New Roman"/>
            <w:sz w:val="26"/>
            <w:szCs w:val="26"/>
          </w:rPr>
          <w:t>110 m</w:t>
        </w:r>
      </w:smartTag>
      <w:r w:rsidRPr="003F180E">
        <w:rPr>
          <w:rFonts w:ascii="Times New Roman" w:hAnsi="Times New Roman" w:cs="Times New Roman"/>
          <w:sz w:val="26"/>
          <w:szCs w:val="26"/>
        </w:rPr>
        <w:t xml:space="preserve"> p.p.t.  Studnie głębinowe pracują przemiennie, są sterowane komputerowo przez stację uzdatniania wody AKSUW 60.                                       Nad gospodarką wodną pod względem przydatności wody do spożycia kontrolę sprawuje Państwowy Powiatowy Inspektor Sanitarny w Łukowie. Badania wody są wykonywane przez firmę  SGS Eko Projekt Pszczyna. </w:t>
      </w:r>
    </w:p>
    <w:p w14:paraId="2C849D5E" w14:textId="77777777" w:rsidR="003F180E" w:rsidRPr="003F180E" w:rsidRDefault="003F180E" w:rsidP="003F180E">
      <w:pPr>
        <w:spacing w:after="0" w:line="276" w:lineRule="auto"/>
        <w:jc w:val="both"/>
        <w:rPr>
          <w:rFonts w:ascii="Times New Roman" w:hAnsi="Times New Roman" w:cs="Times New Roman"/>
          <w:sz w:val="26"/>
          <w:szCs w:val="26"/>
        </w:rPr>
      </w:pPr>
      <w:r w:rsidRPr="003F180E">
        <w:rPr>
          <w:rFonts w:ascii="Times New Roman" w:hAnsi="Times New Roman" w:cs="Times New Roman"/>
          <w:sz w:val="26"/>
          <w:szCs w:val="26"/>
        </w:rPr>
        <w:t xml:space="preserve">W roku 2019 wydobyto 125400 m³ wody. Średni dobowy pobór wody wyniósł 344 m³ </w:t>
      </w:r>
    </w:p>
    <w:p w14:paraId="7695E9C6" w14:textId="77777777" w:rsidR="003F180E" w:rsidRPr="003F180E" w:rsidRDefault="003F180E" w:rsidP="003F180E">
      <w:pPr>
        <w:spacing w:after="0" w:line="276" w:lineRule="auto"/>
        <w:jc w:val="both"/>
        <w:rPr>
          <w:rFonts w:ascii="Times New Roman" w:hAnsi="Times New Roman" w:cs="Times New Roman"/>
          <w:sz w:val="26"/>
          <w:szCs w:val="26"/>
        </w:rPr>
      </w:pPr>
      <w:r w:rsidRPr="003F180E">
        <w:rPr>
          <w:rFonts w:ascii="Times New Roman" w:hAnsi="Times New Roman" w:cs="Times New Roman"/>
          <w:sz w:val="26"/>
          <w:szCs w:val="26"/>
        </w:rPr>
        <w:t>Długość sieci wodociągowej na koniec 2019 roku wynosiła:</w:t>
      </w:r>
    </w:p>
    <w:p w14:paraId="70364DD5" w14:textId="77777777" w:rsidR="003F180E" w:rsidRPr="003F180E" w:rsidRDefault="003F180E" w:rsidP="003F180E">
      <w:pPr>
        <w:spacing w:after="0" w:line="276" w:lineRule="auto"/>
        <w:jc w:val="both"/>
        <w:rPr>
          <w:rFonts w:ascii="Times New Roman" w:hAnsi="Times New Roman" w:cs="Times New Roman"/>
          <w:sz w:val="26"/>
          <w:szCs w:val="26"/>
        </w:rPr>
      </w:pPr>
      <w:r w:rsidRPr="003F180E">
        <w:rPr>
          <w:rFonts w:ascii="Times New Roman" w:hAnsi="Times New Roman" w:cs="Times New Roman"/>
          <w:sz w:val="26"/>
          <w:szCs w:val="26"/>
        </w:rPr>
        <w:t xml:space="preserve">   - magistrala 0,8  km</w:t>
      </w:r>
    </w:p>
    <w:p w14:paraId="6E54DCC9" w14:textId="77777777" w:rsidR="003F180E" w:rsidRPr="003F180E" w:rsidRDefault="003F180E" w:rsidP="003F180E">
      <w:pPr>
        <w:spacing w:after="0" w:line="276" w:lineRule="auto"/>
        <w:jc w:val="both"/>
        <w:rPr>
          <w:rFonts w:ascii="Times New Roman" w:hAnsi="Times New Roman" w:cs="Times New Roman"/>
          <w:sz w:val="26"/>
          <w:szCs w:val="26"/>
        </w:rPr>
      </w:pPr>
      <w:r w:rsidRPr="003F180E">
        <w:rPr>
          <w:rFonts w:ascii="Times New Roman" w:hAnsi="Times New Roman" w:cs="Times New Roman"/>
          <w:sz w:val="26"/>
          <w:szCs w:val="26"/>
        </w:rPr>
        <w:t xml:space="preserve">   - sieć uliczna rozdzielcza 14,9 km</w:t>
      </w:r>
    </w:p>
    <w:p w14:paraId="48A70753" w14:textId="77777777" w:rsidR="003F180E" w:rsidRPr="003F180E" w:rsidRDefault="003F180E" w:rsidP="003F180E">
      <w:pPr>
        <w:spacing w:after="0" w:line="276" w:lineRule="auto"/>
        <w:jc w:val="both"/>
        <w:rPr>
          <w:rFonts w:ascii="Times New Roman" w:hAnsi="Times New Roman" w:cs="Times New Roman"/>
          <w:sz w:val="26"/>
          <w:szCs w:val="26"/>
        </w:rPr>
      </w:pPr>
      <w:r w:rsidRPr="003F180E">
        <w:rPr>
          <w:rFonts w:ascii="Times New Roman" w:hAnsi="Times New Roman" w:cs="Times New Roman"/>
          <w:sz w:val="26"/>
          <w:szCs w:val="26"/>
        </w:rPr>
        <w:t xml:space="preserve">   - podłączeń do budynków  10,7  km</w:t>
      </w:r>
    </w:p>
    <w:p w14:paraId="4AD0E22E" w14:textId="77777777" w:rsidR="003F180E" w:rsidRPr="003F180E" w:rsidRDefault="003F180E" w:rsidP="003F180E">
      <w:pPr>
        <w:spacing w:line="276" w:lineRule="auto"/>
        <w:jc w:val="both"/>
        <w:rPr>
          <w:rFonts w:ascii="Times New Roman" w:hAnsi="Times New Roman" w:cs="Times New Roman"/>
          <w:sz w:val="26"/>
          <w:szCs w:val="26"/>
        </w:rPr>
      </w:pPr>
      <w:r w:rsidRPr="003F180E">
        <w:rPr>
          <w:rFonts w:ascii="Times New Roman" w:hAnsi="Times New Roman" w:cs="Times New Roman"/>
          <w:sz w:val="26"/>
          <w:szCs w:val="26"/>
        </w:rPr>
        <w:t xml:space="preserve">Do sieci wodociągowej jest podłączonych ok. 96% mieszkańców - z tego 592 przyłącza do indywidualnych gospodarstw domowych, 99 przyłączy do zakładów i bloków mieszkalnych. Na terenie miasta znajduje się 1 czynny zdrój uliczny. Wodociąg miejski zapewnia pełne zabezpieczenie p.poż w postaci 21 hydrantów podziemnych                             i  31 nadziemnych. </w:t>
      </w:r>
    </w:p>
    <w:p w14:paraId="4A81CF2F" w14:textId="77777777" w:rsidR="003F180E" w:rsidRPr="003F180E" w:rsidRDefault="003F180E" w:rsidP="003F180E">
      <w:pPr>
        <w:spacing w:line="276" w:lineRule="auto"/>
        <w:jc w:val="both"/>
        <w:rPr>
          <w:rFonts w:ascii="Times New Roman" w:hAnsi="Times New Roman" w:cs="Times New Roman"/>
          <w:sz w:val="26"/>
          <w:szCs w:val="26"/>
        </w:rPr>
      </w:pPr>
      <w:r w:rsidRPr="003F180E">
        <w:rPr>
          <w:rFonts w:ascii="Times New Roman" w:hAnsi="Times New Roman" w:cs="Times New Roman"/>
          <w:sz w:val="26"/>
          <w:szCs w:val="26"/>
        </w:rPr>
        <w:t xml:space="preserve">    W związku z wejściem w życie z dniem 1 stycznia 2018 r. ustawy z dnia 20 lipca 2017 r. Prawo wodne, która zmienia między innymi dotychczasową strukturę organów oraz zasady gospodarowania wodami, Miejski Zakład Gospodarki Komunalnej sporządza raz na kwartał stosowne sprawozdania wodno-ściekowe, na podstawie których RZGW w Warszawie jako organ właściwy nalicza i pobiera opłaty za: </w:t>
      </w:r>
    </w:p>
    <w:p w14:paraId="70F61B0F" w14:textId="77777777" w:rsidR="003F180E" w:rsidRPr="003F180E" w:rsidRDefault="003F180E" w:rsidP="003F180E">
      <w:pPr>
        <w:numPr>
          <w:ilvl w:val="0"/>
          <w:numId w:val="20"/>
        </w:numPr>
        <w:spacing w:after="0" w:line="276" w:lineRule="auto"/>
        <w:contextualSpacing/>
        <w:jc w:val="both"/>
        <w:rPr>
          <w:rFonts w:ascii="Times New Roman" w:eastAsia="Times New Roman" w:hAnsi="Times New Roman" w:cs="Times New Roman"/>
          <w:sz w:val="26"/>
          <w:szCs w:val="26"/>
          <w:lang w:eastAsia="pl-PL"/>
        </w:rPr>
      </w:pPr>
      <w:r w:rsidRPr="003F180E">
        <w:rPr>
          <w:rFonts w:ascii="Times New Roman" w:eastAsia="Times New Roman" w:hAnsi="Times New Roman" w:cs="Times New Roman"/>
          <w:bCs/>
          <w:sz w:val="26"/>
          <w:szCs w:val="26"/>
          <w:lang w:eastAsia="pl-PL"/>
        </w:rPr>
        <w:t>pobór wód podziemnych lub wód powierzchniowych</w:t>
      </w:r>
    </w:p>
    <w:p w14:paraId="2C78F840" w14:textId="77777777" w:rsidR="003F180E" w:rsidRPr="003F180E" w:rsidRDefault="003F180E" w:rsidP="003F180E">
      <w:pPr>
        <w:numPr>
          <w:ilvl w:val="0"/>
          <w:numId w:val="20"/>
        </w:numPr>
        <w:spacing w:after="0" w:line="276" w:lineRule="auto"/>
        <w:contextualSpacing/>
        <w:jc w:val="both"/>
        <w:rPr>
          <w:rFonts w:ascii="Times New Roman" w:eastAsia="Times New Roman" w:hAnsi="Times New Roman" w:cs="Times New Roman"/>
          <w:sz w:val="26"/>
          <w:szCs w:val="26"/>
          <w:lang w:eastAsia="pl-PL"/>
        </w:rPr>
      </w:pPr>
      <w:r w:rsidRPr="003F180E">
        <w:rPr>
          <w:rFonts w:ascii="Times New Roman" w:eastAsia="Times New Roman" w:hAnsi="Times New Roman" w:cs="Times New Roman"/>
          <w:sz w:val="26"/>
          <w:szCs w:val="26"/>
          <w:lang w:eastAsia="pl-PL"/>
        </w:rPr>
        <w:t>wprowadzanie ścieków do wód lub do ziemi</w:t>
      </w:r>
    </w:p>
    <w:p w14:paraId="37D87502" w14:textId="77777777" w:rsidR="003F180E" w:rsidRPr="003F180E" w:rsidRDefault="003F180E" w:rsidP="003F180E">
      <w:pPr>
        <w:spacing w:line="276" w:lineRule="auto"/>
        <w:jc w:val="both"/>
        <w:rPr>
          <w:rFonts w:ascii="Times New Roman" w:hAnsi="Times New Roman" w:cs="Times New Roman"/>
          <w:sz w:val="26"/>
          <w:szCs w:val="26"/>
        </w:rPr>
      </w:pPr>
      <w:r w:rsidRPr="003F180E">
        <w:rPr>
          <w:rFonts w:ascii="Times New Roman" w:hAnsi="Times New Roman" w:cs="Times New Roman"/>
          <w:sz w:val="26"/>
          <w:szCs w:val="26"/>
        </w:rPr>
        <w:t>Opłata za usługi wodne za pobór wód składa się z opłaty stałej oraz opłaty zmiennej, uzależnionej od ilości wód pobranych. Zasadę tę wprowadza art. 270 Prawa wodnego.</w:t>
      </w:r>
      <w:r w:rsidRPr="003F180E">
        <w:rPr>
          <w:rFonts w:ascii="Times New Roman" w:eastAsia="Times New Roman" w:hAnsi="Times New Roman" w:cs="Times New Roman"/>
          <w:sz w:val="26"/>
          <w:szCs w:val="26"/>
          <w:lang w:eastAsia="pl-PL"/>
        </w:rPr>
        <w:t xml:space="preserve"> 24 lipca 2019 r. podpisana została z UMWL umowa na dofinansowanie ze środków UE modernizacji automatycznej stacji uzdatniania wody w Stoczku Łukowskim. </w:t>
      </w:r>
      <w:r w:rsidRPr="003F180E">
        <w:rPr>
          <w:rFonts w:ascii="Times New Roman" w:eastAsia="Times New Roman" w:hAnsi="Times New Roman" w:cs="Times New Roman"/>
          <w:sz w:val="26"/>
          <w:szCs w:val="26"/>
          <w:lang w:eastAsia="pl-PL"/>
        </w:rPr>
        <w:lastRenderedPageBreak/>
        <w:t>Modernizacja ma na celu  poprawę dostępności do wysokiej jakości wody na terenie miasta Stoczek Łukowski, co przyczyni się do poprawy jakości życia mieszkańców</w:t>
      </w:r>
    </w:p>
    <w:p w14:paraId="5580503C" w14:textId="77777777" w:rsidR="003F180E" w:rsidRPr="003F180E" w:rsidRDefault="003F180E" w:rsidP="003F180E">
      <w:pPr>
        <w:spacing w:after="0" w:line="276" w:lineRule="auto"/>
        <w:jc w:val="both"/>
        <w:rPr>
          <w:rFonts w:ascii="Times New Roman" w:hAnsi="Times New Roman" w:cs="Times New Roman"/>
          <w:sz w:val="26"/>
          <w:szCs w:val="26"/>
        </w:rPr>
      </w:pPr>
      <w:r w:rsidRPr="00732589">
        <w:rPr>
          <w:rFonts w:ascii="Times New Roman" w:hAnsi="Times New Roman" w:cs="Times New Roman"/>
          <w:bCs/>
          <w:sz w:val="26"/>
          <w:szCs w:val="26"/>
        </w:rPr>
        <w:t xml:space="preserve">             Do sieci kanalizacyjnej</w:t>
      </w:r>
      <w:r w:rsidRPr="003F180E">
        <w:rPr>
          <w:rFonts w:ascii="Times New Roman" w:hAnsi="Times New Roman" w:cs="Times New Roman"/>
          <w:sz w:val="26"/>
          <w:szCs w:val="26"/>
        </w:rPr>
        <w:t xml:space="preserve"> na terenie miasta podłączonych jest 590 odbiorców indywidualnych oraz 74 podłączenia  to zakłady i bloki mieszkalne. Długość sieci ulicznej wynosi 13,8 km, przyłączy do budynków 11,9 km.</w:t>
      </w:r>
    </w:p>
    <w:p w14:paraId="3692EAB5" w14:textId="77777777" w:rsidR="003F180E" w:rsidRPr="003F180E" w:rsidRDefault="003F180E" w:rsidP="003F180E">
      <w:pPr>
        <w:spacing w:after="0" w:line="276" w:lineRule="auto"/>
        <w:rPr>
          <w:rFonts w:ascii="Times New Roman" w:hAnsi="Times New Roman" w:cs="Times New Roman"/>
          <w:sz w:val="26"/>
          <w:szCs w:val="26"/>
        </w:rPr>
      </w:pPr>
      <w:r w:rsidRPr="003F180E">
        <w:rPr>
          <w:rFonts w:ascii="Times New Roman" w:hAnsi="Times New Roman" w:cs="Times New Roman"/>
          <w:sz w:val="26"/>
          <w:szCs w:val="26"/>
        </w:rPr>
        <w:t xml:space="preserve">Zakład posiada pozwolenie wodno-prawne ważne do 28 kwietnia 2026 r. Ścieki                      z terenu Miasta są odprowadzane do miejskiej oczyszczalni ścieków kolektorem sanitarnym. Przepustowość oczyszczalni wynosi max. 630 m³/d. Oczyszczalnia pracuje w trybie automatycznym całą dobę. Nadzór nad oczyszczalnią sprawuje dwóch przeszkolonych pracowników zakładu komunalnego.                                                                                     Na terenie miasta jest siedem przepompowni ścieków, które są niezbędne ze względu na ukształtowanie terenu miasta: 2 przepompownie na ul. Lipowej oraz po jednej na ul. Dwernickiego, Ostoi, Kościelnej, Sikorskiego i na terenie oczyszczalni.                    W celu poprawy wydajności pomp i utrzymania ciągłości pracy stosowany jest wysokiej jakości preparat biologiczny oparty na mikroorganizmach. Jest bezpieczny dla ludzi, zwierząt i środowiska. Służy do szybkiego rozkładu tłuszczy w kanalizacji                       i przepompowniach. Awarie przepompowni spowodowane są między innymi nieprawidłowym użytkowaniem sieci kanalizacyjnej do której trafiają resztki żywności (dając pożywkę szczurom) oraz odpadów np. pieluchy dziecięce, zużyte materiały higieniczne, gąbki, zawieszki zapachowe do WC czy olej po smażeniu potraw.                        Z </w:t>
      </w:r>
      <w:r w:rsidRPr="003F180E">
        <w:rPr>
          <w:rFonts w:ascii="Times New Roman" w:hAnsi="Times New Roman" w:cs="Times New Roman"/>
          <w:iCs/>
          <w:sz w:val="26"/>
          <w:szCs w:val="26"/>
        </w:rPr>
        <w:t>tym kłopotem borykają się wszystkie firmy wodociągowe i kanalizacyjne w Polsce</w:t>
      </w:r>
      <w:r w:rsidRPr="003F180E">
        <w:rPr>
          <w:rFonts w:ascii="Times New Roman" w:hAnsi="Times New Roman" w:cs="Times New Roman"/>
          <w:sz w:val="26"/>
          <w:szCs w:val="26"/>
        </w:rPr>
        <w:t>.</w:t>
      </w:r>
    </w:p>
    <w:p w14:paraId="3D430496" w14:textId="77777777" w:rsidR="003F180E" w:rsidRPr="003F180E" w:rsidRDefault="003F180E" w:rsidP="003F180E">
      <w:pPr>
        <w:spacing w:line="276" w:lineRule="auto"/>
        <w:jc w:val="both"/>
        <w:rPr>
          <w:rFonts w:ascii="Times New Roman" w:hAnsi="Times New Roman" w:cs="Times New Roman"/>
          <w:sz w:val="26"/>
          <w:szCs w:val="26"/>
        </w:rPr>
      </w:pPr>
      <w:r w:rsidRPr="003F180E">
        <w:rPr>
          <w:rFonts w:ascii="Times New Roman" w:hAnsi="Times New Roman" w:cs="Times New Roman"/>
          <w:sz w:val="26"/>
          <w:szCs w:val="26"/>
        </w:rPr>
        <w:t>Od odbiorców indywidualnych, którzy nie posiadają podłączenia do sieci sanitarnej ścieki są odbierane i dowożone do oczyszczalni samochodem asenizacyjnym. Na terenie miasta posiadamy zarejestrowane 21 zbiorniki bezodpływowe.</w:t>
      </w:r>
    </w:p>
    <w:p w14:paraId="4F13B85F" w14:textId="77777777" w:rsidR="003F180E" w:rsidRPr="003F180E" w:rsidRDefault="003F180E" w:rsidP="003F180E">
      <w:pPr>
        <w:spacing w:line="276" w:lineRule="auto"/>
        <w:jc w:val="both"/>
        <w:rPr>
          <w:rFonts w:ascii="Times New Roman" w:hAnsi="Times New Roman" w:cs="Times New Roman"/>
          <w:sz w:val="26"/>
          <w:szCs w:val="26"/>
        </w:rPr>
      </w:pPr>
      <w:r w:rsidRPr="003F180E">
        <w:rPr>
          <w:rFonts w:ascii="Times New Roman" w:hAnsi="Times New Roman" w:cs="Times New Roman"/>
          <w:sz w:val="26"/>
          <w:szCs w:val="26"/>
        </w:rPr>
        <w:t>W 2019 roku oczyszczalnia oczyściła 170 338 m³ ścieków dopływających                                           i dowożonych oraz zmieszanych z wodami deszczowymi i filtracyjnymi. Średni dobowy przepływ ścieków wyniósł 467 m³. Oczyszczalnia funkcjonuje prawidłowo, w związku z czym, nie ma przekroczeń monitorowanych parametrów. Badania ścieków surowych i oczyszczonych wykonywane są 1 raz na kwartał, badanie osadu ściekowego - zgodnie z przepisami  rozporządzeniem Ministra Ochrony Środowiska.</w:t>
      </w:r>
    </w:p>
    <w:p w14:paraId="4294F219" w14:textId="77777777" w:rsidR="003F180E" w:rsidRPr="003F180E" w:rsidRDefault="003F180E" w:rsidP="003F180E">
      <w:pPr>
        <w:spacing w:after="0" w:line="276" w:lineRule="auto"/>
        <w:jc w:val="both"/>
        <w:rPr>
          <w:rFonts w:ascii="Times New Roman" w:hAnsi="Times New Roman" w:cs="Times New Roman"/>
          <w:sz w:val="26"/>
          <w:szCs w:val="26"/>
        </w:rPr>
      </w:pPr>
      <w:r w:rsidRPr="003F180E">
        <w:rPr>
          <w:rFonts w:ascii="Times New Roman" w:hAnsi="Times New Roman" w:cs="Times New Roman"/>
          <w:sz w:val="26"/>
          <w:szCs w:val="26"/>
        </w:rPr>
        <w:t>Czyszczenie rowu OP1 odprowadzającego ścieki odbywa się dwa razy w roku. Ponadto raz w tygodniu pracownik oczyszczalni wykonuje przegląd rowu OP1 w celu sprawdzenia drożności, ponieważ coraz częściej pojawiają się powalone przez bobry drzewa i konary blokujące drożność.</w:t>
      </w:r>
    </w:p>
    <w:p w14:paraId="67187DE6" w14:textId="77777777" w:rsidR="003F180E" w:rsidRPr="003F180E" w:rsidRDefault="003F180E" w:rsidP="003F180E">
      <w:pPr>
        <w:spacing w:after="0" w:line="276" w:lineRule="auto"/>
        <w:jc w:val="both"/>
        <w:rPr>
          <w:rFonts w:ascii="Times New Roman" w:hAnsi="Times New Roman" w:cs="Times New Roman"/>
          <w:sz w:val="26"/>
          <w:szCs w:val="26"/>
        </w:rPr>
      </w:pPr>
    </w:p>
    <w:p w14:paraId="665BFA99" w14:textId="42E36CF5" w:rsidR="00DC7FF6" w:rsidRPr="00715F26" w:rsidRDefault="0043231C" w:rsidP="00732589">
      <w:pPr>
        <w:spacing w:after="0" w:line="276" w:lineRule="auto"/>
        <w:jc w:val="both"/>
        <w:rPr>
          <w:rFonts w:ascii="Times New Roman" w:hAnsi="Times New Roman" w:cs="Times New Roman"/>
          <w:sz w:val="26"/>
          <w:szCs w:val="26"/>
        </w:rPr>
      </w:pPr>
      <w:r w:rsidRPr="00715F26">
        <w:rPr>
          <w:rFonts w:ascii="Times New Roman" w:hAnsi="Times New Roman" w:cs="Times New Roman"/>
          <w:b/>
          <w:sz w:val="26"/>
          <w:szCs w:val="26"/>
        </w:rPr>
        <w:t>V. Realizacja uchwał Rady Miasta</w:t>
      </w:r>
    </w:p>
    <w:p w14:paraId="53774036" w14:textId="77777777" w:rsidR="00715F26" w:rsidRPr="00715F26" w:rsidRDefault="00715F26" w:rsidP="00715F26">
      <w:pPr>
        <w:spacing w:after="0" w:line="256" w:lineRule="auto"/>
        <w:ind w:firstLine="708"/>
        <w:rPr>
          <w:rFonts w:ascii="Times New Roman" w:hAnsi="Times New Roman" w:cs="Times New Roman"/>
          <w:sz w:val="26"/>
          <w:szCs w:val="26"/>
        </w:rPr>
      </w:pPr>
      <w:r w:rsidRPr="00715F26">
        <w:rPr>
          <w:rFonts w:ascii="Times New Roman" w:hAnsi="Times New Roman" w:cs="Times New Roman"/>
          <w:sz w:val="26"/>
          <w:szCs w:val="26"/>
        </w:rPr>
        <w:t>Stosownie do art. 30 ust. 1 ustawy z dnia 8 marca 1990 roku o samorządzie gminnym, Burmistrz Miasta jest organem wykonawczym Gminy, do którego zadań należy m.in. wykonywanie Uchwał Rady Miasta.</w:t>
      </w:r>
    </w:p>
    <w:p w14:paraId="20E736DA" w14:textId="77777777" w:rsidR="00715F26" w:rsidRPr="00715F26" w:rsidRDefault="00715F26" w:rsidP="00715F26">
      <w:pPr>
        <w:spacing w:after="0" w:line="256" w:lineRule="auto"/>
        <w:ind w:firstLine="708"/>
        <w:jc w:val="both"/>
        <w:rPr>
          <w:rFonts w:ascii="Times New Roman" w:hAnsi="Times New Roman" w:cs="Times New Roman"/>
          <w:sz w:val="26"/>
          <w:szCs w:val="26"/>
        </w:rPr>
      </w:pPr>
      <w:r w:rsidRPr="00715F26">
        <w:rPr>
          <w:rFonts w:ascii="Times New Roman" w:hAnsi="Times New Roman" w:cs="Times New Roman"/>
          <w:sz w:val="26"/>
          <w:szCs w:val="26"/>
        </w:rPr>
        <w:lastRenderedPageBreak/>
        <w:t>Realizując obowiązki nałożone przepisami ustawy samorządowej Burmistrz Miasta, przy pomocy Urzędu Miasta, realizował uchwały podjęte przez Radę Miasta w 2019 roku w sposób określony uchwałami.</w:t>
      </w:r>
    </w:p>
    <w:p w14:paraId="61301DDD" w14:textId="77777777" w:rsidR="00715F26" w:rsidRPr="00715F26" w:rsidRDefault="00715F26" w:rsidP="00715F26">
      <w:pPr>
        <w:spacing w:after="0" w:line="256" w:lineRule="auto"/>
        <w:ind w:firstLine="708"/>
        <w:jc w:val="both"/>
        <w:rPr>
          <w:rFonts w:ascii="Times New Roman" w:hAnsi="Times New Roman" w:cs="Times New Roman"/>
          <w:bCs/>
          <w:sz w:val="26"/>
          <w:szCs w:val="26"/>
        </w:rPr>
      </w:pPr>
      <w:r w:rsidRPr="00715F26">
        <w:rPr>
          <w:rFonts w:ascii="Times New Roman" w:hAnsi="Times New Roman" w:cs="Times New Roman"/>
          <w:sz w:val="26"/>
          <w:szCs w:val="26"/>
        </w:rPr>
        <w:t xml:space="preserve">W 2019 roku Rada Miasta obradowała i podejmowała stosowne uchwały zgodnie z planem pracy przyjętym        Uchwałą Nr IV/18/2019 z dnia 24 stycznia 2019 roku. Wypełniając dyspozycję zawartą w planie pracy w 2019 roku, Rada Miasta obradowała na </w:t>
      </w:r>
      <w:r w:rsidRPr="00715F26">
        <w:rPr>
          <w:rFonts w:ascii="Times New Roman" w:hAnsi="Times New Roman" w:cs="Times New Roman"/>
          <w:bCs/>
          <w:sz w:val="26"/>
          <w:szCs w:val="26"/>
        </w:rPr>
        <w:t>8 sesjach zwyczajnych i 3 nadzwyczajnych. Łącznie podjęła 69 uchwał.</w:t>
      </w:r>
    </w:p>
    <w:p w14:paraId="0DF68ADE" w14:textId="77777777" w:rsidR="00715F26" w:rsidRPr="00715F26" w:rsidRDefault="00715F26" w:rsidP="00715F26">
      <w:pPr>
        <w:spacing w:after="0" w:line="256" w:lineRule="auto"/>
        <w:ind w:firstLine="708"/>
        <w:jc w:val="both"/>
        <w:rPr>
          <w:rFonts w:ascii="Times New Roman" w:hAnsi="Times New Roman" w:cs="Times New Roman"/>
          <w:sz w:val="26"/>
          <w:szCs w:val="26"/>
        </w:rPr>
      </w:pPr>
      <w:r w:rsidRPr="00715F26">
        <w:rPr>
          <w:rFonts w:ascii="Times New Roman" w:hAnsi="Times New Roman" w:cs="Times New Roman"/>
          <w:bCs/>
          <w:sz w:val="26"/>
          <w:szCs w:val="26"/>
        </w:rPr>
        <w:t>Wśród podjętych przez Radę uchwał większość dotyczyła spraw z zakresu gospodarowania mieniem komunalnym, pomocy społecznej, spraw związanych z oświatą, ochroną środowiska i budżetem</w:t>
      </w:r>
      <w:r w:rsidRPr="00715F26">
        <w:rPr>
          <w:rFonts w:ascii="Times New Roman" w:hAnsi="Times New Roman" w:cs="Times New Roman"/>
          <w:sz w:val="26"/>
          <w:szCs w:val="26"/>
        </w:rPr>
        <w:t>.</w:t>
      </w:r>
    </w:p>
    <w:p w14:paraId="463A297C" w14:textId="77777777" w:rsidR="00715F26" w:rsidRPr="00715F26" w:rsidRDefault="00715F26" w:rsidP="00715F26">
      <w:pPr>
        <w:spacing w:after="0" w:line="256" w:lineRule="auto"/>
        <w:ind w:firstLine="708"/>
        <w:jc w:val="both"/>
        <w:rPr>
          <w:rFonts w:ascii="Times New Roman" w:hAnsi="Times New Roman" w:cs="Times New Roman"/>
          <w:sz w:val="26"/>
          <w:szCs w:val="26"/>
        </w:rPr>
      </w:pPr>
      <w:r w:rsidRPr="00715F26">
        <w:rPr>
          <w:rFonts w:ascii="Times New Roman" w:hAnsi="Times New Roman" w:cs="Times New Roman"/>
          <w:sz w:val="26"/>
          <w:szCs w:val="26"/>
        </w:rPr>
        <w:t>Podjęte przez Radę Miasta uchwały, Burmistrz Miasta zgodnie z art. 90 ust. 1 i 2 ustawy o samorządzie gminnym przekazał w nieprzekraczalnym terminie 7 dni do organów nadzoru, jakimi są w zakresie zgodności z prawem – Wojewoda Lubelski, a w zakresie spraw finansowych – Regionalna Izba Obrachunkowa w Białej Podlaskiej.</w:t>
      </w:r>
    </w:p>
    <w:p w14:paraId="405654C9" w14:textId="77777777" w:rsidR="00715F26" w:rsidRPr="00715F26" w:rsidRDefault="00715F26" w:rsidP="00715F26">
      <w:pPr>
        <w:spacing w:after="0" w:line="256" w:lineRule="auto"/>
        <w:ind w:firstLine="708"/>
        <w:jc w:val="both"/>
        <w:rPr>
          <w:rFonts w:ascii="Times New Roman" w:hAnsi="Times New Roman" w:cs="Times New Roman"/>
          <w:sz w:val="26"/>
          <w:szCs w:val="26"/>
        </w:rPr>
      </w:pPr>
      <w:r w:rsidRPr="00715F26">
        <w:rPr>
          <w:rFonts w:ascii="Times New Roman" w:hAnsi="Times New Roman" w:cs="Times New Roman"/>
          <w:sz w:val="26"/>
          <w:szCs w:val="26"/>
        </w:rPr>
        <w:t>Zgodnie z art. 7 ust. 1 pkt 1 ustawy o dostępie do informacji publicznej, wszystkie uchwały opublikowane zostały           w Biuletynie Informacji Publicznej, zaś uchwały stanowiące akty prawa miejscowego dodatkowo w Dzienniku Urzędowym Województwa Lubelskiego.</w:t>
      </w:r>
    </w:p>
    <w:p w14:paraId="4AFF7B96" w14:textId="77777777" w:rsidR="00715F26" w:rsidRPr="00715F26" w:rsidRDefault="00715F26" w:rsidP="00715F26">
      <w:pPr>
        <w:spacing w:after="0" w:line="256" w:lineRule="auto"/>
        <w:ind w:firstLine="708"/>
        <w:jc w:val="both"/>
        <w:rPr>
          <w:rFonts w:ascii="Times New Roman" w:hAnsi="Times New Roman" w:cs="Times New Roman"/>
          <w:sz w:val="26"/>
          <w:szCs w:val="26"/>
        </w:rPr>
      </w:pPr>
      <w:r w:rsidRPr="00715F26">
        <w:rPr>
          <w:rFonts w:ascii="Times New Roman" w:hAnsi="Times New Roman" w:cs="Times New Roman"/>
          <w:sz w:val="26"/>
          <w:szCs w:val="26"/>
        </w:rPr>
        <w:t xml:space="preserve">W podjętych przez Radę Miasta uchwałach, za wyjątkiem uchwały Nr V/32/2019 z dnia 27 marca 2019 roku, organy nadzoru nie dopatrzyły się żadnych nieprawidłowości, potwierdzając tym samym fakt, że uchwały są zgodne                                               z obowiązującymi przepisami prawa i nie naruszają właściwego gospodarowania finansami publicznymi. </w:t>
      </w:r>
    </w:p>
    <w:p w14:paraId="4634F7CB" w14:textId="77777777" w:rsidR="00715F26" w:rsidRPr="00715F26" w:rsidRDefault="00715F26" w:rsidP="00715F26">
      <w:pPr>
        <w:spacing w:after="0" w:line="240" w:lineRule="auto"/>
        <w:jc w:val="both"/>
        <w:rPr>
          <w:rFonts w:ascii="Times New Roman" w:eastAsia="Times New Roman" w:hAnsi="Times New Roman" w:cs="Times New Roman"/>
          <w:sz w:val="26"/>
          <w:szCs w:val="26"/>
          <w:lang w:eastAsia="pl-PL"/>
        </w:rPr>
      </w:pPr>
      <w:r w:rsidRPr="00715F26">
        <w:rPr>
          <w:rFonts w:ascii="Times New Roman" w:hAnsi="Times New Roman" w:cs="Times New Roman"/>
          <w:sz w:val="26"/>
          <w:szCs w:val="26"/>
        </w:rPr>
        <w:t>W stosunku do uchwały Nr V/32/2019 Rady Miasta Stoczek Łukowski z dnia 27 marca 2019 roku</w:t>
      </w:r>
      <w:r w:rsidRPr="00715F26">
        <w:rPr>
          <w:rFonts w:ascii="Times New Roman" w:eastAsia="Times New Roman" w:hAnsi="Times New Roman" w:cs="Times New Roman"/>
          <w:sz w:val="26"/>
          <w:szCs w:val="26"/>
          <w:lang w:eastAsia="pl-PL"/>
        </w:rPr>
        <w:t xml:space="preserve"> w sprawie regulaminu dostarczania wody i odprowadzania ścieków na terenie miasta Stoczek Łukowski </w:t>
      </w:r>
      <w:r w:rsidRPr="00715F26">
        <w:rPr>
          <w:rFonts w:ascii="Times New Roman" w:hAnsi="Times New Roman" w:cs="Times New Roman"/>
          <w:sz w:val="26"/>
          <w:szCs w:val="26"/>
        </w:rPr>
        <w:t xml:space="preserve">Wojewoda Lubelski </w:t>
      </w:r>
      <w:r w:rsidRPr="00715F26">
        <w:rPr>
          <w:rFonts w:ascii="Times New Roman" w:eastAsia="Calibri" w:hAnsi="Times New Roman" w:cs="Times New Roman"/>
          <w:sz w:val="26"/>
          <w:szCs w:val="26"/>
        </w:rPr>
        <w:t xml:space="preserve"> wydał zawiadomienie o wszczęciu postępowania w sprawie stwierdzenia nieważności przedmiotowej uchwały. </w:t>
      </w:r>
    </w:p>
    <w:p w14:paraId="67F93873" w14:textId="77777777" w:rsidR="00715F26" w:rsidRPr="00715F26" w:rsidRDefault="00715F26" w:rsidP="00715F26">
      <w:pPr>
        <w:spacing w:after="0" w:line="240" w:lineRule="auto"/>
        <w:jc w:val="both"/>
        <w:rPr>
          <w:rFonts w:ascii="Times New Roman" w:eastAsia="Times New Roman" w:hAnsi="Times New Roman" w:cs="Times New Roman"/>
          <w:sz w:val="26"/>
          <w:szCs w:val="26"/>
          <w:lang w:eastAsia="pl-PL"/>
        </w:rPr>
      </w:pPr>
    </w:p>
    <w:p w14:paraId="5EF7751C" w14:textId="41A98650" w:rsidR="00715F26" w:rsidRPr="00715F26" w:rsidRDefault="00715F26" w:rsidP="00715F26">
      <w:pPr>
        <w:spacing w:line="240" w:lineRule="auto"/>
        <w:jc w:val="both"/>
        <w:rPr>
          <w:rFonts w:ascii="Times New Roman" w:eastAsia="Times New Roman" w:hAnsi="Times New Roman" w:cs="Times New Roman"/>
          <w:sz w:val="26"/>
          <w:szCs w:val="26"/>
          <w:lang w:eastAsia="pl-PL"/>
        </w:rPr>
      </w:pPr>
      <w:r w:rsidRPr="00715F26">
        <w:rPr>
          <w:rFonts w:ascii="Times New Roman" w:eastAsia="Times New Roman" w:hAnsi="Times New Roman" w:cs="Times New Roman"/>
          <w:sz w:val="26"/>
          <w:szCs w:val="26"/>
          <w:lang w:eastAsia="pl-PL"/>
        </w:rPr>
        <w:tab/>
        <w:t xml:space="preserve">Wszystkie uchwały zostały przez organ wykonawczy Miasta wykonane </w:t>
      </w:r>
      <w:r w:rsidR="00B56C9F">
        <w:rPr>
          <w:rFonts w:ascii="Times New Roman" w:eastAsia="Times New Roman" w:hAnsi="Times New Roman" w:cs="Times New Roman"/>
          <w:sz w:val="26"/>
          <w:szCs w:val="26"/>
          <w:lang w:eastAsia="pl-PL"/>
        </w:rPr>
        <w:t xml:space="preserve">                           </w:t>
      </w:r>
      <w:r w:rsidRPr="00715F26">
        <w:rPr>
          <w:rFonts w:ascii="Times New Roman" w:eastAsia="Times New Roman" w:hAnsi="Times New Roman" w:cs="Times New Roman"/>
          <w:sz w:val="26"/>
          <w:szCs w:val="26"/>
          <w:lang w:eastAsia="pl-PL"/>
        </w:rPr>
        <w:t>z zachowaniem procedur i terminów określonych uchwałami i przepisami prawa. Szczegółowy sposób wykonania uchwał zawiera poniższa tabela.</w:t>
      </w:r>
    </w:p>
    <w:p w14:paraId="56548B23" w14:textId="77777777" w:rsidR="00715F26" w:rsidRPr="00715F26" w:rsidRDefault="00715F26" w:rsidP="00715F26">
      <w:pPr>
        <w:spacing w:after="0" w:line="256" w:lineRule="auto"/>
        <w:jc w:val="both"/>
        <w:rPr>
          <w:rFonts w:ascii="Times New Roman" w:hAnsi="Times New Roman" w:cs="Times New Roman"/>
          <w:sz w:val="26"/>
          <w:szCs w:val="26"/>
        </w:rPr>
      </w:pPr>
      <w:r w:rsidRPr="00715F26">
        <w:rPr>
          <w:rFonts w:ascii="Times New Roman" w:hAnsi="Times New Roman" w:cs="Times New Roman"/>
          <w:sz w:val="26"/>
          <w:szCs w:val="26"/>
        </w:rPr>
        <w:t>Uchwały realizowały następujące samodzielne stanowiska pracy Urzędu Miasta oraz jednostki organizacyjne Miasta:</w:t>
      </w:r>
    </w:p>
    <w:p w14:paraId="046AA100" w14:textId="77777777" w:rsidR="00715F26" w:rsidRPr="00715F26" w:rsidRDefault="00715F26" w:rsidP="00715F26">
      <w:pPr>
        <w:numPr>
          <w:ilvl w:val="1"/>
          <w:numId w:val="4"/>
        </w:numPr>
        <w:tabs>
          <w:tab w:val="num" w:pos="360"/>
        </w:tabs>
        <w:spacing w:after="0" w:line="240" w:lineRule="auto"/>
        <w:ind w:left="360"/>
        <w:rPr>
          <w:rFonts w:ascii="Times New Roman" w:eastAsia="Times New Roman" w:hAnsi="Times New Roman" w:cs="Times New Roman"/>
          <w:sz w:val="26"/>
          <w:szCs w:val="26"/>
          <w:lang w:eastAsia="pl-PL"/>
        </w:rPr>
      </w:pPr>
      <w:r w:rsidRPr="00715F26">
        <w:rPr>
          <w:rFonts w:ascii="Times New Roman" w:eastAsia="Times New Roman" w:hAnsi="Times New Roman" w:cs="Times New Roman"/>
          <w:sz w:val="26"/>
          <w:szCs w:val="26"/>
          <w:lang w:eastAsia="pl-PL"/>
        </w:rPr>
        <w:t>Miejski Ośrodek Pomocy Społecznej (MOPS)</w:t>
      </w:r>
    </w:p>
    <w:p w14:paraId="09AF23F7" w14:textId="77777777" w:rsidR="00715F26" w:rsidRPr="00715F26" w:rsidRDefault="00715F26" w:rsidP="00715F26">
      <w:pPr>
        <w:numPr>
          <w:ilvl w:val="1"/>
          <w:numId w:val="4"/>
        </w:numPr>
        <w:tabs>
          <w:tab w:val="num" w:pos="360"/>
        </w:tabs>
        <w:spacing w:after="0" w:line="240" w:lineRule="auto"/>
        <w:ind w:left="360"/>
        <w:rPr>
          <w:rFonts w:ascii="Times New Roman" w:eastAsia="Times New Roman" w:hAnsi="Times New Roman" w:cs="Times New Roman"/>
          <w:sz w:val="26"/>
          <w:szCs w:val="26"/>
          <w:lang w:eastAsia="pl-PL"/>
        </w:rPr>
      </w:pPr>
      <w:r w:rsidRPr="00715F26">
        <w:rPr>
          <w:rFonts w:ascii="Times New Roman" w:eastAsia="Times New Roman" w:hAnsi="Times New Roman" w:cs="Times New Roman"/>
          <w:sz w:val="26"/>
          <w:szCs w:val="26"/>
          <w:lang w:eastAsia="pl-PL"/>
        </w:rPr>
        <w:t>Sekretarz Miasta (OR)</w:t>
      </w:r>
    </w:p>
    <w:p w14:paraId="1F037F98" w14:textId="77777777" w:rsidR="00715F26" w:rsidRPr="00715F26" w:rsidRDefault="00715F26" w:rsidP="00715F26">
      <w:pPr>
        <w:numPr>
          <w:ilvl w:val="1"/>
          <w:numId w:val="4"/>
        </w:numPr>
        <w:tabs>
          <w:tab w:val="num" w:pos="360"/>
        </w:tabs>
        <w:spacing w:after="0" w:line="240" w:lineRule="auto"/>
        <w:ind w:left="360"/>
        <w:rPr>
          <w:rFonts w:ascii="Times New Roman" w:eastAsia="Times New Roman" w:hAnsi="Times New Roman" w:cs="Times New Roman"/>
          <w:sz w:val="26"/>
          <w:szCs w:val="26"/>
          <w:lang w:eastAsia="pl-PL"/>
        </w:rPr>
      </w:pPr>
      <w:r w:rsidRPr="00715F26">
        <w:rPr>
          <w:rFonts w:ascii="Times New Roman" w:eastAsia="Times New Roman" w:hAnsi="Times New Roman" w:cs="Times New Roman"/>
          <w:sz w:val="26"/>
          <w:szCs w:val="26"/>
          <w:lang w:eastAsia="pl-PL"/>
        </w:rPr>
        <w:t>Skarbnik Miasta (KB)</w:t>
      </w:r>
    </w:p>
    <w:p w14:paraId="64429AEC" w14:textId="77777777" w:rsidR="00715F26" w:rsidRPr="00715F26" w:rsidRDefault="00715F26" w:rsidP="00715F26">
      <w:pPr>
        <w:numPr>
          <w:ilvl w:val="1"/>
          <w:numId w:val="4"/>
        </w:numPr>
        <w:tabs>
          <w:tab w:val="num" w:pos="360"/>
        </w:tabs>
        <w:spacing w:after="0" w:line="240" w:lineRule="auto"/>
        <w:ind w:left="360"/>
        <w:rPr>
          <w:rFonts w:ascii="Times New Roman" w:eastAsia="Times New Roman" w:hAnsi="Times New Roman" w:cs="Times New Roman"/>
          <w:sz w:val="26"/>
          <w:szCs w:val="26"/>
          <w:lang w:eastAsia="pl-PL"/>
        </w:rPr>
      </w:pPr>
      <w:r w:rsidRPr="00715F26">
        <w:rPr>
          <w:rFonts w:ascii="Times New Roman" w:eastAsia="Times New Roman" w:hAnsi="Times New Roman" w:cs="Times New Roman"/>
          <w:sz w:val="26"/>
          <w:szCs w:val="26"/>
          <w:lang w:eastAsia="pl-PL"/>
        </w:rPr>
        <w:t>Urząd Stanu Cywilnego (USC)</w:t>
      </w:r>
    </w:p>
    <w:p w14:paraId="6A3E2C1E" w14:textId="77777777" w:rsidR="00715F26" w:rsidRPr="00715F26" w:rsidRDefault="00715F26" w:rsidP="00715F26">
      <w:pPr>
        <w:numPr>
          <w:ilvl w:val="1"/>
          <w:numId w:val="4"/>
        </w:numPr>
        <w:tabs>
          <w:tab w:val="num" w:pos="360"/>
        </w:tabs>
        <w:spacing w:after="0" w:line="240" w:lineRule="auto"/>
        <w:ind w:left="360"/>
        <w:rPr>
          <w:rFonts w:ascii="Times New Roman" w:eastAsia="Times New Roman" w:hAnsi="Times New Roman" w:cs="Times New Roman"/>
          <w:sz w:val="26"/>
          <w:szCs w:val="26"/>
          <w:lang w:eastAsia="pl-PL"/>
        </w:rPr>
      </w:pPr>
      <w:r w:rsidRPr="00715F26">
        <w:rPr>
          <w:rFonts w:ascii="Times New Roman" w:eastAsia="Times New Roman" w:hAnsi="Times New Roman" w:cs="Times New Roman"/>
          <w:sz w:val="26"/>
          <w:szCs w:val="26"/>
          <w:lang w:eastAsia="pl-PL"/>
        </w:rPr>
        <w:t>Stanowisko ds. Sekretariatu (SK)</w:t>
      </w:r>
    </w:p>
    <w:p w14:paraId="6E2F79AD" w14:textId="77777777" w:rsidR="00715F26" w:rsidRPr="00715F26" w:rsidRDefault="00715F26" w:rsidP="00715F26">
      <w:pPr>
        <w:numPr>
          <w:ilvl w:val="1"/>
          <w:numId w:val="4"/>
        </w:numPr>
        <w:tabs>
          <w:tab w:val="num" w:pos="360"/>
        </w:tabs>
        <w:spacing w:after="0" w:line="240" w:lineRule="auto"/>
        <w:ind w:left="360"/>
        <w:rPr>
          <w:rFonts w:ascii="Times New Roman" w:eastAsia="Times New Roman" w:hAnsi="Times New Roman" w:cs="Times New Roman"/>
          <w:sz w:val="26"/>
          <w:szCs w:val="26"/>
          <w:lang w:eastAsia="pl-PL"/>
        </w:rPr>
      </w:pPr>
      <w:r w:rsidRPr="00715F26">
        <w:rPr>
          <w:rFonts w:ascii="Times New Roman" w:eastAsia="Times New Roman" w:hAnsi="Times New Roman" w:cs="Times New Roman"/>
          <w:sz w:val="26"/>
          <w:szCs w:val="26"/>
          <w:lang w:eastAsia="pl-PL"/>
        </w:rPr>
        <w:t>Stanowisko ds. Obsługi Organów Miasta (ORM)</w:t>
      </w:r>
    </w:p>
    <w:p w14:paraId="2E5BC893" w14:textId="77777777" w:rsidR="00715F26" w:rsidRPr="00715F26" w:rsidRDefault="00715F26" w:rsidP="00715F26">
      <w:pPr>
        <w:numPr>
          <w:ilvl w:val="1"/>
          <w:numId w:val="5"/>
        </w:numPr>
        <w:tabs>
          <w:tab w:val="num" w:pos="360"/>
        </w:tabs>
        <w:spacing w:after="0" w:line="240" w:lineRule="auto"/>
        <w:ind w:left="360"/>
        <w:rPr>
          <w:rFonts w:ascii="Times New Roman" w:eastAsia="Times New Roman" w:hAnsi="Times New Roman" w:cs="Times New Roman"/>
          <w:sz w:val="26"/>
          <w:szCs w:val="26"/>
          <w:lang w:eastAsia="pl-PL"/>
        </w:rPr>
      </w:pPr>
      <w:r w:rsidRPr="00715F26">
        <w:rPr>
          <w:rFonts w:ascii="Times New Roman" w:eastAsia="Times New Roman" w:hAnsi="Times New Roman" w:cs="Times New Roman"/>
          <w:sz w:val="26"/>
          <w:szCs w:val="26"/>
          <w:lang w:eastAsia="pl-PL"/>
        </w:rPr>
        <w:t>Stanowisko ds. Gospodarki Gruntami, Gospodarki Przestrzennej i Ochrony Środowiska (GG)</w:t>
      </w:r>
    </w:p>
    <w:p w14:paraId="122A8A71" w14:textId="77777777" w:rsidR="00715F26" w:rsidRPr="00715F26" w:rsidRDefault="00715F26" w:rsidP="00715F26">
      <w:pPr>
        <w:numPr>
          <w:ilvl w:val="1"/>
          <w:numId w:val="4"/>
        </w:numPr>
        <w:tabs>
          <w:tab w:val="num" w:pos="360"/>
        </w:tabs>
        <w:spacing w:after="0" w:line="240" w:lineRule="auto"/>
        <w:ind w:left="360"/>
        <w:rPr>
          <w:rFonts w:ascii="Times New Roman" w:eastAsia="Times New Roman" w:hAnsi="Times New Roman" w:cs="Times New Roman"/>
          <w:sz w:val="26"/>
          <w:szCs w:val="26"/>
          <w:lang w:eastAsia="pl-PL"/>
        </w:rPr>
      </w:pPr>
      <w:r w:rsidRPr="00715F26">
        <w:rPr>
          <w:rFonts w:ascii="Times New Roman" w:eastAsia="Times New Roman" w:hAnsi="Times New Roman" w:cs="Times New Roman"/>
          <w:sz w:val="26"/>
          <w:szCs w:val="26"/>
          <w:lang w:eastAsia="pl-PL"/>
        </w:rPr>
        <w:t>Stanowisko ds. Gospodarki Komunalnej (GK)</w:t>
      </w:r>
    </w:p>
    <w:p w14:paraId="050DDF21" w14:textId="77777777" w:rsidR="00715F26" w:rsidRPr="00715F26" w:rsidRDefault="00715F26" w:rsidP="00715F26">
      <w:pPr>
        <w:tabs>
          <w:tab w:val="num" w:pos="1440"/>
        </w:tabs>
        <w:spacing w:after="0" w:line="240" w:lineRule="auto"/>
        <w:rPr>
          <w:rFonts w:ascii="Times New Roman" w:eastAsia="Times New Roman" w:hAnsi="Times New Roman" w:cs="Times New Roman"/>
          <w:sz w:val="26"/>
          <w:szCs w:val="26"/>
          <w:lang w:eastAsia="pl-PL"/>
        </w:rPr>
      </w:pPr>
      <w:r w:rsidRPr="00715F26">
        <w:rPr>
          <w:rFonts w:ascii="Times New Roman" w:eastAsia="Times New Roman" w:hAnsi="Times New Roman" w:cs="Times New Roman"/>
          <w:sz w:val="26"/>
          <w:szCs w:val="26"/>
          <w:lang w:eastAsia="pl-PL"/>
        </w:rPr>
        <w:t>9) Stanowisko ds. Inwestycji i Rozwoju Lokalnego (IRL)</w:t>
      </w:r>
    </w:p>
    <w:p w14:paraId="0035B2CF" w14:textId="77777777" w:rsidR="00715F26" w:rsidRPr="00715F26" w:rsidRDefault="00715F26" w:rsidP="00715F26">
      <w:pPr>
        <w:tabs>
          <w:tab w:val="num" w:pos="1440"/>
        </w:tabs>
        <w:spacing w:after="0" w:line="240" w:lineRule="auto"/>
        <w:rPr>
          <w:rFonts w:ascii="Times New Roman" w:eastAsia="Times New Roman" w:hAnsi="Times New Roman" w:cs="Times New Roman"/>
          <w:sz w:val="26"/>
          <w:szCs w:val="26"/>
          <w:lang w:eastAsia="pl-PL"/>
        </w:rPr>
      </w:pPr>
      <w:r w:rsidRPr="00715F26">
        <w:rPr>
          <w:rFonts w:ascii="Times New Roman" w:eastAsia="Times New Roman" w:hAnsi="Times New Roman" w:cs="Times New Roman"/>
          <w:sz w:val="26"/>
          <w:szCs w:val="26"/>
          <w:lang w:eastAsia="pl-PL"/>
        </w:rPr>
        <w:t>10) Stanowisko ds. Podatków i Opłat (PO)</w:t>
      </w:r>
    </w:p>
    <w:p w14:paraId="360D3782" w14:textId="77777777" w:rsidR="00C700F9" w:rsidRDefault="00C700F9" w:rsidP="00AB1401">
      <w:pPr>
        <w:spacing w:after="0" w:line="276" w:lineRule="auto"/>
        <w:rPr>
          <w:rFonts w:ascii="Times New Roman" w:hAnsi="Times New Roman" w:cs="Times New Roman"/>
          <w:sz w:val="26"/>
          <w:szCs w:val="26"/>
        </w:rPr>
        <w:sectPr w:rsidR="00C700F9" w:rsidSect="00DC7FF6">
          <w:footerReference w:type="default" r:id="rId12"/>
          <w:type w:val="continuous"/>
          <w:pgSz w:w="11906" w:h="16838"/>
          <w:pgMar w:top="1417" w:right="1417" w:bottom="1417" w:left="1417" w:header="708" w:footer="708" w:gutter="0"/>
          <w:cols w:space="708"/>
          <w:docGrid w:linePitch="360"/>
        </w:sectPr>
      </w:pPr>
    </w:p>
    <w:tbl>
      <w:tblPr>
        <w:tblStyle w:val="Tabela-Siatka"/>
        <w:tblW w:w="14310" w:type="dxa"/>
        <w:tblLayout w:type="fixed"/>
        <w:tblLook w:val="04A0" w:firstRow="1" w:lastRow="0" w:firstColumn="1" w:lastColumn="0" w:noHBand="0" w:noVBand="1"/>
      </w:tblPr>
      <w:tblGrid>
        <w:gridCol w:w="645"/>
        <w:gridCol w:w="2469"/>
        <w:gridCol w:w="4819"/>
        <w:gridCol w:w="1700"/>
        <w:gridCol w:w="4677"/>
      </w:tblGrid>
      <w:tr w:rsidR="00C700F9" w:rsidRPr="00C700F9" w14:paraId="58B93D72" w14:textId="77777777" w:rsidTr="00664DD6">
        <w:trPr>
          <w:trHeight w:val="1395"/>
        </w:trPr>
        <w:tc>
          <w:tcPr>
            <w:tcW w:w="645" w:type="dxa"/>
            <w:tcBorders>
              <w:top w:val="single" w:sz="4" w:space="0" w:color="auto"/>
              <w:left w:val="single" w:sz="4" w:space="0" w:color="auto"/>
              <w:bottom w:val="single" w:sz="4" w:space="0" w:color="auto"/>
              <w:right w:val="single" w:sz="4" w:space="0" w:color="auto"/>
            </w:tcBorders>
          </w:tcPr>
          <w:p w14:paraId="55E6DB3C" w14:textId="77777777" w:rsidR="00C700F9" w:rsidRPr="00C700F9" w:rsidRDefault="00C700F9" w:rsidP="00C700F9">
            <w:pPr>
              <w:jc w:val="center"/>
              <w:rPr>
                <w:rFonts w:ascii="Times New Roman" w:hAnsi="Times New Roman" w:cs="Times New Roman"/>
                <w:b/>
                <w:sz w:val="24"/>
                <w:szCs w:val="24"/>
              </w:rPr>
            </w:pPr>
          </w:p>
          <w:p w14:paraId="1475660A" w14:textId="77777777" w:rsidR="00C700F9" w:rsidRPr="00C700F9" w:rsidRDefault="00C700F9" w:rsidP="00C700F9">
            <w:pPr>
              <w:jc w:val="center"/>
              <w:rPr>
                <w:rFonts w:ascii="Times New Roman" w:hAnsi="Times New Roman" w:cs="Times New Roman"/>
                <w:b/>
                <w:sz w:val="24"/>
                <w:szCs w:val="24"/>
              </w:rPr>
            </w:pPr>
            <w:r w:rsidRPr="00C700F9">
              <w:rPr>
                <w:rFonts w:ascii="Times New Roman" w:hAnsi="Times New Roman" w:cs="Times New Roman"/>
                <w:b/>
                <w:sz w:val="24"/>
                <w:szCs w:val="24"/>
              </w:rPr>
              <w:t>Lp.</w:t>
            </w:r>
          </w:p>
        </w:tc>
        <w:tc>
          <w:tcPr>
            <w:tcW w:w="2469" w:type="dxa"/>
            <w:tcBorders>
              <w:top w:val="single" w:sz="4" w:space="0" w:color="auto"/>
              <w:left w:val="single" w:sz="4" w:space="0" w:color="auto"/>
              <w:bottom w:val="single" w:sz="4" w:space="0" w:color="auto"/>
              <w:right w:val="single" w:sz="4" w:space="0" w:color="auto"/>
            </w:tcBorders>
          </w:tcPr>
          <w:p w14:paraId="76D84DEB" w14:textId="77777777" w:rsidR="00C700F9" w:rsidRPr="00C700F9" w:rsidRDefault="00C700F9" w:rsidP="00C700F9">
            <w:pPr>
              <w:jc w:val="center"/>
              <w:rPr>
                <w:rFonts w:ascii="Times New Roman" w:hAnsi="Times New Roman" w:cs="Times New Roman"/>
                <w:b/>
                <w:sz w:val="24"/>
                <w:szCs w:val="24"/>
              </w:rPr>
            </w:pPr>
          </w:p>
          <w:p w14:paraId="63322ABA" w14:textId="77777777" w:rsidR="00C700F9" w:rsidRPr="00C700F9" w:rsidRDefault="00C700F9" w:rsidP="00C700F9">
            <w:pPr>
              <w:jc w:val="center"/>
              <w:rPr>
                <w:rFonts w:ascii="Times New Roman" w:hAnsi="Times New Roman" w:cs="Times New Roman"/>
                <w:b/>
                <w:sz w:val="24"/>
                <w:szCs w:val="24"/>
              </w:rPr>
            </w:pPr>
            <w:r w:rsidRPr="00C700F9">
              <w:rPr>
                <w:rFonts w:ascii="Times New Roman" w:hAnsi="Times New Roman" w:cs="Times New Roman"/>
                <w:b/>
                <w:sz w:val="24"/>
                <w:szCs w:val="24"/>
              </w:rPr>
              <w:t xml:space="preserve">Nr uchwały </w:t>
            </w:r>
          </w:p>
        </w:tc>
        <w:tc>
          <w:tcPr>
            <w:tcW w:w="4819" w:type="dxa"/>
            <w:tcBorders>
              <w:top w:val="single" w:sz="4" w:space="0" w:color="auto"/>
              <w:left w:val="single" w:sz="4" w:space="0" w:color="auto"/>
              <w:bottom w:val="single" w:sz="4" w:space="0" w:color="auto"/>
              <w:right w:val="single" w:sz="4" w:space="0" w:color="auto"/>
            </w:tcBorders>
          </w:tcPr>
          <w:p w14:paraId="169E133D" w14:textId="77777777" w:rsidR="00C700F9" w:rsidRPr="00C700F9" w:rsidRDefault="00C700F9" w:rsidP="00C700F9">
            <w:pPr>
              <w:jc w:val="center"/>
              <w:rPr>
                <w:rFonts w:ascii="Times New Roman" w:hAnsi="Times New Roman" w:cs="Times New Roman"/>
                <w:b/>
                <w:sz w:val="24"/>
                <w:szCs w:val="24"/>
              </w:rPr>
            </w:pPr>
          </w:p>
          <w:p w14:paraId="4954D3B1" w14:textId="77777777" w:rsidR="00C700F9" w:rsidRPr="00C700F9" w:rsidRDefault="00C700F9" w:rsidP="00C700F9">
            <w:pPr>
              <w:jc w:val="center"/>
              <w:rPr>
                <w:rFonts w:ascii="Times New Roman" w:hAnsi="Times New Roman" w:cs="Times New Roman"/>
                <w:b/>
                <w:sz w:val="24"/>
                <w:szCs w:val="24"/>
              </w:rPr>
            </w:pPr>
            <w:r w:rsidRPr="00C700F9">
              <w:rPr>
                <w:rFonts w:ascii="Times New Roman" w:hAnsi="Times New Roman" w:cs="Times New Roman"/>
                <w:b/>
                <w:sz w:val="24"/>
                <w:szCs w:val="24"/>
              </w:rPr>
              <w:t xml:space="preserve">Tytuł </w:t>
            </w:r>
          </w:p>
        </w:tc>
        <w:tc>
          <w:tcPr>
            <w:tcW w:w="1700" w:type="dxa"/>
            <w:tcBorders>
              <w:top w:val="single" w:sz="4" w:space="0" w:color="auto"/>
              <w:left w:val="single" w:sz="4" w:space="0" w:color="auto"/>
              <w:bottom w:val="single" w:sz="4" w:space="0" w:color="auto"/>
              <w:right w:val="single" w:sz="4" w:space="0" w:color="auto"/>
            </w:tcBorders>
          </w:tcPr>
          <w:p w14:paraId="7003CD21" w14:textId="77777777" w:rsidR="00C700F9" w:rsidRPr="00C700F9" w:rsidRDefault="00C700F9" w:rsidP="00C700F9">
            <w:pPr>
              <w:jc w:val="center"/>
              <w:rPr>
                <w:rFonts w:ascii="Times New Roman" w:hAnsi="Times New Roman" w:cs="Times New Roman"/>
                <w:b/>
                <w:sz w:val="24"/>
                <w:szCs w:val="24"/>
              </w:rPr>
            </w:pPr>
            <w:r w:rsidRPr="00C700F9">
              <w:rPr>
                <w:rFonts w:ascii="Times New Roman" w:hAnsi="Times New Roman" w:cs="Times New Roman"/>
                <w:b/>
                <w:sz w:val="24"/>
                <w:szCs w:val="24"/>
              </w:rPr>
              <w:t>Stanowisko pracy/</w:t>
            </w:r>
          </w:p>
          <w:p w14:paraId="4BA3ED89" w14:textId="06E785F2" w:rsidR="00C700F9" w:rsidRPr="00C700F9" w:rsidRDefault="00C700F9" w:rsidP="00063F27">
            <w:pPr>
              <w:jc w:val="center"/>
              <w:rPr>
                <w:rFonts w:ascii="Times New Roman" w:hAnsi="Times New Roman" w:cs="Times New Roman"/>
                <w:b/>
                <w:sz w:val="24"/>
                <w:szCs w:val="24"/>
              </w:rPr>
            </w:pPr>
            <w:r w:rsidRPr="00C700F9">
              <w:rPr>
                <w:rFonts w:ascii="Times New Roman" w:hAnsi="Times New Roman" w:cs="Times New Roman"/>
                <w:b/>
                <w:sz w:val="24"/>
                <w:szCs w:val="24"/>
              </w:rPr>
              <w:t>Jednostka organizacyjna</w:t>
            </w:r>
          </w:p>
        </w:tc>
        <w:tc>
          <w:tcPr>
            <w:tcW w:w="4677" w:type="dxa"/>
            <w:tcBorders>
              <w:top w:val="single" w:sz="4" w:space="0" w:color="auto"/>
              <w:left w:val="single" w:sz="4" w:space="0" w:color="auto"/>
              <w:bottom w:val="single" w:sz="4" w:space="0" w:color="auto"/>
              <w:right w:val="single" w:sz="4" w:space="0" w:color="auto"/>
            </w:tcBorders>
          </w:tcPr>
          <w:p w14:paraId="6ADC767C" w14:textId="77777777" w:rsidR="00C700F9" w:rsidRPr="00C700F9" w:rsidRDefault="00C700F9" w:rsidP="00C700F9">
            <w:pPr>
              <w:jc w:val="center"/>
              <w:rPr>
                <w:rFonts w:ascii="Times New Roman" w:hAnsi="Times New Roman" w:cs="Times New Roman"/>
                <w:b/>
                <w:sz w:val="24"/>
                <w:szCs w:val="24"/>
              </w:rPr>
            </w:pPr>
          </w:p>
          <w:p w14:paraId="26BA6B75" w14:textId="77777777" w:rsidR="00C700F9" w:rsidRPr="00C700F9" w:rsidRDefault="00C700F9" w:rsidP="00C700F9">
            <w:pPr>
              <w:jc w:val="center"/>
              <w:rPr>
                <w:rFonts w:ascii="Times New Roman" w:hAnsi="Times New Roman" w:cs="Times New Roman"/>
                <w:b/>
                <w:sz w:val="24"/>
                <w:szCs w:val="24"/>
              </w:rPr>
            </w:pPr>
            <w:r w:rsidRPr="00C700F9">
              <w:rPr>
                <w:rFonts w:ascii="Times New Roman" w:hAnsi="Times New Roman" w:cs="Times New Roman"/>
                <w:b/>
                <w:sz w:val="24"/>
                <w:szCs w:val="24"/>
              </w:rPr>
              <w:t>Sposób wykonania</w:t>
            </w:r>
          </w:p>
        </w:tc>
      </w:tr>
      <w:tr w:rsidR="00C700F9" w:rsidRPr="00C700F9" w14:paraId="5731505A" w14:textId="77777777" w:rsidTr="00664DD6">
        <w:trPr>
          <w:trHeight w:val="255"/>
        </w:trPr>
        <w:tc>
          <w:tcPr>
            <w:tcW w:w="14310" w:type="dxa"/>
            <w:gridSpan w:val="5"/>
            <w:tcBorders>
              <w:top w:val="single" w:sz="4" w:space="0" w:color="auto"/>
              <w:left w:val="single" w:sz="4" w:space="0" w:color="auto"/>
              <w:bottom w:val="single" w:sz="4" w:space="0" w:color="auto"/>
              <w:right w:val="single" w:sz="4" w:space="0" w:color="auto"/>
            </w:tcBorders>
          </w:tcPr>
          <w:p w14:paraId="5577255D" w14:textId="77777777" w:rsidR="00C700F9" w:rsidRPr="00C700F9" w:rsidRDefault="00C700F9" w:rsidP="00C700F9">
            <w:pPr>
              <w:jc w:val="center"/>
              <w:rPr>
                <w:rFonts w:ascii="Times New Roman" w:hAnsi="Times New Roman" w:cs="Times New Roman"/>
                <w:b/>
                <w:sz w:val="24"/>
                <w:szCs w:val="24"/>
              </w:rPr>
            </w:pPr>
          </w:p>
          <w:p w14:paraId="56E150A7" w14:textId="77777777" w:rsidR="00C700F9" w:rsidRPr="00C700F9" w:rsidRDefault="00C700F9" w:rsidP="00C700F9">
            <w:pPr>
              <w:jc w:val="center"/>
              <w:rPr>
                <w:rFonts w:ascii="Times New Roman" w:hAnsi="Times New Roman" w:cs="Times New Roman"/>
                <w:b/>
                <w:sz w:val="24"/>
                <w:szCs w:val="24"/>
              </w:rPr>
            </w:pPr>
            <w:r w:rsidRPr="00C700F9">
              <w:rPr>
                <w:rFonts w:ascii="Times New Roman" w:hAnsi="Times New Roman" w:cs="Times New Roman"/>
                <w:b/>
                <w:sz w:val="24"/>
                <w:szCs w:val="24"/>
              </w:rPr>
              <w:t>IV SESJA RADY MIASTA – 24 STYCZEŃ 2019 ROK</w:t>
            </w:r>
          </w:p>
          <w:p w14:paraId="1CDFF7C7" w14:textId="77777777" w:rsidR="00C700F9" w:rsidRPr="00C700F9" w:rsidRDefault="00C700F9" w:rsidP="00C700F9">
            <w:pPr>
              <w:jc w:val="center"/>
              <w:rPr>
                <w:rFonts w:ascii="Times New Roman" w:hAnsi="Times New Roman" w:cs="Times New Roman"/>
                <w:b/>
                <w:sz w:val="24"/>
                <w:szCs w:val="24"/>
              </w:rPr>
            </w:pPr>
          </w:p>
        </w:tc>
      </w:tr>
      <w:tr w:rsidR="00C700F9" w:rsidRPr="00C700F9" w14:paraId="6205B028" w14:textId="77777777" w:rsidTr="00664DD6">
        <w:tc>
          <w:tcPr>
            <w:tcW w:w="645" w:type="dxa"/>
            <w:tcBorders>
              <w:top w:val="single" w:sz="4" w:space="0" w:color="auto"/>
              <w:left w:val="single" w:sz="4" w:space="0" w:color="auto"/>
              <w:bottom w:val="single" w:sz="4" w:space="0" w:color="auto"/>
              <w:right w:val="single" w:sz="4" w:space="0" w:color="auto"/>
            </w:tcBorders>
          </w:tcPr>
          <w:p w14:paraId="19E47C57"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1.</w:t>
            </w:r>
          </w:p>
        </w:tc>
        <w:tc>
          <w:tcPr>
            <w:tcW w:w="2469" w:type="dxa"/>
            <w:tcBorders>
              <w:top w:val="single" w:sz="4" w:space="0" w:color="auto"/>
              <w:left w:val="single" w:sz="4" w:space="0" w:color="auto"/>
              <w:bottom w:val="single" w:sz="4" w:space="0" w:color="auto"/>
              <w:right w:val="single" w:sz="4" w:space="0" w:color="auto"/>
            </w:tcBorders>
          </w:tcPr>
          <w:p w14:paraId="6D82E1CE"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IV/18/2019</w:t>
            </w:r>
          </w:p>
        </w:tc>
        <w:tc>
          <w:tcPr>
            <w:tcW w:w="4819" w:type="dxa"/>
            <w:tcBorders>
              <w:top w:val="single" w:sz="4" w:space="0" w:color="auto"/>
              <w:left w:val="single" w:sz="4" w:space="0" w:color="auto"/>
              <w:bottom w:val="single" w:sz="4" w:space="0" w:color="auto"/>
              <w:right w:val="single" w:sz="4" w:space="0" w:color="auto"/>
            </w:tcBorders>
          </w:tcPr>
          <w:p w14:paraId="511D919F"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W sprawie uchwalenia planu pracy Rady Miasta Stoczek Łukowski na 2019 rok.</w:t>
            </w:r>
          </w:p>
          <w:p w14:paraId="76686F47" w14:textId="77777777" w:rsidR="00C700F9" w:rsidRPr="00C700F9" w:rsidRDefault="00C700F9" w:rsidP="00C700F9">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14:paraId="1F81F3ED"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ORM</w:t>
            </w:r>
          </w:p>
        </w:tc>
        <w:tc>
          <w:tcPr>
            <w:tcW w:w="4677" w:type="dxa"/>
            <w:tcBorders>
              <w:top w:val="single" w:sz="4" w:space="0" w:color="auto"/>
              <w:left w:val="single" w:sz="4" w:space="0" w:color="auto"/>
              <w:bottom w:val="single" w:sz="4" w:space="0" w:color="auto"/>
              <w:right w:val="single" w:sz="4" w:space="0" w:color="auto"/>
            </w:tcBorders>
          </w:tcPr>
          <w:p w14:paraId="57778BC2"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Uchwała zrealizowana. </w:t>
            </w:r>
          </w:p>
          <w:p w14:paraId="20398851"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Określono plan pracy Rady Miasta Stoczek Łukowski na 2019 rok.</w:t>
            </w:r>
          </w:p>
          <w:p w14:paraId="5A2F420C" w14:textId="77777777" w:rsidR="00C700F9" w:rsidRPr="00C700F9" w:rsidRDefault="00C700F9" w:rsidP="00C700F9">
            <w:pPr>
              <w:rPr>
                <w:rFonts w:ascii="Times New Roman" w:hAnsi="Times New Roman" w:cs="Times New Roman"/>
                <w:sz w:val="24"/>
                <w:szCs w:val="24"/>
              </w:rPr>
            </w:pPr>
          </w:p>
        </w:tc>
      </w:tr>
      <w:tr w:rsidR="00C700F9" w:rsidRPr="00C700F9" w14:paraId="5960EF36" w14:textId="77777777" w:rsidTr="00664DD6">
        <w:tc>
          <w:tcPr>
            <w:tcW w:w="645" w:type="dxa"/>
            <w:tcBorders>
              <w:top w:val="single" w:sz="4" w:space="0" w:color="auto"/>
              <w:left w:val="single" w:sz="4" w:space="0" w:color="auto"/>
              <w:bottom w:val="single" w:sz="4" w:space="0" w:color="auto"/>
              <w:right w:val="single" w:sz="4" w:space="0" w:color="auto"/>
            </w:tcBorders>
          </w:tcPr>
          <w:p w14:paraId="0F43DAA8"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2.</w:t>
            </w:r>
          </w:p>
        </w:tc>
        <w:tc>
          <w:tcPr>
            <w:tcW w:w="2469" w:type="dxa"/>
            <w:tcBorders>
              <w:top w:val="single" w:sz="4" w:space="0" w:color="auto"/>
              <w:left w:val="single" w:sz="4" w:space="0" w:color="auto"/>
              <w:bottom w:val="single" w:sz="4" w:space="0" w:color="auto"/>
              <w:right w:val="single" w:sz="4" w:space="0" w:color="auto"/>
            </w:tcBorders>
          </w:tcPr>
          <w:p w14:paraId="392816A1"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IV/19/2019</w:t>
            </w:r>
          </w:p>
        </w:tc>
        <w:tc>
          <w:tcPr>
            <w:tcW w:w="4819" w:type="dxa"/>
            <w:tcBorders>
              <w:top w:val="single" w:sz="4" w:space="0" w:color="auto"/>
              <w:left w:val="single" w:sz="4" w:space="0" w:color="auto"/>
              <w:bottom w:val="single" w:sz="4" w:space="0" w:color="auto"/>
              <w:right w:val="single" w:sz="4" w:space="0" w:color="auto"/>
            </w:tcBorders>
          </w:tcPr>
          <w:p w14:paraId="51F8EFC9"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W sprawie zatwierdzenia planu pracy Komisji Rewizyjnej Rady Miasta Stoczek Łukowski na 2019 rok. </w:t>
            </w:r>
          </w:p>
        </w:tc>
        <w:tc>
          <w:tcPr>
            <w:tcW w:w="1700" w:type="dxa"/>
            <w:tcBorders>
              <w:top w:val="single" w:sz="4" w:space="0" w:color="auto"/>
              <w:left w:val="single" w:sz="4" w:space="0" w:color="auto"/>
              <w:bottom w:val="single" w:sz="4" w:space="0" w:color="auto"/>
              <w:right w:val="single" w:sz="4" w:space="0" w:color="auto"/>
            </w:tcBorders>
            <w:hideMark/>
          </w:tcPr>
          <w:p w14:paraId="5613CEEE"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ORM</w:t>
            </w:r>
          </w:p>
        </w:tc>
        <w:tc>
          <w:tcPr>
            <w:tcW w:w="4677" w:type="dxa"/>
            <w:tcBorders>
              <w:top w:val="single" w:sz="4" w:space="0" w:color="auto"/>
              <w:left w:val="single" w:sz="4" w:space="0" w:color="auto"/>
              <w:bottom w:val="single" w:sz="4" w:space="0" w:color="auto"/>
              <w:right w:val="single" w:sz="4" w:space="0" w:color="auto"/>
            </w:tcBorders>
          </w:tcPr>
          <w:p w14:paraId="50F6634A"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Uchwała zrealizowana. </w:t>
            </w:r>
          </w:p>
          <w:p w14:paraId="174BFE21"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Określono plan pracy Komisji Rewizyjnej Rady Miasta Stoczek Łukowski na 2019 rok.</w:t>
            </w:r>
          </w:p>
        </w:tc>
      </w:tr>
      <w:tr w:rsidR="00C700F9" w:rsidRPr="00C700F9" w14:paraId="109FA5B6" w14:textId="77777777" w:rsidTr="00664DD6">
        <w:tc>
          <w:tcPr>
            <w:tcW w:w="645" w:type="dxa"/>
            <w:tcBorders>
              <w:top w:val="single" w:sz="4" w:space="0" w:color="auto"/>
              <w:left w:val="single" w:sz="4" w:space="0" w:color="auto"/>
              <w:bottom w:val="single" w:sz="4" w:space="0" w:color="auto"/>
              <w:right w:val="single" w:sz="4" w:space="0" w:color="auto"/>
            </w:tcBorders>
          </w:tcPr>
          <w:p w14:paraId="76C5BF6F"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3.</w:t>
            </w:r>
          </w:p>
        </w:tc>
        <w:tc>
          <w:tcPr>
            <w:tcW w:w="2469" w:type="dxa"/>
            <w:tcBorders>
              <w:top w:val="single" w:sz="4" w:space="0" w:color="auto"/>
              <w:left w:val="single" w:sz="4" w:space="0" w:color="auto"/>
              <w:bottom w:val="single" w:sz="4" w:space="0" w:color="auto"/>
              <w:right w:val="single" w:sz="4" w:space="0" w:color="auto"/>
            </w:tcBorders>
          </w:tcPr>
          <w:p w14:paraId="1B4DF6D8"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IV/20/2019</w:t>
            </w:r>
          </w:p>
        </w:tc>
        <w:tc>
          <w:tcPr>
            <w:tcW w:w="4819" w:type="dxa"/>
            <w:tcBorders>
              <w:top w:val="single" w:sz="4" w:space="0" w:color="auto"/>
              <w:left w:val="single" w:sz="4" w:space="0" w:color="auto"/>
              <w:bottom w:val="single" w:sz="4" w:space="0" w:color="auto"/>
              <w:right w:val="single" w:sz="4" w:space="0" w:color="auto"/>
            </w:tcBorders>
          </w:tcPr>
          <w:p w14:paraId="19037724"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W sprawie uchwalenia planu pracy Komisji Gospodarczo – Budżetowej Rady Miasta Stoczek Łukowski na 2019 rok. </w:t>
            </w:r>
          </w:p>
          <w:p w14:paraId="34FE5C2C" w14:textId="77777777" w:rsidR="00C700F9" w:rsidRPr="00C700F9" w:rsidRDefault="00C700F9" w:rsidP="00C700F9">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1D22D163"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ORM</w:t>
            </w:r>
          </w:p>
        </w:tc>
        <w:tc>
          <w:tcPr>
            <w:tcW w:w="4677" w:type="dxa"/>
            <w:tcBorders>
              <w:top w:val="single" w:sz="4" w:space="0" w:color="auto"/>
              <w:left w:val="single" w:sz="4" w:space="0" w:color="auto"/>
              <w:bottom w:val="single" w:sz="4" w:space="0" w:color="auto"/>
              <w:right w:val="single" w:sz="4" w:space="0" w:color="auto"/>
            </w:tcBorders>
          </w:tcPr>
          <w:p w14:paraId="5BC78ECA"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Uchwała zrealizowana. </w:t>
            </w:r>
          </w:p>
          <w:p w14:paraId="11BDD4B2"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Określono plan pracy Komisji Gospodarczo – Budżetowej Rady Miasta Stoczek Łukowski na 2019 rok.</w:t>
            </w:r>
          </w:p>
          <w:p w14:paraId="3A956710" w14:textId="77777777" w:rsidR="00C700F9" w:rsidRPr="00C700F9" w:rsidRDefault="00C700F9" w:rsidP="00C700F9">
            <w:pPr>
              <w:rPr>
                <w:rFonts w:ascii="Times New Roman" w:hAnsi="Times New Roman" w:cs="Times New Roman"/>
                <w:sz w:val="24"/>
                <w:szCs w:val="24"/>
              </w:rPr>
            </w:pPr>
          </w:p>
        </w:tc>
      </w:tr>
      <w:tr w:rsidR="00C700F9" w:rsidRPr="00C700F9" w14:paraId="6CF69EA7" w14:textId="77777777" w:rsidTr="00664DD6">
        <w:tc>
          <w:tcPr>
            <w:tcW w:w="645" w:type="dxa"/>
            <w:tcBorders>
              <w:top w:val="single" w:sz="4" w:space="0" w:color="auto"/>
              <w:left w:val="single" w:sz="4" w:space="0" w:color="auto"/>
              <w:bottom w:val="single" w:sz="4" w:space="0" w:color="auto"/>
              <w:right w:val="single" w:sz="4" w:space="0" w:color="auto"/>
            </w:tcBorders>
          </w:tcPr>
          <w:p w14:paraId="57A4E2E0"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4.</w:t>
            </w:r>
          </w:p>
        </w:tc>
        <w:tc>
          <w:tcPr>
            <w:tcW w:w="2469" w:type="dxa"/>
            <w:tcBorders>
              <w:top w:val="single" w:sz="4" w:space="0" w:color="auto"/>
              <w:left w:val="single" w:sz="4" w:space="0" w:color="auto"/>
              <w:bottom w:val="single" w:sz="4" w:space="0" w:color="auto"/>
              <w:right w:val="single" w:sz="4" w:space="0" w:color="auto"/>
            </w:tcBorders>
          </w:tcPr>
          <w:p w14:paraId="6BA08835"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IV/21/2019</w:t>
            </w:r>
          </w:p>
        </w:tc>
        <w:tc>
          <w:tcPr>
            <w:tcW w:w="4819" w:type="dxa"/>
            <w:tcBorders>
              <w:top w:val="single" w:sz="4" w:space="0" w:color="auto"/>
              <w:left w:val="single" w:sz="4" w:space="0" w:color="auto"/>
              <w:bottom w:val="single" w:sz="4" w:space="0" w:color="auto"/>
              <w:right w:val="single" w:sz="4" w:space="0" w:color="auto"/>
            </w:tcBorders>
          </w:tcPr>
          <w:p w14:paraId="08965B7C"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W sprawie uchwalenia planu pracy Komisji </w:t>
            </w:r>
            <w:proofErr w:type="spellStart"/>
            <w:r w:rsidRPr="00C700F9">
              <w:rPr>
                <w:rFonts w:ascii="Times New Roman" w:hAnsi="Times New Roman" w:cs="Times New Roman"/>
                <w:sz w:val="24"/>
                <w:szCs w:val="24"/>
              </w:rPr>
              <w:t>Kulturalno</w:t>
            </w:r>
            <w:proofErr w:type="spellEnd"/>
            <w:r w:rsidRPr="00C700F9">
              <w:rPr>
                <w:rFonts w:ascii="Times New Roman" w:hAnsi="Times New Roman" w:cs="Times New Roman"/>
                <w:sz w:val="24"/>
                <w:szCs w:val="24"/>
              </w:rPr>
              <w:t xml:space="preserve"> – Oświatowej Rady Miasta Stoczek Łukowski na 2019 rok. </w:t>
            </w:r>
          </w:p>
          <w:p w14:paraId="0B404BD6" w14:textId="77777777" w:rsidR="00C700F9" w:rsidRPr="00C700F9" w:rsidRDefault="00C700F9" w:rsidP="00C700F9">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3CAA1587"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ORM</w:t>
            </w:r>
          </w:p>
        </w:tc>
        <w:tc>
          <w:tcPr>
            <w:tcW w:w="4677" w:type="dxa"/>
            <w:tcBorders>
              <w:top w:val="single" w:sz="4" w:space="0" w:color="auto"/>
              <w:left w:val="single" w:sz="4" w:space="0" w:color="auto"/>
              <w:bottom w:val="single" w:sz="4" w:space="0" w:color="auto"/>
              <w:right w:val="single" w:sz="4" w:space="0" w:color="auto"/>
            </w:tcBorders>
          </w:tcPr>
          <w:p w14:paraId="6408AC24"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Uchwała zrealizowana. </w:t>
            </w:r>
          </w:p>
          <w:p w14:paraId="3BC0C196"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Określono plan pracy Komisji </w:t>
            </w:r>
            <w:proofErr w:type="spellStart"/>
            <w:r w:rsidRPr="00C700F9">
              <w:rPr>
                <w:rFonts w:ascii="Times New Roman" w:hAnsi="Times New Roman" w:cs="Times New Roman"/>
                <w:sz w:val="24"/>
                <w:szCs w:val="24"/>
              </w:rPr>
              <w:t>Kulturalno</w:t>
            </w:r>
            <w:proofErr w:type="spellEnd"/>
            <w:r w:rsidRPr="00C700F9">
              <w:rPr>
                <w:rFonts w:ascii="Times New Roman" w:hAnsi="Times New Roman" w:cs="Times New Roman"/>
                <w:sz w:val="24"/>
                <w:szCs w:val="24"/>
              </w:rPr>
              <w:t xml:space="preserve"> – Oświatowej Rady Miasta Stoczek Łukowski na 2019 rok.</w:t>
            </w:r>
          </w:p>
          <w:p w14:paraId="6CCF6F88" w14:textId="77777777" w:rsidR="00C700F9" w:rsidRPr="00C700F9" w:rsidRDefault="00C700F9" w:rsidP="00C700F9">
            <w:pPr>
              <w:rPr>
                <w:rFonts w:ascii="Times New Roman" w:hAnsi="Times New Roman" w:cs="Times New Roman"/>
                <w:sz w:val="24"/>
                <w:szCs w:val="24"/>
              </w:rPr>
            </w:pPr>
          </w:p>
        </w:tc>
      </w:tr>
      <w:tr w:rsidR="00C700F9" w:rsidRPr="00C700F9" w14:paraId="495E6D97" w14:textId="77777777" w:rsidTr="00664DD6">
        <w:tc>
          <w:tcPr>
            <w:tcW w:w="645" w:type="dxa"/>
            <w:tcBorders>
              <w:top w:val="single" w:sz="4" w:space="0" w:color="auto"/>
              <w:left w:val="single" w:sz="4" w:space="0" w:color="auto"/>
              <w:bottom w:val="single" w:sz="4" w:space="0" w:color="auto"/>
              <w:right w:val="single" w:sz="4" w:space="0" w:color="auto"/>
            </w:tcBorders>
          </w:tcPr>
          <w:p w14:paraId="4C315C63"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5.</w:t>
            </w:r>
          </w:p>
        </w:tc>
        <w:tc>
          <w:tcPr>
            <w:tcW w:w="2469" w:type="dxa"/>
            <w:tcBorders>
              <w:top w:val="single" w:sz="4" w:space="0" w:color="auto"/>
              <w:left w:val="single" w:sz="4" w:space="0" w:color="auto"/>
              <w:bottom w:val="single" w:sz="4" w:space="0" w:color="auto"/>
              <w:right w:val="single" w:sz="4" w:space="0" w:color="auto"/>
            </w:tcBorders>
          </w:tcPr>
          <w:p w14:paraId="1CB21536"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IV/22/2019</w:t>
            </w:r>
          </w:p>
        </w:tc>
        <w:tc>
          <w:tcPr>
            <w:tcW w:w="4819" w:type="dxa"/>
            <w:tcBorders>
              <w:top w:val="single" w:sz="4" w:space="0" w:color="auto"/>
              <w:left w:val="single" w:sz="4" w:space="0" w:color="auto"/>
              <w:bottom w:val="single" w:sz="4" w:space="0" w:color="auto"/>
              <w:right w:val="single" w:sz="4" w:space="0" w:color="auto"/>
            </w:tcBorders>
          </w:tcPr>
          <w:p w14:paraId="76E48AE3"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W sprawie zatwierdzenia planu pracy Komisji Skarg, Wniosków i Petycji Rady Miasta Stoczek Łukowski na 2019 rok. </w:t>
            </w:r>
          </w:p>
          <w:p w14:paraId="38B1113D" w14:textId="77777777" w:rsidR="00C700F9" w:rsidRPr="00C700F9" w:rsidRDefault="00C700F9" w:rsidP="00C700F9">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7BEF24DA"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ORM</w:t>
            </w:r>
          </w:p>
        </w:tc>
        <w:tc>
          <w:tcPr>
            <w:tcW w:w="4677" w:type="dxa"/>
            <w:tcBorders>
              <w:top w:val="single" w:sz="4" w:space="0" w:color="auto"/>
              <w:left w:val="single" w:sz="4" w:space="0" w:color="auto"/>
              <w:bottom w:val="single" w:sz="4" w:space="0" w:color="auto"/>
              <w:right w:val="single" w:sz="4" w:space="0" w:color="auto"/>
            </w:tcBorders>
          </w:tcPr>
          <w:p w14:paraId="2065BB47"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Uchwała zrealizowana. </w:t>
            </w:r>
          </w:p>
          <w:p w14:paraId="79CE64D6"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Określono plan pracy Komisji Skarg, Wniosków i Petycji Rady Miasta Stoczek Łukowski na 2019 rok.</w:t>
            </w:r>
          </w:p>
          <w:p w14:paraId="7DFF61F8" w14:textId="77777777" w:rsidR="00C700F9" w:rsidRPr="00C700F9" w:rsidRDefault="00C700F9" w:rsidP="00C700F9">
            <w:pPr>
              <w:rPr>
                <w:rFonts w:ascii="Times New Roman" w:hAnsi="Times New Roman" w:cs="Times New Roman"/>
                <w:sz w:val="24"/>
                <w:szCs w:val="24"/>
              </w:rPr>
            </w:pPr>
          </w:p>
        </w:tc>
      </w:tr>
      <w:tr w:rsidR="00C700F9" w:rsidRPr="00C700F9" w14:paraId="2088EF3D" w14:textId="77777777" w:rsidTr="00664DD6">
        <w:tc>
          <w:tcPr>
            <w:tcW w:w="645" w:type="dxa"/>
            <w:tcBorders>
              <w:top w:val="single" w:sz="4" w:space="0" w:color="auto"/>
              <w:left w:val="single" w:sz="4" w:space="0" w:color="auto"/>
              <w:bottom w:val="single" w:sz="4" w:space="0" w:color="auto"/>
              <w:right w:val="single" w:sz="4" w:space="0" w:color="auto"/>
            </w:tcBorders>
          </w:tcPr>
          <w:p w14:paraId="469F157E"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lastRenderedPageBreak/>
              <w:t>6.</w:t>
            </w:r>
          </w:p>
        </w:tc>
        <w:tc>
          <w:tcPr>
            <w:tcW w:w="2469" w:type="dxa"/>
            <w:tcBorders>
              <w:top w:val="single" w:sz="4" w:space="0" w:color="auto"/>
              <w:left w:val="single" w:sz="4" w:space="0" w:color="auto"/>
              <w:bottom w:val="single" w:sz="4" w:space="0" w:color="auto"/>
              <w:right w:val="single" w:sz="4" w:space="0" w:color="auto"/>
            </w:tcBorders>
          </w:tcPr>
          <w:p w14:paraId="6008623B"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IV/23/2019</w:t>
            </w:r>
          </w:p>
        </w:tc>
        <w:tc>
          <w:tcPr>
            <w:tcW w:w="4819" w:type="dxa"/>
            <w:tcBorders>
              <w:top w:val="single" w:sz="4" w:space="0" w:color="auto"/>
              <w:left w:val="single" w:sz="4" w:space="0" w:color="auto"/>
              <w:bottom w:val="single" w:sz="4" w:space="0" w:color="auto"/>
              <w:right w:val="single" w:sz="4" w:space="0" w:color="auto"/>
            </w:tcBorders>
          </w:tcPr>
          <w:p w14:paraId="3CAD5B02"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W sprawie podjęcia apelu dotyczącego utrzymania nocnej i świątecznej opieki zdrowotnej w Stoczku Łukowskim. </w:t>
            </w:r>
          </w:p>
          <w:p w14:paraId="618932F1" w14:textId="77777777" w:rsidR="00C700F9" w:rsidRPr="00C700F9" w:rsidRDefault="00C700F9" w:rsidP="00C700F9">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677431DF"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ORM</w:t>
            </w:r>
          </w:p>
        </w:tc>
        <w:tc>
          <w:tcPr>
            <w:tcW w:w="4677" w:type="dxa"/>
            <w:tcBorders>
              <w:top w:val="single" w:sz="4" w:space="0" w:color="auto"/>
              <w:left w:val="single" w:sz="4" w:space="0" w:color="auto"/>
              <w:bottom w:val="single" w:sz="4" w:space="0" w:color="auto"/>
              <w:right w:val="single" w:sz="4" w:space="0" w:color="auto"/>
            </w:tcBorders>
          </w:tcPr>
          <w:p w14:paraId="6FAA2E8C"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Uchwała zrealizowana. </w:t>
            </w:r>
            <w:r w:rsidRPr="00C700F9">
              <w:rPr>
                <w:rFonts w:ascii="Times New Roman" w:hAnsi="Times New Roman" w:cs="Times New Roman"/>
                <w:sz w:val="24"/>
                <w:szCs w:val="24"/>
              </w:rPr>
              <w:br/>
              <w:t>Rada Miasta zwróciła się z apelem do Rady Powiatu Łukowskiego oraz Samodzielnego Publicznego Zakładu Opieki Zdrowotnej                w Łukowie o powstrzymanie działań mających na celu likwidację nocnej                                                             i świątecznej opieki zdrowotnej w Stoczku Łukowskim.</w:t>
            </w:r>
          </w:p>
          <w:p w14:paraId="6EC89855"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  </w:t>
            </w:r>
          </w:p>
        </w:tc>
      </w:tr>
      <w:tr w:rsidR="00C700F9" w:rsidRPr="00C700F9" w14:paraId="0423AA9D" w14:textId="77777777" w:rsidTr="00664DD6">
        <w:tc>
          <w:tcPr>
            <w:tcW w:w="645" w:type="dxa"/>
            <w:tcBorders>
              <w:top w:val="single" w:sz="4" w:space="0" w:color="auto"/>
              <w:left w:val="single" w:sz="4" w:space="0" w:color="auto"/>
              <w:bottom w:val="single" w:sz="4" w:space="0" w:color="auto"/>
              <w:right w:val="single" w:sz="4" w:space="0" w:color="auto"/>
            </w:tcBorders>
          </w:tcPr>
          <w:p w14:paraId="404EC277"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7.</w:t>
            </w:r>
          </w:p>
        </w:tc>
        <w:tc>
          <w:tcPr>
            <w:tcW w:w="2469" w:type="dxa"/>
            <w:tcBorders>
              <w:top w:val="single" w:sz="4" w:space="0" w:color="auto"/>
              <w:left w:val="single" w:sz="4" w:space="0" w:color="auto"/>
              <w:bottom w:val="single" w:sz="4" w:space="0" w:color="auto"/>
              <w:right w:val="single" w:sz="4" w:space="0" w:color="auto"/>
            </w:tcBorders>
          </w:tcPr>
          <w:p w14:paraId="288717C3"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IV/24/2019</w:t>
            </w:r>
          </w:p>
        </w:tc>
        <w:tc>
          <w:tcPr>
            <w:tcW w:w="4819" w:type="dxa"/>
            <w:tcBorders>
              <w:top w:val="single" w:sz="4" w:space="0" w:color="auto"/>
              <w:left w:val="single" w:sz="4" w:space="0" w:color="auto"/>
              <w:bottom w:val="single" w:sz="4" w:space="0" w:color="auto"/>
              <w:right w:val="single" w:sz="4" w:space="0" w:color="auto"/>
            </w:tcBorders>
          </w:tcPr>
          <w:p w14:paraId="61A76715"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W sprawie wyrażenia zgody na obciążenie nieruchomości służebnością </w:t>
            </w:r>
            <w:proofErr w:type="spellStart"/>
            <w:r w:rsidRPr="00C700F9">
              <w:rPr>
                <w:rFonts w:ascii="Times New Roman" w:hAnsi="Times New Roman" w:cs="Times New Roman"/>
                <w:sz w:val="24"/>
                <w:szCs w:val="24"/>
              </w:rPr>
              <w:t>przesyłu</w:t>
            </w:r>
            <w:proofErr w:type="spellEnd"/>
            <w:r w:rsidRPr="00C700F9">
              <w:rPr>
                <w:rFonts w:ascii="Times New Roman" w:hAnsi="Times New Roman" w:cs="Times New Roman"/>
                <w:sz w:val="24"/>
                <w:szCs w:val="24"/>
              </w:rPr>
              <w:t>.</w:t>
            </w:r>
          </w:p>
        </w:tc>
        <w:tc>
          <w:tcPr>
            <w:tcW w:w="1700" w:type="dxa"/>
            <w:tcBorders>
              <w:top w:val="single" w:sz="4" w:space="0" w:color="auto"/>
              <w:left w:val="single" w:sz="4" w:space="0" w:color="auto"/>
              <w:bottom w:val="single" w:sz="4" w:space="0" w:color="auto"/>
              <w:right w:val="single" w:sz="4" w:space="0" w:color="auto"/>
            </w:tcBorders>
          </w:tcPr>
          <w:p w14:paraId="6E2A8943"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70E0BA1C"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niezrealizowana.</w:t>
            </w:r>
          </w:p>
          <w:p w14:paraId="7850BE3A"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Rada Miasta wyraziła zgodę na odpłatne obciążenie nieruchomości stanowiącej własność Miasta Stoczek Łukowski, położonej w Stoczku Łukowskim, oznaczonej w ewidencji gruntów jako działka nr 1923           o powierzchni 0,0583 ha, objętej księgą wieczystą nr LU1U/00040736/9 – nie zaliczonej do kategorii dróg gminnych, poprzez ustanowienie służebności </w:t>
            </w:r>
            <w:proofErr w:type="spellStart"/>
            <w:r w:rsidRPr="00C700F9">
              <w:rPr>
                <w:rFonts w:ascii="Times New Roman" w:hAnsi="Times New Roman" w:cs="Times New Roman"/>
                <w:sz w:val="24"/>
                <w:szCs w:val="24"/>
              </w:rPr>
              <w:t>przesyłu</w:t>
            </w:r>
            <w:proofErr w:type="spellEnd"/>
            <w:r w:rsidRPr="00C700F9">
              <w:rPr>
                <w:rFonts w:ascii="Times New Roman" w:hAnsi="Times New Roman" w:cs="Times New Roman"/>
                <w:sz w:val="24"/>
                <w:szCs w:val="24"/>
              </w:rPr>
              <w:t>,             z tytułu umieszczenia w gruncie gazociągu średniego ciśnienia o długości 64,5 m na rzecz inwestora: Polskiej Spółki Gazownictwa Sp. z o.o. Oddział Zakład Gazowniczy w Lublinie.</w:t>
            </w:r>
          </w:p>
          <w:p w14:paraId="4C9EB33A"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Inwestor nie przedłożył ostatecznej dokumentacji.</w:t>
            </w:r>
          </w:p>
          <w:p w14:paraId="7F4E9128" w14:textId="77777777" w:rsidR="00C700F9" w:rsidRPr="00C700F9" w:rsidRDefault="00C700F9" w:rsidP="00C700F9">
            <w:pPr>
              <w:rPr>
                <w:rFonts w:ascii="Times New Roman" w:hAnsi="Times New Roman" w:cs="Times New Roman"/>
                <w:sz w:val="24"/>
                <w:szCs w:val="24"/>
              </w:rPr>
            </w:pPr>
          </w:p>
        </w:tc>
      </w:tr>
      <w:tr w:rsidR="00C700F9" w:rsidRPr="00C700F9" w14:paraId="5500248B" w14:textId="77777777" w:rsidTr="00664DD6">
        <w:tc>
          <w:tcPr>
            <w:tcW w:w="645" w:type="dxa"/>
            <w:tcBorders>
              <w:top w:val="single" w:sz="4" w:space="0" w:color="auto"/>
              <w:left w:val="single" w:sz="4" w:space="0" w:color="auto"/>
              <w:bottom w:val="single" w:sz="4" w:space="0" w:color="auto"/>
              <w:right w:val="single" w:sz="4" w:space="0" w:color="auto"/>
            </w:tcBorders>
          </w:tcPr>
          <w:p w14:paraId="6754FEE8"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8.</w:t>
            </w:r>
          </w:p>
        </w:tc>
        <w:tc>
          <w:tcPr>
            <w:tcW w:w="2469" w:type="dxa"/>
            <w:tcBorders>
              <w:top w:val="single" w:sz="4" w:space="0" w:color="auto"/>
              <w:left w:val="single" w:sz="4" w:space="0" w:color="auto"/>
              <w:bottom w:val="single" w:sz="4" w:space="0" w:color="auto"/>
              <w:right w:val="single" w:sz="4" w:space="0" w:color="auto"/>
            </w:tcBorders>
          </w:tcPr>
          <w:p w14:paraId="42C3FB20"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IV/25/2019</w:t>
            </w:r>
          </w:p>
        </w:tc>
        <w:tc>
          <w:tcPr>
            <w:tcW w:w="4819" w:type="dxa"/>
            <w:tcBorders>
              <w:top w:val="single" w:sz="4" w:space="0" w:color="auto"/>
              <w:left w:val="single" w:sz="4" w:space="0" w:color="auto"/>
              <w:bottom w:val="single" w:sz="4" w:space="0" w:color="auto"/>
              <w:right w:val="single" w:sz="4" w:space="0" w:color="auto"/>
            </w:tcBorders>
          </w:tcPr>
          <w:p w14:paraId="7385C33A"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W sprawie metody ustalenia opłaty i ustalenia stawek opłaty za gospodarowanie odpadami komunalnymi.</w:t>
            </w:r>
          </w:p>
          <w:p w14:paraId="6D9F88A5"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14:paraId="1C4A1675"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GK</w:t>
            </w:r>
          </w:p>
        </w:tc>
        <w:tc>
          <w:tcPr>
            <w:tcW w:w="4677" w:type="dxa"/>
            <w:tcBorders>
              <w:top w:val="single" w:sz="4" w:space="0" w:color="auto"/>
              <w:left w:val="single" w:sz="4" w:space="0" w:color="auto"/>
              <w:bottom w:val="single" w:sz="4" w:space="0" w:color="auto"/>
              <w:right w:val="single" w:sz="4" w:space="0" w:color="auto"/>
            </w:tcBorders>
          </w:tcPr>
          <w:p w14:paraId="614C4B5C" w14:textId="77777777" w:rsidR="00C700F9" w:rsidRPr="00C700F9" w:rsidRDefault="00C700F9" w:rsidP="00C700F9">
            <w:pPr>
              <w:autoSpaceDE w:val="0"/>
              <w:autoSpaceDN w:val="0"/>
              <w:adjustRightInd w:val="0"/>
              <w:spacing w:line="276" w:lineRule="auto"/>
              <w:textAlignment w:val="center"/>
              <w:rPr>
                <w:rFonts w:ascii="Times New Roman" w:eastAsia="Times New Roman" w:hAnsi="Times New Roman" w:cs="Times New Roman"/>
                <w:color w:val="000000"/>
                <w:sz w:val="24"/>
                <w:szCs w:val="24"/>
                <w:lang w:eastAsia="pl-PL"/>
              </w:rPr>
            </w:pPr>
            <w:r w:rsidRPr="00C700F9">
              <w:rPr>
                <w:rFonts w:ascii="Times New Roman" w:eastAsia="Times New Roman" w:hAnsi="Times New Roman" w:cs="Times New Roman"/>
                <w:color w:val="000000"/>
                <w:sz w:val="24"/>
                <w:szCs w:val="24"/>
                <w:lang w:eastAsia="pl-PL"/>
              </w:rPr>
              <w:t xml:space="preserve">Uchwała zrealizowana. </w:t>
            </w:r>
          </w:p>
          <w:p w14:paraId="46F405DA" w14:textId="77777777" w:rsidR="00C700F9" w:rsidRPr="00C700F9" w:rsidRDefault="00C700F9" w:rsidP="00C700F9">
            <w:pPr>
              <w:autoSpaceDE w:val="0"/>
              <w:autoSpaceDN w:val="0"/>
              <w:adjustRightInd w:val="0"/>
              <w:textAlignment w:val="center"/>
              <w:rPr>
                <w:rFonts w:ascii="Times New Roman" w:eastAsia="Times New Roman" w:hAnsi="Times New Roman" w:cs="Times New Roman"/>
                <w:color w:val="000000"/>
                <w:sz w:val="24"/>
                <w:szCs w:val="24"/>
                <w:lang w:eastAsia="pl-PL"/>
              </w:rPr>
            </w:pPr>
            <w:r w:rsidRPr="00C700F9">
              <w:rPr>
                <w:rFonts w:ascii="Times New Roman" w:eastAsia="Times New Roman" w:hAnsi="Times New Roman" w:cs="Times New Roman"/>
                <w:color w:val="000000"/>
                <w:sz w:val="24"/>
                <w:szCs w:val="24"/>
                <w:lang w:eastAsia="pl-PL"/>
              </w:rPr>
              <w:t xml:space="preserve">Rada Miasta ustaliła, że opłata za gospodarowanie odpadami komunalnymi odbieranymi od właścicieli nieruchomości, na których zamieszkują mieszkańcy, pobierana </w:t>
            </w:r>
            <w:r w:rsidRPr="00C700F9">
              <w:rPr>
                <w:rFonts w:ascii="Times New Roman" w:eastAsia="Times New Roman" w:hAnsi="Times New Roman" w:cs="Times New Roman"/>
                <w:color w:val="000000"/>
                <w:sz w:val="24"/>
                <w:szCs w:val="24"/>
                <w:lang w:eastAsia="pl-PL"/>
              </w:rPr>
              <w:lastRenderedPageBreak/>
              <w:t xml:space="preserve">przez Miasto Stoczek Łukowski, będzie obliczana w oparciu o liczbę mieszkańców zamieszkujących daną nieruchomość. Ponadto ustalono stawkę opłaty za gospodarowanie odpadami komunalnymi zbieranymi selektywnie w wysokości </w:t>
            </w:r>
            <w:r w:rsidRPr="00C700F9">
              <w:rPr>
                <w:rFonts w:ascii="Times New Roman" w:eastAsia="Times New Roman" w:hAnsi="Times New Roman" w:cs="Times New Roman"/>
                <w:bCs/>
                <w:color w:val="000000"/>
                <w:sz w:val="24"/>
                <w:szCs w:val="24"/>
                <w:lang w:eastAsia="pl-PL"/>
              </w:rPr>
              <w:t>7,00 zł</w:t>
            </w:r>
            <w:r w:rsidRPr="00C700F9">
              <w:rPr>
                <w:rFonts w:ascii="Times New Roman" w:eastAsia="Times New Roman" w:hAnsi="Times New Roman" w:cs="Times New Roman"/>
                <w:color w:val="000000"/>
                <w:sz w:val="24"/>
                <w:szCs w:val="24"/>
                <w:lang w:eastAsia="pl-PL"/>
              </w:rPr>
              <w:t xml:space="preserve"> miesięcznie, a jeżeli odpady nie są zbierane                         i odbierane w sposób selektywny,                             w wysokości </w:t>
            </w:r>
            <w:r w:rsidRPr="00C700F9">
              <w:rPr>
                <w:rFonts w:ascii="Times New Roman" w:eastAsia="Times New Roman" w:hAnsi="Times New Roman" w:cs="Times New Roman"/>
                <w:bCs/>
                <w:color w:val="000000"/>
                <w:sz w:val="24"/>
                <w:szCs w:val="24"/>
                <w:lang w:eastAsia="pl-PL"/>
              </w:rPr>
              <w:t>15,50 zł</w:t>
            </w:r>
            <w:r w:rsidRPr="00C700F9">
              <w:rPr>
                <w:rFonts w:ascii="Times New Roman" w:eastAsia="Times New Roman" w:hAnsi="Times New Roman" w:cs="Times New Roman"/>
                <w:color w:val="000000"/>
                <w:sz w:val="24"/>
                <w:szCs w:val="24"/>
                <w:lang w:eastAsia="pl-PL"/>
              </w:rPr>
              <w:t xml:space="preserve"> miesięcznie.</w:t>
            </w:r>
          </w:p>
          <w:p w14:paraId="1A915896" w14:textId="77777777" w:rsidR="00C700F9" w:rsidRPr="00C700F9" w:rsidRDefault="00C700F9" w:rsidP="00C700F9">
            <w:pPr>
              <w:rPr>
                <w:rFonts w:ascii="Times New Roman" w:hAnsi="Times New Roman" w:cs="Times New Roman"/>
                <w:sz w:val="24"/>
                <w:szCs w:val="24"/>
              </w:rPr>
            </w:pPr>
          </w:p>
        </w:tc>
      </w:tr>
      <w:tr w:rsidR="00C700F9" w:rsidRPr="00C700F9" w14:paraId="2749D247" w14:textId="77777777" w:rsidTr="00664DD6">
        <w:tc>
          <w:tcPr>
            <w:tcW w:w="645" w:type="dxa"/>
            <w:tcBorders>
              <w:top w:val="single" w:sz="4" w:space="0" w:color="auto"/>
              <w:left w:val="single" w:sz="4" w:space="0" w:color="auto"/>
              <w:bottom w:val="single" w:sz="4" w:space="0" w:color="auto"/>
              <w:right w:val="single" w:sz="4" w:space="0" w:color="auto"/>
            </w:tcBorders>
          </w:tcPr>
          <w:p w14:paraId="0186CF3A"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9.</w:t>
            </w:r>
          </w:p>
        </w:tc>
        <w:tc>
          <w:tcPr>
            <w:tcW w:w="2469" w:type="dxa"/>
            <w:tcBorders>
              <w:top w:val="single" w:sz="4" w:space="0" w:color="auto"/>
              <w:left w:val="single" w:sz="4" w:space="0" w:color="auto"/>
              <w:bottom w:val="single" w:sz="4" w:space="0" w:color="auto"/>
              <w:right w:val="single" w:sz="4" w:space="0" w:color="auto"/>
            </w:tcBorders>
          </w:tcPr>
          <w:p w14:paraId="2BC898AC"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IV/26/2019</w:t>
            </w:r>
          </w:p>
        </w:tc>
        <w:tc>
          <w:tcPr>
            <w:tcW w:w="4819" w:type="dxa"/>
            <w:tcBorders>
              <w:top w:val="single" w:sz="4" w:space="0" w:color="auto"/>
              <w:left w:val="single" w:sz="4" w:space="0" w:color="auto"/>
              <w:bottom w:val="single" w:sz="4" w:space="0" w:color="auto"/>
              <w:right w:val="single" w:sz="4" w:space="0" w:color="auto"/>
            </w:tcBorders>
          </w:tcPr>
          <w:p w14:paraId="4995C598"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W sprawie ustanowienia roku 2019 „Rokiem Aleksandra Świętochowskiego”. </w:t>
            </w:r>
          </w:p>
        </w:tc>
        <w:tc>
          <w:tcPr>
            <w:tcW w:w="1700" w:type="dxa"/>
            <w:tcBorders>
              <w:top w:val="single" w:sz="4" w:space="0" w:color="auto"/>
              <w:left w:val="single" w:sz="4" w:space="0" w:color="auto"/>
              <w:bottom w:val="single" w:sz="4" w:space="0" w:color="auto"/>
              <w:right w:val="single" w:sz="4" w:space="0" w:color="auto"/>
            </w:tcBorders>
          </w:tcPr>
          <w:p w14:paraId="11CA25A9"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OR</w:t>
            </w:r>
          </w:p>
        </w:tc>
        <w:tc>
          <w:tcPr>
            <w:tcW w:w="4677" w:type="dxa"/>
            <w:tcBorders>
              <w:top w:val="single" w:sz="4" w:space="0" w:color="auto"/>
              <w:left w:val="single" w:sz="4" w:space="0" w:color="auto"/>
              <w:bottom w:val="single" w:sz="4" w:space="0" w:color="auto"/>
              <w:right w:val="single" w:sz="4" w:space="0" w:color="auto"/>
            </w:tcBorders>
          </w:tcPr>
          <w:p w14:paraId="1313807D"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zrealizowana.</w:t>
            </w:r>
          </w:p>
          <w:p w14:paraId="6E3508CF"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W celu uczczenia pamięci Aleksandra Świętochowskiego, Rada Miasta ustanowiła rok 2019 „Rokiem Aleksandra Świętochowskiego”.</w:t>
            </w:r>
          </w:p>
          <w:p w14:paraId="039FDF65" w14:textId="77777777" w:rsidR="00C700F9" w:rsidRPr="00C700F9" w:rsidRDefault="00C700F9" w:rsidP="00C700F9">
            <w:pPr>
              <w:rPr>
                <w:rFonts w:ascii="Times New Roman" w:hAnsi="Times New Roman" w:cs="Times New Roman"/>
                <w:sz w:val="24"/>
                <w:szCs w:val="24"/>
              </w:rPr>
            </w:pPr>
          </w:p>
        </w:tc>
      </w:tr>
      <w:tr w:rsidR="00C700F9" w:rsidRPr="00C700F9" w14:paraId="2E71821D" w14:textId="77777777" w:rsidTr="00664DD6">
        <w:tc>
          <w:tcPr>
            <w:tcW w:w="645" w:type="dxa"/>
            <w:tcBorders>
              <w:top w:val="single" w:sz="4" w:space="0" w:color="auto"/>
              <w:left w:val="single" w:sz="4" w:space="0" w:color="auto"/>
              <w:bottom w:val="single" w:sz="4" w:space="0" w:color="auto"/>
              <w:right w:val="single" w:sz="4" w:space="0" w:color="auto"/>
            </w:tcBorders>
          </w:tcPr>
          <w:p w14:paraId="5614A431"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10.</w:t>
            </w:r>
          </w:p>
        </w:tc>
        <w:tc>
          <w:tcPr>
            <w:tcW w:w="2469" w:type="dxa"/>
            <w:tcBorders>
              <w:top w:val="single" w:sz="4" w:space="0" w:color="auto"/>
              <w:left w:val="single" w:sz="4" w:space="0" w:color="auto"/>
              <w:bottom w:val="single" w:sz="4" w:space="0" w:color="auto"/>
              <w:right w:val="single" w:sz="4" w:space="0" w:color="auto"/>
            </w:tcBorders>
          </w:tcPr>
          <w:p w14:paraId="70EBC0B1"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IV/27/2019</w:t>
            </w:r>
          </w:p>
        </w:tc>
        <w:tc>
          <w:tcPr>
            <w:tcW w:w="4819" w:type="dxa"/>
            <w:tcBorders>
              <w:top w:val="single" w:sz="4" w:space="0" w:color="auto"/>
              <w:left w:val="single" w:sz="4" w:space="0" w:color="auto"/>
              <w:bottom w:val="single" w:sz="4" w:space="0" w:color="auto"/>
              <w:right w:val="single" w:sz="4" w:space="0" w:color="auto"/>
            </w:tcBorders>
          </w:tcPr>
          <w:p w14:paraId="1F4C3ECA"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W sprawie wieloletniej prognozy finansowej.</w:t>
            </w:r>
          </w:p>
        </w:tc>
        <w:tc>
          <w:tcPr>
            <w:tcW w:w="1700" w:type="dxa"/>
            <w:tcBorders>
              <w:top w:val="single" w:sz="4" w:space="0" w:color="auto"/>
              <w:left w:val="single" w:sz="4" w:space="0" w:color="auto"/>
              <w:bottom w:val="single" w:sz="4" w:space="0" w:color="auto"/>
              <w:right w:val="single" w:sz="4" w:space="0" w:color="auto"/>
            </w:tcBorders>
          </w:tcPr>
          <w:p w14:paraId="4B1181DB"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79AF8A6B"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zrealizowana.</w:t>
            </w:r>
          </w:p>
          <w:p w14:paraId="5E5E1F3C"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Rada Miasta przyjęła wieloletnią prognozę finansową na lata 2019 – 2025, obejmującą prognozę kwoty długu na lata 2019 – 2025. </w:t>
            </w:r>
          </w:p>
          <w:p w14:paraId="5BE11E15" w14:textId="77777777" w:rsidR="00C700F9" w:rsidRPr="00C700F9" w:rsidRDefault="00C700F9" w:rsidP="00C700F9">
            <w:pPr>
              <w:rPr>
                <w:rFonts w:ascii="Times New Roman" w:hAnsi="Times New Roman" w:cs="Times New Roman"/>
                <w:sz w:val="24"/>
                <w:szCs w:val="24"/>
              </w:rPr>
            </w:pPr>
          </w:p>
          <w:p w14:paraId="664BEAF0" w14:textId="77777777" w:rsidR="00C700F9" w:rsidRPr="00C700F9" w:rsidRDefault="00C700F9" w:rsidP="00C700F9">
            <w:pPr>
              <w:rPr>
                <w:rFonts w:ascii="Times New Roman" w:hAnsi="Times New Roman" w:cs="Times New Roman"/>
                <w:sz w:val="24"/>
                <w:szCs w:val="24"/>
              </w:rPr>
            </w:pPr>
          </w:p>
          <w:p w14:paraId="0980D4D4" w14:textId="77777777" w:rsidR="00C700F9" w:rsidRPr="00C700F9" w:rsidRDefault="00C700F9" w:rsidP="00C700F9">
            <w:pPr>
              <w:rPr>
                <w:rFonts w:ascii="Times New Roman" w:hAnsi="Times New Roman" w:cs="Times New Roman"/>
                <w:sz w:val="24"/>
                <w:szCs w:val="24"/>
              </w:rPr>
            </w:pPr>
          </w:p>
        </w:tc>
      </w:tr>
      <w:tr w:rsidR="00C700F9" w:rsidRPr="00C700F9" w14:paraId="04C1D5DC" w14:textId="77777777" w:rsidTr="00664DD6">
        <w:tc>
          <w:tcPr>
            <w:tcW w:w="645" w:type="dxa"/>
            <w:tcBorders>
              <w:top w:val="single" w:sz="4" w:space="0" w:color="auto"/>
              <w:left w:val="single" w:sz="4" w:space="0" w:color="auto"/>
              <w:bottom w:val="single" w:sz="4" w:space="0" w:color="auto"/>
              <w:right w:val="single" w:sz="4" w:space="0" w:color="auto"/>
            </w:tcBorders>
          </w:tcPr>
          <w:p w14:paraId="539955BF"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11.</w:t>
            </w:r>
          </w:p>
        </w:tc>
        <w:tc>
          <w:tcPr>
            <w:tcW w:w="2469" w:type="dxa"/>
            <w:tcBorders>
              <w:top w:val="single" w:sz="4" w:space="0" w:color="auto"/>
              <w:left w:val="single" w:sz="4" w:space="0" w:color="auto"/>
              <w:bottom w:val="single" w:sz="4" w:space="0" w:color="auto"/>
              <w:right w:val="single" w:sz="4" w:space="0" w:color="auto"/>
            </w:tcBorders>
          </w:tcPr>
          <w:p w14:paraId="3C7B579B"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IV/28/2019</w:t>
            </w:r>
          </w:p>
        </w:tc>
        <w:tc>
          <w:tcPr>
            <w:tcW w:w="4819" w:type="dxa"/>
            <w:tcBorders>
              <w:top w:val="single" w:sz="4" w:space="0" w:color="auto"/>
              <w:left w:val="single" w:sz="4" w:space="0" w:color="auto"/>
              <w:bottom w:val="single" w:sz="4" w:space="0" w:color="auto"/>
              <w:right w:val="single" w:sz="4" w:space="0" w:color="auto"/>
            </w:tcBorders>
          </w:tcPr>
          <w:p w14:paraId="62DC9944"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W sprawie uchwały budżetowej na rok 2019.</w:t>
            </w:r>
          </w:p>
          <w:p w14:paraId="43F0BC3D"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14:paraId="057257A4"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0E98DC23"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zrealizowana.</w:t>
            </w:r>
          </w:p>
          <w:p w14:paraId="1941EEFA"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Rada Miasta ustaliła dochody i wydatki budżetu miasta na 2019 rok. </w:t>
            </w:r>
          </w:p>
          <w:p w14:paraId="1179B282" w14:textId="77777777" w:rsidR="00C700F9" w:rsidRPr="00C700F9" w:rsidRDefault="00C700F9" w:rsidP="00C700F9">
            <w:pPr>
              <w:rPr>
                <w:rFonts w:ascii="Times New Roman" w:hAnsi="Times New Roman" w:cs="Times New Roman"/>
                <w:sz w:val="24"/>
                <w:szCs w:val="24"/>
              </w:rPr>
            </w:pPr>
          </w:p>
        </w:tc>
      </w:tr>
      <w:tr w:rsidR="00C700F9" w:rsidRPr="00C700F9" w14:paraId="28BB0EC9" w14:textId="77777777" w:rsidTr="00664DD6">
        <w:tc>
          <w:tcPr>
            <w:tcW w:w="645" w:type="dxa"/>
            <w:tcBorders>
              <w:top w:val="single" w:sz="4" w:space="0" w:color="auto"/>
              <w:left w:val="single" w:sz="4" w:space="0" w:color="auto"/>
              <w:bottom w:val="single" w:sz="4" w:space="0" w:color="auto"/>
              <w:right w:val="single" w:sz="4" w:space="0" w:color="auto"/>
            </w:tcBorders>
          </w:tcPr>
          <w:p w14:paraId="1B3607FB"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 xml:space="preserve">12. </w:t>
            </w:r>
          </w:p>
        </w:tc>
        <w:tc>
          <w:tcPr>
            <w:tcW w:w="2469" w:type="dxa"/>
            <w:tcBorders>
              <w:top w:val="single" w:sz="4" w:space="0" w:color="auto"/>
              <w:left w:val="single" w:sz="4" w:space="0" w:color="auto"/>
              <w:bottom w:val="single" w:sz="4" w:space="0" w:color="auto"/>
              <w:right w:val="single" w:sz="4" w:space="0" w:color="auto"/>
            </w:tcBorders>
          </w:tcPr>
          <w:p w14:paraId="02DCDE5C"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IV/29/2019</w:t>
            </w:r>
          </w:p>
        </w:tc>
        <w:tc>
          <w:tcPr>
            <w:tcW w:w="4819" w:type="dxa"/>
            <w:tcBorders>
              <w:top w:val="single" w:sz="4" w:space="0" w:color="auto"/>
              <w:left w:val="single" w:sz="4" w:space="0" w:color="auto"/>
              <w:bottom w:val="single" w:sz="4" w:space="0" w:color="auto"/>
              <w:right w:val="single" w:sz="4" w:space="0" w:color="auto"/>
            </w:tcBorders>
          </w:tcPr>
          <w:p w14:paraId="6E4B2F68"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W sprawie wyrażenia zgody na dzierżawę nieruchomości gruntowej bez przetargu. </w:t>
            </w:r>
          </w:p>
          <w:p w14:paraId="5566ADA1"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14:paraId="5F1FEC34"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66B56440" w14:textId="77777777" w:rsidR="00C700F9" w:rsidRPr="00C700F9" w:rsidRDefault="00C700F9" w:rsidP="00C700F9">
            <w:pPr>
              <w:widowControl w:val="0"/>
              <w:suppressAutoHyphens/>
              <w:autoSpaceDN w:val="0"/>
              <w:textAlignment w:val="baseline"/>
              <w:rPr>
                <w:rFonts w:ascii="Times New Roman" w:eastAsia="Arial Unicode MS" w:hAnsi="Times New Roman" w:cs="Tahoma"/>
                <w:kern w:val="3"/>
                <w:sz w:val="24"/>
                <w:szCs w:val="24"/>
                <w:lang w:eastAsia="zh-CN" w:bidi="hi-IN"/>
              </w:rPr>
            </w:pPr>
            <w:r w:rsidRPr="00C700F9">
              <w:rPr>
                <w:rFonts w:ascii="Times New Roman" w:eastAsia="Arial Unicode MS" w:hAnsi="Times New Roman" w:cs="Tahoma"/>
                <w:kern w:val="3"/>
                <w:sz w:val="24"/>
                <w:szCs w:val="24"/>
                <w:lang w:eastAsia="zh-CN" w:bidi="hi-IN"/>
              </w:rPr>
              <w:t>Uchwała zrealizowana.</w:t>
            </w:r>
          </w:p>
          <w:p w14:paraId="57D3D187" w14:textId="77777777" w:rsidR="00C700F9" w:rsidRPr="00C700F9" w:rsidRDefault="00C700F9" w:rsidP="00C700F9">
            <w:pPr>
              <w:widowControl w:val="0"/>
              <w:suppressAutoHyphens/>
              <w:autoSpaceDN w:val="0"/>
              <w:textAlignment w:val="baseline"/>
              <w:rPr>
                <w:rFonts w:ascii="Times New Roman" w:eastAsia="Arial Unicode MS" w:hAnsi="Times New Roman" w:cs="Tahoma"/>
                <w:kern w:val="3"/>
                <w:sz w:val="24"/>
                <w:szCs w:val="24"/>
                <w:lang w:eastAsia="zh-CN" w:bidi="hi-IN"/>
              </w:rPr>
            </w:pPr>
            <w:r w:rsidRPr="00C700F9">
              <w:rPr>
                <w:rFonts w:ascii="Times New Roman" w:eastAsia="Arial Unicode MS" w:hAnsi="Times New Roman" w:cs="Tahoma"/>
                <w:kern w:val="3"/>
                <w:sz w:val="24"/>
                <w:szCs w:val="24"/>
                <w:lang w:eastAsia="zh-CN" w:bidi="hi-IN"/>
              </w:rPr>
              <w:t xml:space="preserve">Rada Miasta wyraziła zgodę na zawarcie kolejnej umowy dzierżawy, na część działki nr 1530/5 o powierzchni 0,0015 ha, stanowiącej własność Miasta Stoczek </w:t>
            </w:r>
            <w:r w:rsidRPr="00C700F9">
              <w:rPr>
                <w:rFonts w:ascii="Times New Roman" w:eastAsia="Arial Unicode MS" w:hAnsi="Times New Roman" w:cs="Tahoma"/>
                <w:kern w:val="3"/>
                <w:sz w:val="24"/>
                <w:szCs w:val="24"/>
                <w:lang w:eastAsia="zh-CN" w:bidi="hi-IN"/>
              </w:rPr>
              <w:lastRenderedPageBreak/>
              <w:t>Łukowski, położonej w Stoczku Łukowskim przy ul. Kanałowej, dla której urządzona jest Księga Wieczysta Nr LU1U/00040736/9,                                             z dotychczasowym dzierżawcą – na okres                1 roku.</w:t>
            </w:r>
          </w:p>
          <w:p w14:paraId="7419FF8E"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Podpisana została umowa dzierżawy.</w:t>
            </w:r>
          </w:p>
          <w:p w14:paraId="246DF0C9" w14:textId="77777777" w:rsidR="00C700F9" w:rsidRPr="00C700F9" w:rsidRDefault="00C700F9" w:rsidP="00C700F9">
            <w:pPr>
              <w:rPr>
                <w:rFonts w:ascii="Times New Roman" w:hAnsi="Times New Roman" w:cs="Times New Roman"/>
                <w:sz w:val="24"/>
                <w:szCs w:val="24"/>
              </w:rPr>
            </w:pPr>
          </w:p>
        </w:tc>
      </w:tr>
      <w:tr w:rsidR="00C700F9" w:rsidRPr="00C700F9" w14:paraId="556C69E5" w14:textId="77777777" w:rsidTr="00664DD6">
        <w:tc>
          <w:tcPr>
            <w:tcW w:w="14310" w:type="dxa"/>
            <w:gridSpan w:val="5"/>
            <w:tcBorders>
              <w:top w:val="single" w:sz="4" w:space="0" w:color="auto"/>
              <w:left w:val="single" w:sz="4" w:space="0" w:color="auto"/>
              <w:bottom w:val="single" w:sz="4" w:space="0" w:color="auto"/>
              <w:right w:val="single" w:sz="4" w:space="0" w:color="auto"/>
            </w:tcBorders>
          </w:tcPr>
          <w:p w14:paraId="2B32FE9A" w14:textId="77777777" w:rsidR="00C700F9" w:rsidRPr="00C700F9" w:rsidRDefault="00C700F9" w:rsidP="00C700F9">
            <w:pPr>
              <w:rPr>
                <w:rFonts w:ascii="Times New Roman" w:hAnsi="Times New Roman" w:cs="Times New Roman"/>
                <w:sz w:val="24"/>
                <w:szCs w:val="24"/>
              </w:rPr>
            </w:pPr>
          </w:p>
          <w:p w14:paraId="5E5E1BA8" w14:textId="77777777" w:rsidR="00C700F9" w:rsidRPr="00C700F9" w:rsidRDefault="00C700F9" w:rsidP="00C700F9">
            <w:pPr>
              <w:jc w:val="center"/>
              <w:rPr>
                <w:rFonts w:ascii="Times New Roman" w:hAnsi="Times New Roman" w:cs="Times New Roman"/>
                <w:b/>
                <w:sz w:val="24"/>
                <w:szCs w:val="24"/>
              </w:rPr>
            </w:pPr>
            <w:r w:rsidRPr="00C700F9">
              <w:rPr>
                <w:rFonts w:ascii="Times New Roman" w:hAnsi="Times New Roman" w:cs="Times New Roman"/>
                <w:b/>
                <w:sz w:val="24"/>
                <w:szCs w:val="24"/>
              </w:rPr>
              <w:t>V SESJA RADY MIASTA – 27 MARZEC 2019 ROK</w:t>
            </w:r>
          </w:p>
          <w:p w14:paraId="5B57E155" w14:textId="77777777" w:rsidR="00C700F9" w:rsidRPr="00C700F9" w:rsidRDefault="00C700F9" w:rsidP="00C700F9">
            <w:pPr>
              <w:rPr>
                <w:rFonts w:ascii="Times New Roman" w:hAnsi="Times New Roman" w:cs="Times New Roman"/>
                <w:sz w:val="24"/>
                <w:szCs w:val="24"/>
              </w:rPr>
            </w:pPr>
          </w:p>
        </w:tc>
      </w:tr>
      <w:tr w:rsidR="00C700F9" w:rsidRPr="00C700F9" w14:paraId="06C4E23F" w14:textId="77777777" w:rsidTr="00664DD6">
        <w:tc>
          <w:tcPr>
            <w:tcW w:w="645" w:type="dxa"/>
            <w:tcBorders>
              <w:top w:val="single" w:sz="4" w:space="0" w:color="auto"/>
              <w:left w:val="single" w:sz="4" w:space="0" w:color="auto"/>
              <w:bottom w:val="single" w:sz="4" w:space="0" w:color="auto"/>
              <w:right w:val="single" w:sz="4" w:space="0" w:color="auto"/>
            </w:tcBorders>
          </w:tcPr>
          <w:p w14:paraId="3B27653C"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13.</w:t>
            </w:r>
          </w:p>
        </w:tc>
        <w:tc>
          <w:tcPr>
            <w:tcW w:w="2469" w:type="dxa"/>
            <w:tcBorders>
              <w:top w:val="single" w:sz="4" w:space="0" w:color="auto"/>
              <w:left w:val="single" w:sz="4" w:space="0" w:color="auto"/>
              <w:bottom w:val="single" w:sz="4" w:space="0" w:color="auto"/>
              <w:right w:val="single" w:sz="4" w:space="0" w:color="auto"/>
            </w:tcBorders>
          </w:tcPr>
          <w:p w14:paraId="71638FFA"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V/30/2019</w:t>
            </w:r>
          </w:p>
        </w:tc>
        <w:tc>
          <w:tcPr>
            <w:tcW w:w="4819" w:type="dxa"/>
            <w:tcBorders>
              <w:top w:val="single" w:sz="4" w:space="0" w:color="auto"/>
              <w:left w:val="single" w:sz="4" w:space="0" w:color="auto"/>
              <w:bottom w:val="single" w:sz="4" w:space="0" w:color="auto"/>
              <w:right w:val="single" w:sz="4" w:space="0" w:color="auto"/>
            </w:tcBorders>
          </w:tcPr>
          <w:p w14:paraId="13975A37"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W sprawie wyrażenia zgody na dzierżawę nieruchomości gruntowej bez przetargu. </w:t>
            </w:r>
          </w:p>
        </w:tc>
        <w:tc>
          <w:tcPr>
            <w:tcW w:w="1700" w:type="dxa"/>
            <w:tcBorders>
              <w:top w:val="single" w:sz="4" w:space="0" w:color="auto"/>
              <w:left w:val="single" w:sz="4" w:space="0" w:color="auto"/>
              <w:bottom w:val="single" w:sz="4" w:space="0" w:color="auto"/>
              <w:right w:val="single" w:sz="4" w:space="0" w:color="auto"/>
            </w:tcBorders>
          </w:tcPr>
          <w:p w14:paraId="306CB524"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556DF2A7"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Uchwała zrealizowana. </w:t>
            </w:r>
          </w:p>
          <w:p w14:paraId="7602E2EE" w14:textId="77777777" w:rsidR="00C700F9" w:rsidRPr="00C700F9" w:rsidRDefault="00C700F9" w:rsidP="00C700F9">
            <w:pPr>
              <w:widowControl w:val="0"/>
              <w:suppressAutoHyphens/>
              <w:autoSpaceDN w:val="0"/>
              <w:textAlignment w:val="baseline"/>
              <w:rPr>
                <w:rFonts w:ascii="Times New Roman" w:hAnsi="Times New Roman" w:cs="Times New Roman"/>
                <w:sz w:val="24"/>
                <w:szCs w:val="24"/>
              </w:rPr>
            </w:pPr>
            <w:r w:rsidRPr="00C700F9">
              <w:rPr>
                <w:rFonts w:ascii="Times New Roman" w:eastAsia="Arial Unicode MS" w:hAnsi="Times New Roman" w:cs="Tahoma"/>
                <w:kern w:val="3"/>
                <w:sz w:val="24"/>
                <w:szCs w:val="24"/>
                <w:lang w:eastAsia="zh-CN" w:bidi="hi-IN"/>
              </w:rPr>
              <w:t>Rada Miasta wyraziła zgodę na zawarcie kolejnej umowy dzierżawy, na część działki nr 1763 o powierzchni 0,0025 ha, stanowiącej własność Miasta Stoczek Łukowski, położonej w Stoczku Łukowskim przy                    ul. Polnej, dla której urządzona jest Księga Wieczysta Nr LU1U/00036697/2,                        z dotychczasowym dzierżawcą – na okres                3 lat.</w:t>
            </w:r>
          </w:p>
          <w:p w14:paraId="67C8C4BC"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Podpisana została umowa dzierżawy.</w:t>
            </w:r>
          </w:p>
          <w:p w14:paraId="1C305F4E" w14:textId="77777777" w:rsidR="00C700F9" w:rsidRPr="00C700F9" w:rsidRDefault="00C700F9" w:rsidP="00C700F9">
            <w:pPr>
              <w:rPr>
                <w:rFonts w:ascii="Times New Roman" w:hAnsi="Times New Roman" w:cs="Times New Roman"/>
                <w:sz w:val="24"/>
                <w:szCs w:val="24"/>
              </w:rPr>
            </w:pPr>
          </w:p>
        </w:tc>
      </w:tr>
      <w:tr w:rsidR="00C700F9" w:rsidRPr="00C700F9" w14:paraId="24D2D1D1" w14:textId="77777777" w:rsidTr="00664DD6">
        <w:tc>
          <w:tcPr>
            <w:tcW w:w="645" w:type="dxa"/>
            <w:tcBorders>
              <w:top w:val="single" w:sz="4" w:space="0" w:color="auto"/>
              <w:left w:val="single" w:sz="4" w:space="0" w:color="auto"/>
              <w:bottom w:val="single" w:sz="4" w:space="0" w:color="auto"/>
              <w:right w:val="single" w:sz="4" w:space="0" w:color="auto"/>
            </w:tcBorders>
          </w:tcPr>
          <w:p w14:paraId="4A28331F"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14.</w:t>
            </w:r>
          </w:p>
        </w:tc>
        <w:tc>
          <w:tcPr>
            <w:tcW w:w="2469" w:type="dxa"/>
            <w:tcBorders>
              <w:top w:val="single" w:sz="4" w:space="0" w:color="auto"/>
              <w:left w:val="single" w:sz="4" w:space="0" w:color="auto"/>
              <w:bottom w:val="single" w:sz="4" w:space="0" w:color="auto"/>
              <w:right w:val="single" w:sz="4" w:space="0" w:color="auto"/>
            </w:tcBorders>
          </w:tcPr>
          <w:p w14:paraId="033E1ADC"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V/31/2019</w:t>
            </w:r>
          </w:p>
        </w:tc>
        <w:tc>
          <w:tcPr>
            <w:tcW w:w="4819" w:type="dxa"/>
            <w:tcBorders>
              <w:top w:val="single" w:sz="4" w:space="0" w:color="auto"/>
              <w:left w:val="single" w:sz="4" w:space="0" w:color="auto"/>
              <w:bottom w:val="single" w:sz="4" w:space="0" w:color="auto"/>
              <w:right w:val="single" w:sz="4" w:space="0" w:color="auto"/>
            </w:tcBorders>
          </w:tcPr>
          <w:p w14:paraId="0099214C"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 W sprawie wyrażenia zgody na dzierżawę nieruchomości gruntowej bez przetargu.</w:t>
            </w:r>
          </w:p>
        </w:tc>
        <w:tc>
          <w:tcPr>
            <w:tcW w:w="1700" w:type="dxa"/>
            <w:tcBorders>
              <w:top w:val="single" w:sz="4" w:space="0" w:color="auto"/>
              <w:left w:val="single" w:sz="4" w:space="0" w:color="auto"/>
              <w:bottom w:val="single" w:sz="4" w:space="0" w:color="auto"/>
              <w:right w:val="single" w:sz="4" w:space="0" w:color="auto"/>
            </w:tcBorders>
          </w:tcPr>
          <w:p w14:paraId="0D9F1D02"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GG</w:t>
            </w:r>
          </w:p>
          <w:p w14:paraId="2C288946" w14:textId="77777777" w:rsidR="00C700F9" w:rsidRPr="00C700F9" w:rsidRDefault="00C700F9" w:rsidP="00C700F9">
            <w:pPr>
              <w:jc w:val="center"/>
              <w:rPr>
                <w:rFonts w:ascii="Times New Roman" w:hAnsi="Times New Roman" w:cs="Times New Roman"/>
                <w:sz w:val="24"/>
                <w:szCs w:val="24"/>
              </w:rPr>
            </w:pPr>
          </w:p>
          <w:p w14:paraId="2A2707F2" w14:textId="77777777" w:rsidR="00C700F9" w:rsidRPr="00C700F9" w:rsidRDefault="00C700F9" w:rsidP="00C700F9">
            <w:pPr>
              <w:jc w:val="center"/>
              <w:rPr>
                <w:rFonts w:ascii="Times New Roman" w:hAnsi="Times New Roman" w:cs="Times New Roman"/>
                <w:sz w:val="24"/>
                <w:szCs w:val="24"/>
              </w:rPr>
            </w:pPr>
          </w:p>
          <w:p w14:paraId="36689FD6" w14:textId="77777777" w:rsidR="00C700F9" w:rsidRPr="00C700F9" w:rsidRDefault="00C700F9" w:rsidP="00C700F9">
            <w:pPr>
              <w:jc w:val="center"/>
              <w:rPr>
                <w:rFonts w:ascii="Times New Roman" w:hAnsi="Times New Roman" w:cs="Times New Roman"/>
                <w:sz w:val="24"/>
                <w:szCs w:val="24"/>
              </w:rPr>
            </w:pPr>
          </w:p>
        </w:tc>
        <w:tc>
          <w:tcPr>
            <w:tcW w:w="4677" w:type="dxa"/>
            <w:tcBorders>
              <w:top w:val="single" w:sz="4" w:space="0" w:color="auto"/>
              <w:left w:val="single" w:sz="4" w:space="0" w:color="auto"/>
              <w:bottom w:val="single" w:sz="4" w:space="0" w:color="auto"/>
              <w:right w:val="single" w:sz="4" w:space="0" w:color="auto"/>
            </w:tcBorders>
          </w:tcPr>
          <w:p w14:paraId="66C8B52C" w14:textId="77777777" w:rsidR="00C700F9" w:rsidRPr="00C700F9" w:rsidRDefault="00C700F9" w:rsidP="00C700F9">
            <w:pPr>
              <w:widowControl w:val="0"/>
              <w:suppressAutoHyphens/>
              <w:autoSpaceDN w:val="0"/>
              <w:textAlignment w:val="baseline"/>
              <w:rPr>
                <w:rFonts w:ascii="Times New Roman" w:eastAsia="Arial Unicode MS" w:hAnsi="Times New Roman" w:cs="Tahoma"/>
                <w:kern w:val="3"/>
                <w:sz w:val="24"/>
                <w:szCs w:val="24"/>
                <w:lang w:eastAsia="zh-CN" w:bidi="hi-IN"/>
              </w:rPr>
            </w:pPr>
            <w:r w:rsidRPr="00C700F9">
              <w:rPr>
                <w:rFonts w:ascii="Times New Roman" w:eastAsia="Arial Unicode MS" w:hAnsi="Times New Roman" w:cs="Tahoma"/>
                <w:kern w:val="3"/>
                <w:sz w:val="24"/>
                <w:szCs w:val="24"/>
                <w:lang w:eastAsia="zh-CN" w:bidi="hi-IN"/>
              </w:rPr>
              <w:t>Uchwała zrealizowana.</w:t>
            </w:r>
          </w:p>
          <w:p w14:paraId="3CDB506C" w14:textId="77777777" w:rsidR="00C700F9" w:rsidRPr="00C700F9" w:rsidRDefault="00C700F9" w:rsidP="00C700F9">
            <w:pPr>
              <w:widowControl w:val="0"/>
              <w:suppressAutoHyphens/>
              <w:autoSpaceDN w:val="0"/>
              <w:textAlignment w:val="baseline"/>
              <w:rPr>
                <w:rFonts w:ascii="Times New Roman" w:eastAsia="Arial Unicode MS" w:hAnsi="Times New Roman" w:cs="Tahoma"/>
                <w:kern w:val="3"/>
                <w:sz w:val="24"/>
                <w:szCs w:val="24"/>
                <w:lang w:eastAsia="zh-CN" w:bidi="hi-IN"/>
              </w:rPr>
            </w:pPr>
            <w:r w:rsidRPr="00C700F9">
              <w:rPr>
                <w:rFonts w:ascii="Times New Roman" w:eastAsia="Arial Unicode MS" w:hAnsi="Times New Roman" w:cs="Tahoma"/>
                <w:kern w:val="3"/>
                <w:sz w:val="24"/>
                <w:szCs w:val="24"/>
                <w:lang w:eastAsia="zh-CN" w:bidi="hi-IN"/>
              </w:rPr>
              <w:t>Rada Miasta wyraziła zgodę na zawarcie kolejnej umowy dzierżawy, na część działki nr 1903 o powierzchni 0,0021 ha, stanowiącej własność Miasta Stoczek Łukowski, położonej w Stoczku Łukowskim przy                        ul. 1 Maja, dla której urządzona jest Księga Wieczysta Nr LU1U/00030076/1, z dotychczasowym dzierżawcą – na okres 3 lat.</w:t>
            </w:r>
          </w:p>
          <w:p w14:paraId="44A9073E"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Podpisana została umowa dzierżawy.</w:t>
            </w:r>
          </w:p>
          <w:p w14:paraId="23879E5B" w14:textId="77777777" w:rsidR="00C700F9" w:rsidRPr="00C700F9" w:rsidRDefault="00C700F9" w:rsidP="00C700F9">
            <w:pPr>
              <w:rPr>
                <w:rFonts w:ascii="Times New Roman" w:hAnsi="Times New Roman" w:cs="Times New Roman"/>
                <w:sz w:val="24"/>
                <w:szCs w:val="24"/>
              </w:rPr>
            </w:pPr>
          </w:p>
        </w:tc>
      </w:tr>
      <w:tr w:rsidR="00C700F9" w:rsidRPr="00C700F9" w14:paraId="20BCD552" w14:textId="77777777" w:rsidTr="00664DD6">
        <w:tc>
          <w:tcPr>
            <w:tcW w:w="645" w:type="dxa"/>
            <w:tcBorders>
              <w:top w:val="single" w:sz="4" w:space="0" w:color="auto"/>
              <w:left w:val="single" w:sz="4" w:space="0" w:color="auto"/>
              <w:bottom w:val="single" w:sz="4" w:space="0" w:color="auto"/>
              <w:right w:val="single" w:sz="4" w:space="0" w:color="auto"/>
            </w:tcBorders>
          </w:tcPr>
          <w:p w14:paraId="46C800B6"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15.</w:t>
            </w:r>
          </w:p>
        </w:tc>
        <w:tc>
          <w:tcPr>
            <w:tcW w:w="2469" w:type="dxa"/>
            <w:tcBorders>
              <w:top w:val="single" w:sz="4" w:space="0" w:color="auto"/>
              <w:left w:val="single" w:sz="4" w:space="0" w:color="auto"/>
              <w:bottom w:val="single" w:sz="4" w:space="0" w:color="auto"/>
              <w:right w:val="single" w:sz="4" w:space="0" w:color="auto"/>
            </w:tcBorders>
          </w:tcPr>
          <w:p w14:paraId="01D03265"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V/32/2019</w:t>
            </w:r>
          </w:p>
        </w:tc>
        <w:tc>
          <w:tcPr>
            <w:tcW w:w="4819" w:type="dxa"/>
            <w:tcBorders>
              <w:top w:val="single" w:sz="4" w:space="0" w:color="auto"/>
              <w:left w:val="single" w:sz="4" w:space="0" w:color="auto"/>
              <w:bottom w:val="single" w:sz="4" w:space="0" w:color="auto"/>
              <w:right w:val="single" w:sz="4" w:space="0" w:color="auto"/>
            </w:tcBorders>
          </w:tcPr>
          <w:p w14:paraId="2B29EBDD"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W sprawie regulaminu dostarczania wody                 i odprowadzania ścieków na terenie miasta Stoczek Łukowski. </w:t>
            </w:r>
          </w:p>
        </w:tc>
        <w:tc>
          <w:tcPr>
            <w:tcW w:w="1700" w:type="dxa"/>
            <w:tcBorders>
              <w:top w:val="single" w:sz="4" w:space="0" w:color="auto"/>
              <w:left w:val="single" w:sz="4" w:space="0" w:color="auto"/>
              <w:bottom w:val="single" w:sz="4" w:space="0" w:color="auto"/>
              <w:right w:val="single" w:sz="4" w:space="0" w:color="auto"/>
            </w:tcBorders>
          </w:tcPr>
          <w:p w14:paraId="024A4659"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GK</w:t>
            </w:r>
          </w:p>
        </w:tc>
        <w:tc>
          <w:tcPr>
            <w:tcW w:w="4677" w:type="dxa"/>
            <w:tcBorders>
              <w:top w:val="single" w:sz="4" w:space="0" w:color="auto"/>
              <w:left w:val="single" w:sz="4" w:space="0" w:color="auto"/>
              <w:bottom w:val="single" w:sz="4" w:space="0" w:color="auto"/>
              <w:right w:val="single" w:sz="4" w:space="0" w:color="auto"/>
            </w:tcBorders>
          </w:tcPr>
          <w:p w14:paraId="76796C44"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Wojewoda Lubelski wydał zawiadomienie                o wszczęciu postępowania w sprawie stwierdzenia nieważności uchwały                          Nr V/32/2019 Rady Miasta Stoczek Łukowski z dnia 27 marca 2019 roku w sprawie regulaminu dostarczania wody                                        i odprowadzania ścieków na terenie miasta Stoczek Łukowski.</w:t>
            </w:r>
          </w:p>
          <w:p w14:paraId="2B3B65CB" w14:textId="77777777" w:rsidR="00C700F9" w:rsidRPr="00C700F9" w:rsidRDefault="00C700F9" w:rsidP="00C700F9">
            <w:pPr>
              <w:rPr>
                <w:rFonts w:ascii="Times New Roman" w:hAnsi="Times New Roman" w:cs="Times New Roman"/>
                <w:sz w:val="24"/>
                <w:szCs w:val="24"/>
              </w:rPr>
            </w:pPr>
          </w:p>
        </w:tc>
      </w:tr>
      <w:tr w:rsidR="00C700F9" w:rsidRPr="00C700F9" w14:paraId="7B58C7D9" w14:textId="77777777" w:rsidTr="00664DD6">
        <w:tc>
          <w:tcPr>
            <w:tcW w:w="645" w:type="dxa"/>
            <w:tcBorders>
              <w:top w:val="single" w:sz="4" w:space="0" w:color="auto"/>
              <w:left w:val="single" w:sz="4" w:space="0" w:color="auto"/>
              <w:bottom w:val="single" w:sz="4" w:space="0" w:color="auto"/>
              <w:right w:val="single" w:sz="4" w:space="0" w:color="auto"/>
            </w:tcBorders>
          </w:tcPr>
          <w:p w14:paraId="07506397"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16.</w:t>
            </w:r>
          </w:p>
        </w:tc>
        <w:tc>
          <w:tcPr>
            <w:tcW w:w="2469" w:type="dxa"/>
            <w:tcBorders>
              <w:top w:val="single" w:sz="4" w:space="0" w:color="auto"/>
              <w:left w:val="single" w:sz="4" w:space="0" w:color="auto"/>
              <w:bottom w:val="single" w:sz="4" w:space="0" w:color="auto"/>
              <w:right w:val="single" w:sz="4" w:space="0" w:color="auto"/>
            </w:tcBorders>
          </w:tcPr>
          <w:p w14:paraId="32093F32"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V/33/2019</w:t>
            </w:r>
          </w:p>
        </w:tc>
        <w:tc>
          <w:tcPr>
            <w:tcW w:w="4819" w:type="dxa"/>
            <w:tcBorders>
              <w:top w:val="single" w:sz="4" w:space="0" w:color="auto"/>
              <w:left w:val="single" w:sz="4" w:space="0" w:color="auto"/>
              <w:bottom w:val="single" w:sz="4" w:space="0" w:color="auto"/>
              <w:right w:val="single" w:sz="4" w:space="0" w:color="auto"/>
            </w:tcBorders>
          </w:tcPr>
          <w:p w14:paraId="27CA2281"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W sprawie ustalenia regulaminu Targowicy Miejskiej w Stoczku Łukowskim. </w:t>
            </w:r>
          </w:p>
        </w:tc>
        <w:tc>
          <w:tcPr>
            <w:tcW w:w="1700" w:type="dxa"/>
            <w:tcBorders>
              <w:top w:val="single" w:sz="4" w:space="0" w:color="auto"/>
              <w:left w:val="single" w:sz="4" w:space="0" w:color="auto"/>
              <w:bottom w:val="single" w:sz="4" w:space="0" w:color="auto"/>
              <w:right w:val="single" w:sz="4" w:space="0" w:color="auto"/>
            </w:tcBorders>
          </w:tcPr>
          <w:p w14:paraId="109A7154"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GK</w:t>
            </w:r>
          </w:p>
        </w:tc>
        <w:tc>
          <w:tcPr>
            <w:tcW w:w="4677" w:type="dxa"/>
            <w:tcBorders>
              <w:top w:val="single" w:sz="4" w:space="0" w:color="auto"/>
              <w:left w:val="single" w:sz="4" w:space="0" w:color="auto"/>
              <w:bottom w:val="single" w:sz="4" w:space="0" w:color="auto"/>
              <w:right w:val="single" w:sz="4" w:space="0" w:color="auto"/>
            </w:tcBorders>
          </w:tcPr>
          <w:p w14:paraId="0FFA5B6A"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zrealizowana.</w:t>
            </w:r>
            <w:r w:rsidRPr="00C700F9">
              <w:rPr>
                <w:rFonts w:ascii="Times New Roman" w:hAnsi="Times New Roman" w:cs="Times New Roman"/>
                <w:sz w:val="24"/>
                <w:szCs w:val="24"/>
              </w:rPr>
              <w:br/>
              <w:t>Rada Miasta ustaliła regulamin Targowicy Miejskiej przy ul. Kościelnej 22 w Stoczku Łukowskim.</w:t>
            </w:r>
          </w:p>
          <w:p w14:paraId="1291B851" w14:textId="77777777" w:rsidR="00C700F9" w:rsidRPr="00C700F9" w:rsidRDefault="00C700F9" w:rsidP="00C700F9">
            <w:pPr>
              <w:rPr>
                <w:rFonts w:ascii="Times New Roman" w:hAnsi="Times New Roman" w:cs="Times New Roman"/>
                <w:sz w:val="24"/>
                <w:szCs w:val="24"/>
              </w:rPr>
            </w:pPr>
          </w:p>
        </w:tc>
      </w:tr>
      <w:tr w:rsidR="00C700F9" w:rsidRPr="00C700F9" w14:paraId="479E5688" w14:textId="77777777" w:rsidTr="00664DD6">
        <w:tc>
          <w:tcPr>
            <w:tcW w:w="645" w:type="dxa"/>
            <w:tcBorders>
              <w:top w:val="single" w:sz="4" w:space="0" w:color="auto"/>
              <w:left w:val="single" w:sz="4" w:space="0" w:color="auto"/>
              <w:bottom w:val="single" w:sz="4" w:space="0" w:color="auto"/>
              <w:right w:val="single" w:sz="4" w:space="0" w:color="auto"/>
            </w:tcBorders>
          </w:tcPr>
          <w:p w14:paraId="17F7DA87"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17.</w:t>
            </w:r>
          </w:p>
        </w:tc>
        <w:tc>
          <w:tcPr>
            <w:tcW w:w="2469" w:type="dxa"/>
            <w:tcBorders>
              <w:top w:val="single" w:sz="4" w:space="0" w:color="auto"/>
              <w:left w:val="single" w:sz="4" w:space="0" w:color="auto"/>
              <w:bottom w:val="single" w:sz="4" w:space="0" w:color="auto"/>
              <w:right w:val="single" w:sz="4" w:space="0" w:color="auto"/>
            </w:tcBorders>
          </w:tcPr>
          <w:p w14:paraId="1A8728EA"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V/34/2019</w:t>
            </w:r>
          </w:p>
        </w:tc>
        <w:tc>
          <w:tcPr>
            <w:tcW w:w="4819" w:type="dxa"/>
            <w:tcBorders>
              <w:top w:val="single" w:sz="4" w:space="0" w:color="auto"/>
              <w:left w:val="single" w:sz="4" w:space="0" w:color="auto"/>
              <w:bottom w:val="single" w:sz="4" w:space="0" w:color="auto"/>
              <w:right w:val="single" w:sz="4" w:space="0" w:color="auto"/>
            </w:tcBorders>
          </w:tcPr>
          <w:p w14:paraId="4E395181"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W sprawie Programu opieki nad zwierzętami bezdomnymi oraz zapobiegania bezdomności zwierząt na terenie Miasta Stoczek Łukowski    w 2019 roku.  </w:t>
            </w:r>
          </w:p>
        </w:tc>
        <w:tc>
          <w:tcPr>
            <w:tcW w:w="1700" w:type="dxa"/>
            <w:tcBorders>
              <w:top w:val="single" w:sz="4" w:space="0" w:color="auto"/>
              <w:left w:val="single" w:sz="4" w:space="0" w:color="auto"/>
              <w:bottom w:val="single" w:sz="4" w:space="0" w:color="auto"/>
              <w:right w:val="single" w:sz="4" w:space="0" w:color="auto"/>
            </w:tcBorders>
          </w:tcPr>
          <w:p w14:paraId="07F89A0F"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GK</w:t>
            </w:r>
          </w:p>
        </w:tc>
        <w:tc>
          <w:tcPr>
            <w:tcW w:w="4677" w:type="dxa"/>
            <w:tcBorders>
              <w:top w:val="single" w:sz="4" w:space="0" w:color="auto"/>
              <w:left w:val="single" w:sz="4" w:space="0" w:color="auto"/>
              <w:bottom w:val="single" w:sz="4" w:space="0" w:color="auto"/>
              <w:right w:val="single" w:sz="4" w:space="0" w:color="auto"/>
            </w:tcBorders>
          </w:tcPr>
          <w:p w14:paraId="673ADCE8"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zrealizowana.</w:t>
            </w:r>
          </w:p>
          <w:p w14:paraId="5839979B"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Przyjęto Program opieki nad zwierzętami bezdomnymi oraz zapobiegania bezdomności zwierząt na terenie Miasta Stoczek Łukowski w 2019 roku.</w:t>
            </w:r>
          </w:p>
          <w:p w14:paraId="347A01A8" w14:textId="77777777" w:rsidR="00C700F9" w:rsidRPr="00C700F9" w:rsidRDefault="00C700F9" w:rsidP="00C700F9">
            <w:pPr>
              <w:widowControl w:val="0"/>
              <w:suppressAutoHyphens/>
              <w:autoSpaceDN w:val="0"/>
              <w:textAlignment w:val="baseline"/>
              <w:rPr>
                <w:rFonts w:ascii="Times New Roman" w:eastAsia="Arial Unicode MS" w:hAnsi="Times New Roman" w:cs="Times New Roman"/>
                <w:kern w:val="3"/>
                <w:sz w:val="24"/>
                <w:szCs w:val="24"/>
                <w:lang w:eastAsia="zh-CN" w:bidi="hi-IN"/>
              </w:rPr>
            </w:pPr>
          </w:p>
        </w:tc>
      </w:tr>
      <w:tr w:rsidR="00C700F9" w:rsidRPr="00C700F9" w14:paraId="2D69A6B6" w14:textId="77777777" w:rsidTr="00664DD6">
        <w:tc>
          <w:tcPr>
            <w:tcW w:w="645" w:type="dxa"/>
            <w:tcBorders>
              <w:top w:val="single" w:sz="4" w:space="0" w:color="auto"/>
              <w:left w:val="single" w:sz="4" w:space="0" w:color="auto"/>
              <w:bottom w:val="single" w:sz="4" w:space="0" w:color="auto"/>
              <w:right w:val="single" w:sz="4" w:space="0" w:color="auto"/>
            </w:tcBorders>
          </w:tcPr>
          <w:p w14:paraId="206A8AB5"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18.</w:t>
            </w:r>
          </w:p>
        </w:tc>
        <w:tc>
          <w:tcPr>
            <w:tcW w:w="2469" w:type="dxa"/>
            <w:tcBorders>
              <w:top w:val="single" w:sz="4" w:space="0" w:color="auto"/>
              <w:left w:val="single" w:sz="4" w:space="0" w:color="auto"/>
              <w:bottom w:val="single" w:sz="4" w:space="0" w:color="auto"/>
              <w:right w:val="single" w:sz="4" w:space="0" w:color="auto"/>
            </w:tcBorders>
          </w:tcPr>
          <w:p w14:paraId="3257F96D"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V/35/2019</w:t>
            </w:r>
          </w:p>
        </w:tc>
        <w:tc>
          <w:tcPr>
            <w:tcW w:w="4819" w:type="dxa"/>
            <w:tcBorders>
              <w:top w:val="single" w:sz="4" w:space="0" w:color="auto"/>
              <w:left w:val="single" w:sz="4" w:space="0" w:color="auto"/>
              <w:bottom w:val="single" w:sz="4" w:space="0" w:color="auto"/>
              <w:right w:val="single" w:sz="4" w:space="0" w:color="auto"/>
            </w:tcBorders>
          </w:tcPr>
          <w:p w14:paraId="7408A2DC"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W sprawie uchwalenia Programu profilaktyki             i rozwiązywania problemów alkoholowych oraz przeciwdziałania narkomanii w mieście Stoczek Łukowski na 2019 rok.  </w:t>
            </w:r>
          </w:p>
          <w:p w14:paraId="0A5CD114"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14:paraId="25CDA92F"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MOPS</w:t>
            </w:r>
          </w:p>
        </w:tc>
        <w:tc>
          <w:tcPr>
            <w:tcW w:w="4677" w:type="dxa"/>
            <w:tcBorders>
              <w:top w:val="single" w:sz="4" w:space="0" w:color="auto"/>
              <w:left w:val="single" w:sz="4" w:space="0" w:color="auto"/>
              <w:bottom w:val="single" w:sz="4" w:space="0" w:color="auto"/>
              <w:right w:val="single" w:sz="4" w:space="0" w:color="auto"/>
            </w:tcBorders>
          </w:tcPr>
          <w:p w14:paraId="5DE03D66"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Uchwała zrealizowana. </w:t>
            </w:r>
          </w:p>
          <w:p w14:paraId="7EA05D46"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Przyjęto Program profilaktyki</w:t>
            </w:r>
          </w:p>
          <w:p w14:paraId="692743DC"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i rozwiązywania problemów alkoholowych oraz przeciwdziałania narkomanii w mieście Stoczek Łukowski. </w:t>
            </w:r>
          </w:p>
          <w:p w14:paraId="452B690B" w14:textId="77777777" w:rsidR="00C700F9" w:rsidRPr="00C700F9" w:rsidRDefault="00C700F9" w:rsidP="00C700F9">
            <w:pPr>
              <w:rPr>
                <w:rFonts w:ascii="Times New Roman" w:hAnsi="Times New Roman" w:cs="Times New Roman"/>
                <w:sz w:val="24"/>
                <w:szCs w:val="24"/>
              </w:rPr>
            </w:pPr>
          </w:p>
        </w:tc>
      </w:tr>
      <w:tr w:rsidR="00C700F9" w:rsidRPr="00C700F9" w14:paraId="3155AD6C" w14:textId="77777777" w:rsidTr="00664DD6">
        <w:tc>
          <w:tcPr>
            <w:tcW w:w="645" w:type="dxa"/>
            <w:tcBorders>
              <w:top w:val="single" w:sz="4" w:space="0" w:color="auto"/>
              <w:left w:val="single" w:sz="4" w:space="0" w:color="auto"/>
              <w:bottom w:val="single" w:sz="4" w:space="0" w:color="auto"/>
              <w:right w:val="single" w:sz="4" w:space="0" w:color="auto"/>
            </w:tcBorders>
          </w:tcPr>
          <w:p w14:paraId="492D542E"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19.</w:t>
            </w:r>
          </w:p>
        </w:tc>
        <w:tc>
          <w:tcPr>
            <w:tcW w:w="2469" w:type="dxa"/>
            <w:tcBorders>
              <w:top w:val="single" w:sz="4" w:space="0" w:color="auto"/>
              <w:left w:val="single" w:sz="4" w:space="0" w:color="auto"/>
              <w:bottom w:val="single" w:sz="4" w:space="0" w:color="auto"/>
              <w:right w:val="single" w:sz="4" w:space="0" w:color="auto"/>
            </w:tcBorders>
          </w:tcPr>
          <w:p w14:paraId="6B034E29"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V/36/2019</w:t>
            </w:r>
          </w:p>
        </w:tc>
        <w:tc>
          <w:tcPr>
            <w:tcW w:w="4819" w:type="dxa"/>
            <w:tcBorders>
              <w:top w:val="single" w:sz="4" w:space="0" w:color="auto"/>
              <w:left w:val="single" w:sz="4" w:space="0" w:color="auto"/>
              <w:bottom w:val="single" w:sz="4" w:space="0" w:color="auto"/>
              <w:right w:val="single" w:sz="4" w:space="0" w:color="auto"/>
            </w:tcBorders>
          </w:tcPr>
          <w:p w14:paraId="78DA78D9"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W sprawie zmian budżetu miasta na 2019 rok. </w:t>
            </w:r>
          </w:p>
          <w:p w14:paraId="705B03B5"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14:paraId="6EAA1FBA"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0F900ED8"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zrealizowana.</w:t>
            </w:r>
          </w:p>
          <w:p w14:paraId="24963A14"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Zmieniono dochody i wydatki budżetu miasta na 2019 rok.</w:t>
            </w:r>
          </w:p>
          <w:p w14:paraId="323EE14A" w14:textId="77777777" w:rsidR="00C700F9" w:rsidRPr="00C700F9" w:rsidRDefault="00C700F9" w:rsidP="00C700F9">
            <w:pPr>
              <w:rPr>
                <w:rFonts w:ascii="Times New Roman" w:hAnsi="Times New Roman" w:cs="Times New Roman"/>
                <w:sz w:val="24"/>
                <w:szCs w:val="24"/>
              </w:rPr>
            </w:pPr>
          </w:p>
        </w:tc>
      </w:tr>
      <w:tr w:rsidR="00C700F9" w:rsidRPr="00C700F9" w14:paraId="2A5E8695" w14:textId="77777777" w:rsidTr="00664DD6">
        <w:tc>
          <w:tcPr>
            <w:tcW w:w="645" w:type="dxa"/>
            <w:tcBorders>
              <w:top w:val="single" w:sz="4" w:space="0" w:color="auto"/>
              <w:left w:val="single" w:sz="4" w:space="0" w:color="auto"/>
              <w:bottom w:val="single" w:sz="4" w:space="0" w:color="auto"/>
              <w:right w:val="single" w:sz="4" w:space="0" w:color="auto"/>
            </w:tcBorders>
          </w:tcPr>
          <w:p w14:paraId="3EEAE466"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lastRenderedPageBreak/>
              <w:t>20.</w:t>
            </w:r>
          </w:p>
        </w:tc>
        <w:tc>
          <w:tcPr>
            <w:tcW w:w="2469" w:type="dxa"/>
            <w:tcBorders>
              <w:top w:val="single" w:sz="4" w:space="0" w:color="auto"/>
              <w:left w:val="single" w:sz="4" w:space="0" w:color="auto"/>
              <w:bottom w:val="single" w:sz="4" w:space="0" w:color="auto"/>
              <w:right w:val="single" w:sz="4" w:space="0" w:color="auto"/>
            </w:tcBorders>
          </w:tcPr>
          <w:p w14:paraId="5448E090"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V/37/2019</w:t>
            </w:r>
          </w:p>
        </w:tc>
        <w:tc>
          <w:tcPr>
            <w:tcW w:w="4819" w:type="dxa"/>
            <w:tcBorders>
              <w:top w:val="single" w:sz="4" w:space="0" w:color="auto"/>
              <w:left w:val="single" w:sz="4" w:space="0" w:color="auto"/>
              <w:bottom w:val="single" w:sz="4" w:space="0" w:color="auto"/>
              <w:right w:val="single" w:sz="4" w:space="0" w:color="auto"/>
            </w:tcBorders>
          </w:tcPr>
          <w:p w14:paraId="0ADBE768"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W sprawie wyrażenia opinii w zakresie włączenia Gminy Stoczek Łukowski do okręgu rejestracji stanu cywilnego właściwego dla Miasta Stoczek Łukowski. </w:t>
            </w:r>
          </w:p>
          <w:p w14:paraId="31493442"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14:paraId="606699A6"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USC</w:t>
            </w:r>
          </w:p>
        </w:tc>
        <w:tc>
          <w:tcPr>
            <w:tcW w:w="4677" w:type="dxa"/>
            <w:tcBorders>
              <w:top w:val="single" w:sz="4" w:space="0" w:color="auto"/>
              <w:left w:val="single" w:sz="4" w:space="0" w:color="auto"/>
              <w:bottom w:val="single" w:sz="4" w:space="0" w:color="auto"/>
              <w:right w:val="single" w:sz="4" w:space="0" w:color="auto"/>
            </w:tcBorders>
          </w:tcPr>
          <w:p w14:paraId="5B214EB1"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zrealizowana.</w:t>
            </w:r>
            <w:r w:rsidRPr="00C700F9">
              <w:rPr>
                <w:rFonts w:ascii="Times New Roman" w:hAnsi="Times New Roman" w:cs="Times New Roman"/>
                <w:sz w:val="24"/>
                <w:szCs w:val="24"/>
              </w:rPr>
              <w:br/>
              <w:t xml:space="preserve">Rada Miasta wyraziła pozytywną opinię            w zakresie włączenia Gminy Stoczek Łukowski do okręgu rejestracji stanu cywilnego właściwego dla Miasta Stoczek Łukowski. </w:t>
            </w:r>
          </w:p>
          <w:p w14:paraId="27D4D0E4" w14:textId="77777777" w:rsidR="00C700F9" w:rsidRPr="00C700F9" w:rsidRDefault="00C700F9" w:rsidP="00C700F9">
            <w:pPr>
              <w:rPr>
                <w:rFonts w:ascii="Times New Roman" w:hAnsi="Times New Roman" w:cs="Times New Roman"/>
                <w:sz w:val="24"/>
                <w:szCs w:val="24"/>
              </w:rPr>
            </w:pPr>
          </w:p>
        </w:tc>
      </w:tr>
      <w:tr w:rsidR="00C700F9" w:rsidRPr="00C700F9" w14:paraId="27C14ACC" w14:textId="77777777" w:rsidTr="00664DD6">
        <w:tc>
          <w:tcPr>
            <w:tcW w:w="645" w:type="dxa"/>
            <w:tcBorders>
              <w:top w:val="single" w:sz="4" w:space="0" w:color="auto"/>
              <w:left w:val="single" w:sz="4" w:space="0" w:color="auto"/>
              <w:bottom w:val="single" w:sz="4" w:space="0" w:color="auto"/>
              <w:right w:val="single" w:sz="4" w:space="0" w:color="auto"/>
            </w:tcBorders>
          </w:tcPr>
          <w:p w14:paraId="075DCE1C"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21.</w:t>
            </w:r>
          </w:p>
        </w:tc>
        <w:tc>
          <w:tcPr>
            <w:tcW w:w="2469" w:type="dxa"/>
            <w:tcBorders>
              <w:top w:val="single" w:sz="4" w:space="0" w:color="auto"/>
              <w:left w:val="single" w:sz="4" w:space="0" w:color="auto"/>
              <w:bottom w:val="single" w:sz="4" w:space="0" w:color="auto"/>
              <w:right w:val="single" w:sz="4" w:space="0" w:color="auto"/>
            </w:tcBorders>
          </w:tcPr>
          <w:p w14:paraId="34B8C2B1"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V/38/2019</w:t>
            </w:r>
          </w:p>
        </w:tc>
        <w:tc>
          <w:tcPr>
            <w:tcW w:w="4819" w:type="dxa"/>
            <w:tcBorders>
              <w:top w:val="single" w:sz="4" w:space="0" w:color="auto"/>
              <w:left w:val="single" w:sz="4" w:space="0" w:color="auto"/>
              <w:bottom w:val="single" w:sz="4" w:space="0" w:color="auto"/>
              <w:right w:val="single" w:sz="4" w:space="0" w:color="auto"/>
            </w:tcBorders>
          </w:tcPr>
          <w:p w14:paraId="2F11D4D2"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W sprawie upoważnienia Burmistrza Miasta Stoczek Łukowski do reprezentowania Miasta Stoczek Łukowski w stowarzyszeniu Lokalna Grupa Działania. </w:t>
            </w:r>
          </w:p>
          <w:p w14:paraId="5A1E51EE"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14:paraId="583A08E7"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OR</w:t>
            </w:r>
          </w:p>
        </w:tc>
        <w:tc>
          <w:tcPr>
            <w:tcW w:w="4677" w:type="dxa"/>
            <w:tcBorders>
              <w:top w:val="single" w:sz="4" w:space="0" w:color="auto"/>
              <w:left w:val="single" w:sz="4" w:space="0" w:color="auto"/>
              <w:bottom w:val="single" w:sz="4" w:space="0" w:color="auto"/>
              <w:right w:val="single" w:sz="4" w:space="0" w:color="auto"/>
            </w:tcBorders>
          </w:tcPr>
          <w:p w14:paraId="45745FE8"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Uchwała zrealizowana. </w:t>
            </w:r>
          </w:p>
          <w:p w14:paraId="1C9026E4"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Rada Miasta upoważniła Pana Marcina </w:t>
            </w:r>
            <w:proofErr w:type="spellStart"/>
            <w:r w:rsidRPr="00C700F9">
              <w:rPr>
                <w:rFonts w:ascii="Times New Roman" w:hAnsi="Times New Roman" w:cs="Times New Roman"/>
                <w:sz w:val="24"/>
                <w:szCs w:val="24"/>
              </w:rPr>
              <w:t>Sentkiewicza</w:t>
            </w:r>
            <w:proofErr w:type="spellEnd"/>
            <w:r w:rsidRPr="00C700F9">
              <w:rPr>
                <w:rFonts w:ascii="Times New Roman" w:hAnsi="Times New Roman" w:cs="Times New Roman"/>
                <w:sz w:val="24"/>
                <w:szCs w:val="24"/>
              </w:rPr>
              <w:t xml:space="preserve"> – Burmistrza Miasta Stoczek Łukowski do reprezentowania Miasta                     w stowarzyszeniu Lokalna Grupa Działania „RAZEM KU LEPSZEJ PRZYSZŁOŚCI”.</w:t>
            </w:r>
          </w:p>
          <w:p w14:paraId="6130C9F9" w14:textId="77777777" w:rsidR="00C700F9" w:rsidRPr="00C700F9" w:rsidRDefault="00C700F9" w:rsidP="00C700F9">
            <w:pPr>
              <w:rPr>
                <w:rFonts w:ascii="Times New Roman" w:hAnsi="Times New Roman" w:cs="Times New Roman"/>
                <w:sz w:val="24"/>
                <w:szCs w:val="24"/>
              </w:rPr>
            </w:pPr>
          </w:p>
        </w:tc>
      </w:tr>
      <w:tr w:rsidR="00C700F9" w:rsidRPr="00C700F9" w14:paraId="7F28402A" w14:textId="77777777" w:rsidTr="00664DD6">
        <w:tc>
          <w:tcPr>
            <w:tcW w:w="14310" w:type="dxa"/>
            <w:gridSpan w:val="5"/>
            <w:tcBorders>
              <w:top w:val="single" w:sz="4" w:space="0" w:color="auto"/>
              <w:left w:val="single" w:sz="4" w:space="0" w:color="auto"/>
              <w:bottom w:val="single" w:sz="4" w:space="0" w:color="auto"/>
              <w:right w:val="single" w:sz="4" w:space="0" w:color="auto"/>
            </w:tcBorders>
          </w:tcPr>
          <w:p w14:paraId="3D5F38D2" w14:textId="77777777" w:rsidR="00C700F9" w:rsidRPr="00C700F9" w:rsidRDefault="00C700F9" w:rsidP="00C700F9">
            <w:pPr>
              <w:rPr>
                <w:rFonts w:ascii="Times New Roman" w:hAnsi="Times New Roman" w:cs="Times New Roman"/>
                <w:sz w:val="24"/>
                <w:szCs w:val="24"/>
              </w:rPr>
            </w:pPr>
          </w:p>
          <w:p w14:paraId="0913996C" w14:textId="77777777" w:rsidR="00C700F9" w:rsidRPr="00C700F9" w:rsidRDefault="00C700F9" w:rsidP="00C700F9">
            <w:pPr>
              <w:jc w:val="center"/>
              <w:rPr>
                <w:rFonts w:ascii="Times New Roman" w:hAnsi="Times New Roman" w:cs="Times New Roman"/>
                <w:b/>
                <w:sz w:val="24"/>
                <w:szCs w:val="24"/>
              </w:rPr>
            </w:pPr>
            <w:r w:rsidRPr="00C700F9">
              <w:rPr>
                <w:rFonts w:ascii="Times New Roman" w:hAnsi="Times New Roman" w:cs="Times New Roman"/>
                <w:b/>
                <w:sz w:val="24"/>
                <w:szCs w:val="24"/>
              </w:rPr>
              <w:t>VI NADZWYCZAJNA SESJA RADY MIASTA – 3 KWIECIEŃ 2019 ROK</w:t>
            </w:r>
          </w:p>
          <w:p w14:paraId="4FF18280" w14:textId="77777777" w:rsidR="00C700F9" w:rsidRPr="00C700F9" w:rsidRDefault="00C700F9" w:rsidP="00C700F9">
            <w:pPr>
              <w:rPr>
                <w:rFonts w:ascii="Times New Roman" w:hAnsi="Times New Roman" w:cs="Times New Roman"/>
                <w:sz w:val="24"/>
                <w:szCs w:val="24"/>
              </w:rPr>
            </w:pPr>
          </w:p>
        </w:tc>
      </w:tr>
      <w:tr w:rsidR="00C700F9" w:rsidRPr="00C700F9" w14:paraId="0CB070F1" w14:textId="77777777" w:rsidTr="00664DD6">
        <w:tc>
          <w:tcPr>
            <w:tcW w:w="645" w:type="dxa"/>
            <w:tcBorders>
              <w:top w:val="single" w:sz="4" w:space="0" w:color="auto"/>
              <w:left w:val="single" w:sz="4" w:space="0" w:color="auto"/>
              <w:bottom w:val="single" w:sz="4" w:space="0" w:color="auto"/>
              <w:right w:val="single" w:sz="4" w:space="0" w:color="auto"/>
            </w:tcBorders>
          </w:tcPr>
          <w:p w14:paraId="46327907"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22.</w:t>
            </w:r>
          </w:p>
        </w:tc>
        <w:tc>
          <w:tcPr>
            <w:tcW w:w="2469" w:type="dxa"/>
            <w:tcBorders>
              <w:top w:val="single" w:sz="4" w:space="0" w:color="auto"/>
              <w:left w:val="single" w:sz="4" w:space="0" w:color="auto"/>
              <w:bottom w:val="single" w:sz="4" w:space="0" w:color="auto"/>
              <w:right w:val="single" w:sz="4" w:space="0" w:color="auto"/>
            </w:tcBorders>
          </w:tcPr>
          <w:p w14:paraId="1959DF6E"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VI/39/2019</w:t>
            </w:r>
          </w:p>
        </w:tc>
        <w:tc>
          <w:tcPr>
            <w:tcW w:w="4819" w:type="dxa"/>
            <w:tcBorders>
              <w:top w:val="single" w:sz="4" w:space="0" w:color="auto"/>
              <w:left w:val="single" w:sz="4" w:space="0" w:color="auto"/>
              <w:bottom w:val="single" w:sz="4" w:space="0" w:color="auto"/>
              <w:right w:val="single" w:sz="4" w:space="0" w:color="auto"/>
            </w:tcBorders>
          </w:tcPr>
          <w:p w14:paraId="27DD494B"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W sprawie zmian wieloletniej prognozy finansowej.  </w:t>
            </w:r>
          </w:p>
        </w:tc>
        <w:tc>
          <w:tcPr>
            <w:tcW w:w="1700" w:type="dxa"/>
            <w:tcBorders>
              <w:top w:val="single" w:sz="4" w:space="0" w:color="auto"/>
              <w:left w:val="single" w:sz="4" w:space="0" w:color="auto"/>
              <w:bottom w:val="single" w:sz="4" w:space="0" w:color="auto"/>
              <w:right w:val="single" w:sz="4" w:space="0" w:color="auto"/>
            </w:tcBorders>
          </w:tcPr>
          <w:p w14:paraId="6F517CEA"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2431FF77"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zrealizowana.</w:t>
            </w:r>
          </w:p>
          <w:p w14:paraId="2D2245C8"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Uwzględniono zmiany dotyczące przedsięwzięć wieloletnich w wyliczeniu wymaganych prawem wskaźników.</w:t>
            </w:r>
          </w:p>
          <w:p w14:paraId="16DBE36C" w14:textId="77777777" w:rsidR="00C700F9" w:rsidRPr="00C700F9" w:rsidRDefault="00C700F9" w:rsidP="00C700F9">
            <w:pPr>
              <w:widowControl w:val="0"/>
              <w:suppressAutoHyphens/>
              <w:autoSpaceDN w:val="0"/>
              <w:textAlignment w:val="baseline"/>
              <w:rPr>
                <w:rFonts w:ascii="Times New Roman" w:eastAsia="Arial Unicode MS" w:hAnsi="Times New Roman" w:cs="Times New Roman"/>
                <w:kern w:val="3"/>
                <w:sz w:val="24"/>
                <w:szCs w:val="24"/>
                <w:lang w:eastAsia="zh-CN" w:bidi="hi-IN"/>
              </w:rPr>
            </w:pPr>
          </w:p>
        </w:tc>
      </w:tr>
      <w:tr w:rsidR="00C700F9" w:rsidRPr="00C700F9" w14:paraId="18EA92AD" w14:textId="77777777" w:rsidTr="00664DD6">
        <w:tc>
          <w:tcPr>
            <w:tcW w:w="14310" w:type="dxa"/>
            <w:gridSpan w:val="5"/>
            <w:tcBorders>
              <w:top w:val="single" w:sz="4" w:space="0" w:color="auto"/>
              <w:left w:val="single" w:sz="4" w:space="0" w:color="auto"/>
              <w:bottom w:val="single" w:sz="4" w:space="0" w:color="auto"/>
              <w:right w:val="single" w:sz="4" w:space="0" w:color="auto"/>
            </w:tcBorders>
          </w:tcPr>
          <w:p w14:paraId="67E984B2" w14:textId="77777777" w:rsidR="00C700F9" w:rsidRPr="00C700F9" w:rsidRDefault="00C700F9" w:rsidP="00C700F9">
            <w:pPr>
              <w:jc w:val="center"/>
              <w:rPr>
                <w:rFonts w:ascii="Times New Roman" w:hAnsi="Times New Roman" w:cs="Times New Roman"/>
                <w:b/>
                <w:sz w:val="24"/>
                <w:szCs w:val="24"/>
              </w:rPr>
            </w:pPr>
          </w:p>
          <w:p w14:paraId="049494E2" w14:textId="77777777" w:rsidR="00C700F9" w:rsidRPr="00C700F9" w:rsidRDefault="00C700F9" w:rsidP="00C700F9">
            <w:pPr>
              <w:jc w:val="center"/>
              <w:rPr>
                <w:rFonts w:ascii="Times New Roman" w:hAnsi="Times New Roman" w:cs="Times New Roman"/>
                <w:b/>
                <w:sz w:val="24"/>
                <w:szCs w:val="24"/>
              </w:rPr>
            </w:pPr>
            <w:r w:rsidRPr="00C700F9">
              <w:rPr>
                <w:rFonts w:ascii="Times New Roman" w:hAnsi="Times New Roman" w:cs="Times New Roman"/>
                <w:b/>
                <w:sz w:val="24"/>
                <w:szCs w:val="24"/>
              </w:rPr>
              <w:t>VII SESJA RADY MIASTA – 26 KWIECIEŃ 2019 ROK</w:t>
            </w:r>
          </w:p>
          <w:p w14:paraId="53204B03" w14:textId="77777777" w:rsidR="00C700F9" w:rsidRPr="00C700F9" w:rsidRDefault="00C700F9" w:rsidP="00C700F9">
            <w:pPr>
              <w:widowControl w:val="0"/>
              <w:suppressAutoHyphens/>
              <w:autoSpaceDN w:val="0"/>
              <w:textAlignment w:val="baseline"/>
              <w:rPr>
                <w:rFonts w:ascii="Times New Roman" w:eastAsia="Arial Unicode MS" w:hAnsi="Times New Roman" w:cs="Times New Roman"/>
                <w:kern w:val="3"/>
                <w:sz w:val="24"/>
                <w:szCs w:val="24"/>
                <w:lang w:eastAsia="zh-CN" w:bidi="hi-IN"/>
              </w:rPr>
            </w:pPr>
          </w:p>
        </w:tc>
      </w:tr>
      <w:tr w:rsidR="00C700F9" w:rsidRPr="00C700F9" w14:paraId="08B7684D" w14:textId="77777777" w:rsidTr="00664DD6">
        <w:tc>
          <w:tcPr>
            <w:tcW w:w="645" w:type="dxa"/>
            <w:tcBorders>
              <w:top w:val="single" w:sz="4" w:space="0" w:color="auto"/>
              <w:left w:val="single" w:sz="4" w:space="0" w:color="auto"/>
              <w:bottom w:val="single" w:sz="4" w:space="0" w:color="auto"/>
              <w:right w:val="single" w:sz="4" w:space="0" w:color="auto"/>
            </w:tcBorders>
          </w:tcPr>
          <w:p w14:paraId="7A09AF7D"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23.</w:t>
            </w:r>
          </w:p>
        </w:tc>
        <w:tc>
          <w:tcPr>
            <w:tcW w:w="2469" w:type="dxa"/>
            <w:tcBorders>
              <w:top w:val="single" w:sz="4" w:space="0" w:color="auto"/>
              <w:left w:val="single" w:sz="4" w:space="0" w:color="auto"/>
              <w:bottom w:val="single" w:sz="4" w:space="0" w:color="auto"/>
              <w:right w:val="single" w:sz="4" w:space="0" w:color="auto"/>
            </w:tcBorders>
          </w:tcPr>
          <w:p w14:paraId="609E5AE6"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VII/40/2019</w:t>
            </w:r>
          </w:p>
        </w:tc>
        <w:tc>
          <w:tcPr>
            <w:tcW w:w="4819" w:type="dxa"/>
            <w:tcBorders>
              <w:top w:val="single" w:sz="4" w:space="0" w:color="auto"/>
              <w:left w:val="single" w:sz="4" w:space="0" w:color="auto"/>
              <w:bottom w:val="single" w:sz="4" w:space="0" w:color="auto"/>
              <w:right w:val="single" w:sz="4" w:space="0" w:color="auto"/>
            </w:tcBorders>
          </w:tcPr>
          <w:p w14:paraId="36121993"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W sprawie wyrażenia zgody na sprzedaż niezabudowanych nieruchomości.</w:t>
            </w:r>
          </w:p>
          <w:p w14:paraId="6F6BE515"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14:paraId="194037D0"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4FA9F0AA"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niezrealizowana.</w:t>
            </w:r>
          </w:p>
          <w:p w14:paraId="45829C40" w14:textId="77777777" w:rsidR="00C700F9" w:rsidRPr="00C700F9" w:rsidRDefault="00C700F9" w:rsidP="00C700F9">
            <w:pPr>
              <w:suppressAutoHyphens/>
              <w:autoSpaceDN w:val="0"/>
              <w:textAlignment w:val="baseline"/>
              <w:rPr>
                <w:rFonts w:ascii="Times New Roman" w:hAnsi="Times New Roman" w:cs="Times New Roman"/>
                <w:sz w:val="24"/>
                <w:szCs w:val="24"/>
              </w:rPr>
            </w:pPr>
            <w:r w:rsidRPr="00C700F9">
              <w:rPr>
                <w:rFonts w:ascii="Times New Roman" w:eastAsia="Calibri" w:hAnsi="Times New Roman" w:cs="Times New Roman"/>
                <w:bCs/>
                <w:sz w:val="24"/>
                <w:szCs w:val="24"/>
              </w:rPr>
              <w:t xml:space="preserve">Rada Miasta wyraziła zgodę na sprzedaż niezabudowanych nieruchomości, stanowiących własność Miasta Stoczek Łukowski, oznaczonych w ewidencji gruntów jako działki: nr 1076/2 o powierzchni                0.2916 ha, nr 1077/2 o powierzchni                 </w:t>
            </w:r>
            <w:r w:rsidRPr="00C700F9">
              <w:rPr>
                <w:rFonts w:ascii="Times New Roman" w:eastAsia="Calibri" w:hAnsi="Times New Roman" w:cs="Times New Roman"/>
                <w:bCs/>
                <w:sz w:val="24"/>
                <w:szCs w:val="24"/>
              </w:rPr>
              <w:lastRenderedPageBreak/>
              <w:t>0.2916 ha, nr 1078/2 o powierzchni 0.2918 ha i 1079/2 o powierzchni 0.2262 ha, położonych w Stoczku Łukowskim, dla których urządzona jest Księga wieczysta                                                       Nr LU1U/00054917/3.</w:t>
            </w:r>
          </w:p>
          <w:p w14:paraId="3EB10BB5"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Z powodu braku oferentów działki nie zostały sprzedane. </w:t>
            </w:r>
          </w:p>
          <w:p w14:paraId="291AEB08" w14:textId="77777777" w:rsidR="00C700F9" w:rsidRPr="00C700F9" w:rsidRDefault="00C700F9" w:rsidP="00C700F9">
            <w:pPr>
              <w:rPr>
                <w:rFonts w:ascii="Times New Roman" w:hAnsi="Times New Roman" w:cs="Times New Roman"/>
                <w:sz w:val="24"/>
                <w:szCs w:val="24"/>
              </w:rPr>
            </w:pPr>
          </w:p>
        </w:tc>
      </w:tr>
      <w:tr w:rsidR="00C700F9" w:rsidRPr="00C700F9" w14:paraId="4BC4EC78" w14:textId="77777777" w:rsidTr="00664DD6">
        <w:tc>
          <w:tcPr>
            <w:tcW w:w="645" w:type="dxa"/>
            <w:tcBorders>
              <w:top w:val="single" w:sz="4" w:space="0" w:color="auto"/>
              <w:left w:val="single" w:sz="4" w:space="0" w:color="auto"/>
              <w:bottom w:val="single" w:sz="4" w:space="0" w:color="auto"/>
              <w:right w:val="single" w:sz="4" w:space="0" w:color="auto"/>
            </w:tcBorders>
          </w:tcPr>
          <w:p w14:paraId="7F291601"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24.</w:t>
            </w:r>
          </w:p>
        </w:tc>
        <w:tc>
          <w:tcPr>
            <w:tcW w:w="2469" w:type="dxa"/>
            <w:tcBorders>
              <w:top w:val="single" w:sz="4" w:space="0" w:color="auto"/>
              <w:left w:val="single" w:sz="4" w:space="0" w:color="auto"/>
              <w:bottom w:val="single" w:sz="4" w:space="0" w:color="auto"/>
              <w:right w:val="single" w:sz="4" w:space="0" w:color="auto"/>
            </w:tcBorders>
          </w:tcPr>
          <w:p w14:paraId="663E21DE"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VII/41/2019</w:t>
            </w:r>
          </w:p>
        </w:tc>
        <w:tc>
          <w:tcPr>
            <w:tcW w:w="4819" w:type="dxa"/>
            <w:tcBorders>
              <w:top w:val="single" w:sz="4" w:space="0" w:color="auto"/>
              <w:left w:val="single" w:sz="4" w:space="0" w:color="auto"/>
              <w:bottom w:val="single" w:sz="4" w:space="0" w:color="auto"/>
              <w:right w:val="single" w:sz="4" w:space="0" w:color="auto"/>
            </w:tcBorders>
          </w:tcPr>
          <w:p w14:paraId="78A62513"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W sprawie wyrażenia zgody na dzierżawę nieruchomości gruntowej bez przetargu. </w:t>
            </w:r>
          </w:p>
          <w:p w14:paraId="18E94B88" w14:textId="77777777" w:rsidR="00C700F9" w:rsidRPr="00C700F9" w:rsidRDefault="00C700F9" w:rsidP="00C700F9">
            <w:pPr>
              <w:rPr>
                <w:rFonts w:ascii="Times New Roman" w:hAnsi="Times New Roman" w:cs="Times New Roman"/>
                <w:sz w:val="24"/>
                <w:szCs w:val="24"/>
              </w:rPr>
            </w:pPr>
          </w:p>
          <w:p w14:paraId="49035D2C" w14:textId="77777777" w:rsidR="00C700F9" w:rsidRPr="00C700F9" w:rsidRDefault="00C700F9" w:rsidP="00C700F9">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211A46BD"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08188DC4"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zrealizowana.</w:t>
            </w:r>
          </w:p>
          <w:p w14:paraId="31034829" w14:textId="77777777" w:rsidR="00C700F9" w:rsidRPr="00C700F9" w:rsidRDefault="00C700F9" w:rsidP="00C700F9">
            <w:pPr>
              <w:widowControl w:val="0"/>
              <w:suppressAutoHyphens/>
              <w:autoSpaceDN w:val="0"/>
              <w:textAlignment w:val="baseline"/>
              <w:rPr>
                <w:rFonts w:ascii="Times New Roman" w:eastAsia="Arial Unicode MS" w:hAnsi="Times New Roman" w:cs="Tahoma"/>
                <w:kern w:val="3"/>
                <w:sz w:val="24"/>
                <w:szCs w:val="24"/>
                <w:lang w:eastAsia="zh-CN" w:bidi="hi-IN"/>
              </w:rPr>
            </w:pPr>
            <w:r w:rsidRPr="00C700F9">
              <w:rPr>
                <w:rFonts w:ascii="Times New Roman" w:eastAsia="Arial Unicode MS" w:hAnsi="Times New Roman" w:cs="Tahoma"/>
                <w:kern w:val="3"/>
                <w:sz w:val="24"/>
                <w:szCs w:val="24"/>
                <w:lang w:eastAsia="zh-CN" w:bidi="hi-IN"/>
              </w:rPr>
              <w:t>Rada Miasta wyraziła zgodę na zawarcie kolejnej umowy dzierżawy, na część działek nr 1950 i 1953 o powierzchni ogólnej                0.0420 ha, stanowiących własność Miasta Stoczek Łukowski, położonych w Stoczku Łukowskim przy ul. Józefa Piłsudskiego, dla których urządzona jest Księga Wieczysta                Nr LU1U/00047084/2, z dotychczasowym dzierżawcą – na okres 3 lat.</w:t>
            </w:r>
          </w:p>
          <w:p w14:paraId="65F409F6"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Podpisana została umowa dzierżawy.</w:t>
            </w:r>
          </w:p>
          <w:p w14:paraId="5E2EFDA1" w14:textId="77777777" w:rsidR="00C700F9" w:rsidRPr="00C700F9" w:rsidRDefault="00C700F9" w:rsidP="00C700F9">
            <w:pPr>
              <w:rPr>
                <w:rFonts w:ascii="Times New Roman" w:hAnsi="Times New Roman" w:cs="Times New Roman"/>
                <w:sz w:val="24"/>
                <w:szCs w:val="24"/>
              </w:rPr>
            </w:pPr>
          </w:p>
        </w:tc>
      </w:tr>
      <w:tr w:rsidR="00C700F9" w:rsidRPr="00C700F9" w14:paraId="745A8152" w14:textId="77777777" w:rsidTr="00664DD6">
        <w:tc>
          <w:tcPr>
            <w:tcW w:w="645" w:type="dxa"/>
            <w:tcBorders>
              <w:top w:val="single" w:sz="4" w:space="0" w:color="auto"/>
              <w:left w:val="single" w:sz="4" w:space="0" w:color="auto"/>
              <w:bottom w:val="single" w:sz="4" w:space="0" w:color="auto"/>
              <w:right w:val="single" w:sz="4" w:space="0" w:color="auto"/>
            </w:tcBorders>
          </w:tcPr>
          <w:p w14:paraId="5CB08F69"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25.</w:t>
            </w:r>
          </w:p>
        </w:tc>
        <w:tc>
          <w:tcPr>
            <w:tcW w:w="2469" w:type="dxa"/>
            <w:tcBorders>
              <w:top w:val="single" w:sz="4" w:space="0" w:color="auto"/>
              <w:left w:val="single" w:sz="4" w:space="0" w:color="auto"/>
              <w:bottom w:val="single" w:sz="4" w:space="0" w:color="auto"/>
              <w:right w:val="single" w:sz="4" w:space="0" w:color="auto"/>
            </w:tcBorders>
          </w:tcPr>
          <w:p w14:paraId="7C7A847C"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VII/42/2019</w:t>
            </w:r>
          </w:p>
        </w:tc>
        <w:tc>
          <w:tcPr>
            <w:tcW w:w="4819" w:type="dxa"/>
            <w:tcBorders>
              <w:top w:val="single" w:sz="4" w:space="0" w:color="auto"/>
              <w:left w:val="single" w:sz="4" w:space="0" w:color="auto"/>
              <w:bottom w:val="single" w:sz="4" w:space="0" w:color="auto"/>
              <w:right w:val="single" w:sz="4" w:space="0" w:color="auto"/>
            </w:tcBorders>
          </w:tcPr>
          <w:p w14:paraId="033984FB"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W sprawie ustalenia tygodniowego obowiązkowego wymiaru zajęć nauczycieli zatrudnionych w szkołach prowadzonych przez Miasto Stoczek Łukowski. </w:t>
            </w:r>
          </w:p>
        </w:tc>
        <w:tc>
          <w:tcPr>
            <w:tcW w:w="1700" w:type="dxa"/>
            <w:tcBorders>
              <w:top w:val="single" w:sz="4" w:space="0" w:color="auto"/>
              <w:left w:val="single" w:sz="4" w:space="0" w:color="auto"/>
              <w:bottom w:val="single" w:sz="4" w:space="0" w:color="auto"/>
              <w:right w:val="single" w:sz="4" w:space="0" w:color="auto"/>
            </w:tcBorders>
          </w:tcPr>
          <w:p w14:paraId="50AF5571"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OR</w:t>
            </w:r>
          </w:p>
        </w:tc>
        <w:tc>
          <w:tcPr>
            <w:tcW w:w="4677" w:type="dxa"/>
            <w:tcBorders>
              <w:top w:val="single" w:sz="4" w:space="0" w:color="auto"/>
              <w:left w:val="single" w:sz="4" w:space="0" w:color="auto"/>
              <w:bottom w:val="single" w:sz="4" w:space="0" w:color="auto"/>
              <w:right w:val="single" w:sz="4" w:space="0" w:color="auto"/>
            </w:tcBorders>
          </w:tcPr>
          <w:p w14:paraId="716DBC19"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zrealizowana.</w:t>
            </w:r>
          </w:p>
          <w:p w14:paraId="19D5F914"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Rada Miasta ustaliła tygodniowy obowiązkowy wymiar godzin zajęć dydaktycznych, wychowawczych                              i opiekuńczych prowadzonych bezpośrednio  z uczniami lub wychowankami albo na ich rzecz dla nauczycieli nie wymienionych                  w art. 42 ust. 3 ustawy Karta Nauczyciela, zatrudnionych w szkołach prowadzonych przez Miasto Stoczek Łukowski:</w:t>
            </w:r>
          </w:p>
          <w:p w14:paraId="40C1409E" w14:textId="77777777" w:rsidR="00C700F9" w:rsidRPr="00C700F9" w:rsidRDefault="00C700F9" w:rsidP="00C700F9">
            <w:pPr>
              <w:numPr>
                <w:ilvl w:val="0"/>
                <w:numId w:val="41"/>
              </w:numPr>
              <w:spacing w:line="256" w:lineRule="auto"/>
              <w:contextualSpacing/>
              <w:rPr>
                <w:rFonts w:ascii="Times New Roman" w:hAnsi="Times New Roman" w:cs="Times New Roman"/>
                <w:sz w:val="24"/>
                <w:szCs w:val="24"/>
              </w:rPr>
            </w:pPr>
            <w:r w:rsidRPr="00C700F9">
              <w:rPr>
                <w:rFonts w:ascii="Times New Roman" w:hAnsi="Times New Roman" w:cs="Times New Roman"/>
                <w:sz w:val="24"/>
                <w:szCs w:val="24"/>
              </w:rPr>
              <w:t xml:space="preserve">nauczyciel przedszkola i oddziału przedszkolnego w szkole podstawowej </w:t>
            </w:r>
            <w:r w:rsidRPr="00C700F9">
              <w:rPr>
                <w:rFonts w:ascii="Times New Roman" w:hAnsi="Times New Roman" w:cs="Times New Roman"/>
                <w:sz w:val="24"/>
                <w:szCs w:val="24"/>
              </w:rPr>
              <w:lastRenderedPageBreak/>
              <w:t>pracujący z grupami obejmującymi dzieci 6-letnie i dzieci młodsze,                  w przypadku większej liczby dzieci  6-letnich – 22 godziny,</w:t>
            </w:r>
          </w:p>
          <w:p w14:paraId="50D8CAC2" w14:textId="77777777" w:rsidR="00C700F9" w:rsidRPr="00C700F9" w:rsidRDefault="00C700F9" w:rsidP="00C700F9">
            <w:pPr>
              <w:numPr>
                <w:ilvl w:val="0"/>
                <w:numId w:val="41"/>
              </w:numPr>
              <w:spacing w:line="256" w:lineRule="auto"/>
              <w:contextualSpacing/>
              <w:rPr>
                <w:rFonts w:ascii="Times New Roman" w:hAnsi="Times New Roman" w:cs="Times New Roman"/>
                <w:sz w:val="24"/>
                <w:szCs w:val="24"/>
              </w:rPr>
            </w:pPr>
            <w:r w:rsidRPr="00C700F9">
              <w:rPr>
                <w:rFonts w:ascii="Times New Roman" w:hAnsi="Times New Roman" w:cs="Times New Roman"/>
                <w:sz w:val="24"/>
                <w:szCs w:val="24"/>
              </w:rPr>
              <w:t>nauczyciel przedszkola i oddziału przedszkolnego w szkole podstawowej pracujący z grupami obejmującymi dzieci 6-letnie i dzieci młodsze,                w przypadku większej liczby dzieci młodszych – 25 godzin,</w:t>
            </w:r>
          </w:p>
          <w:p w14:paraId="27E75AC1" w14:textId="77777777" w:rsidR="00C700F9" w:rsidRPr="00C700F9" w:rsidRDefault="00C700F9" w:rsidP="00C700F9">
            <w:pPr>
              <w:numPr>
                <w:ilvl w:val="0"/>
                <w:numId w:val="41"/>
              </w:numPr>
              <w:spacing w:line="256" w:lineRule="auto"/>
              <w:contextualSpacing/>
              <w:rPr>
                <w:rFonts w:ascii="Times New Roman" w:eastAsia="Calibri" w:hAnsi="Times New Roman" w:cs="Times New Roman"/>
                <w:bCs/>
                <w:sz w:val="24"/>
                <w:szCs w:val="24"/>
              </w:rPr>
            </w:pPr>
            <w:r w:rsidRPr="00C700F9">
              <w:rPr>
                <w:rFonts w:ascii="Times New Roman" w:hAnsi="Times New Roman" w:cs="Times New Roman"/>
                <w:sz w:val="24"/>
                <w:szCs w:val="24"/>
              </w:rPr>
              <w:t>terapeuta pedagogiczny – 22 godziny.</w:t>
            </w:r>
            <w:r w:rsidRPr="00C700F9">
              <w:rPr>
                <w:rFonts w:ascii="Times New Roman" w:eastAsia="Calibri" w:hAnsi="Times New Roman" w:cs="Times New Roman"/>
                <w:bCs/>
                <w:sz w:val="24"/>
                <w:szCs w:val="24"/>
              </w:rPr>
              <w:t xml:space="preserve">                                                              </w:t>
            </w:r>
          </w:p>
          <w:p w14:paraId="719175A0" w14:textId="77777777" w:rsidR="00C700F9" w:rsidRPr="00C700F9" w:rsidRDefault="00C700F9" w:rsidP="00C700F9">
            <w:pPr>
              <w:rPr>
                <w:rFonts w:ascii="Times New Roman" w:hAnsi="Times New Roman" w:cs="Times New Roman"/>
                <w:sz w:val="24"/>
                <w:szCs w:val="24"/>
              </w:rPr>
            </w:pPr>
          </w:p>
        </w:tc>
      </w:tr>
      <w:tr w:rsidR="00C700F9" w:rsidRPr="00C700F9" w14:paraId="62617128" w14:textId="77777777" w:rsidTr="00664DD6">
        <w:tc>
          <w:tcPr>
            <w:tcW w:w="645" w:type="dxa"/>
            <w:tcBorders>
              <w:top w:val="single" w:sz="4" w:space="0" w:color="auto"/>
              <w:left w:val="single" w:sz="4" w:space="0" w:color="auto"/>
              <w:bottom w:val="single" w:sz="4" w:space="0" w:color="auto"/>
              <w:right w:val="single" w:sz="4" w:space="0" w:color="auto"/>
            </w:tcBorders>
          </w:tcPr>
          <w:p w14:paraId="4F200CEA"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26.</w:t>
            </w:r>
          </w:p>
        </w:tc>
        <w:tc>
          <w:tcPr>
            <w:tcW w:w="2469" w:type="dxa"/>
            <w:tcBorders>
              <w:top w:val="single" w:sz="4" w:space="0" w:color="auto"/>
              <w:left w:val="single" w:sz="4" w:space="0" w:color="auto"/>
              <w:bottom w:val="single" w:sz="4" w:space="0" w:color="auto"/>
              <w:right w:val="single" w:sz="4" w:space="0" w:color="auto"/>
            </w:tcBorders>
          </w:tcPr>
          <w:p w14:paraId="1B9C5D07"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VII/43/2019</w:t>
            </w:r>
          </w:p>
        </w:tc>
        <w:tc>
          <w:tcPr>
            <w:tcW w:w="4819" w:type="dxa"/>
            <w:tcBorders>
              <w:top w:val="single" w:sz="4" w:space="0" w:color="auto"/>
              <w:left w:val="single" w:sz="4" w:space="0" w:color="auto"/>
              <w:bottom w:val="single" w:sz="4" w:space="0" w:color="auto"/>
              <w:right w:val="single" w:sz="4" w:space="0" w:color="auto"/>
            </w:tcBorders>
          </w:tcPr>
          <w:p w14:paraId="58A99E39"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W sprawie określenia wysokości opłaty za korzystanie z wychowania przedszkolnego                w publicznym przedszkolu i oddziale przedszkolnym w publicznej szkole podstawowej prowadzonych przez Miasto Stoczek Łukowski. </w:t>
            </w:r>
          </w:p>
        </w:tc>
        <w:tc>
          <w:tcPr>
            <w:tcW w:w="1700" w:type="dxa"/>
            <w:tcBorders>
              <w:top w:val="single" w:sz="4" w:space="0" w:color="auto"/>
              <w:left w:val="single" w:sz="4" w:space="0" w:color="auto"/>
              <w:bottom w:val="single" w:sz="4" w:space="0" w:color="auto"/>
              <w:right w:val="single" w:sz="4" w:space="0" w:color="auto"/>
            </w:tcBorders>
          </w:tcPr>
          <w:p w14:paraId="7E27D1E3"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OR</w:t>
            </w:r>
          </w:p>
        </w:tc>
        <w:tc>
          <w:tcPr>
            <w:tcW w:w="4677" w:type="dxa"/>
            <w:tcBorders>
              <w:top w:val="single" w:sz="4" w:space="0" w:color="auto"/>
              <w:left w:val="single" w:sz="4" w:space="0" w:color="auto"/>
              <w:bottom w:val="single" w:sz="4" w:space="0" w:color="auto"/>
              <w:right w:val="single" w:sz="4" w:space="0" w:color="auto"/>
            </w:tcBorders>
          </w:tcPr>
          <w:p w14:paraId="58ABE1DB"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zrealizowana.</w:t>
            </w:r>
          </w:p>
          <w:p w14:paraId="55047A14" w14:textId="77777777" w:rsidR="00C700F9" w:rsidRPr="00C700F9" w:rsidRDefault="00C700F9" w:rsidP="00C700F9">
            <w:pPr>
              <w:autoSpaceDE w:val="0"/>
              <w:rPr>
                <w:rFonts w:ascii="Times New Roman" w:eastAsia="Calibri" w:hAnsi="Times New Roman" w:cs="Times New Roman"/>
                <w:bCs/>
                <w:sz w:val="24"/>
                <w:szCs w:val="24"/>
              </w:rPr>
            </w:pPr>
            <w:r w:rsidRPr="00C700F9">
              <w:rPr>
                <w:rFonts w:ascii="Times New Roman" w:eastAsia="Calibri" w:hAnsi="Times New Roman" w:cs="Times New Roman"/>
                <w:sz w:val="24"/>
                <w:szCs w:val="24"/>
              </w:rPr>
              <w:t xml:space="preserve">Rada Miasta uchwaliła, że Przedszkole publiczne oraz oddział przedszkolny                        w publicznej szkole podstawowej prowadzone przez Miasto Stoczek Łukowski, zapewniają bezpłatne nauczanie, wychowanie           i opiekę w czasie 5 godzin dziennie. </w:t>
            </w:r>
            <w:r w:rsidRPr="00C700F9">
              <w:rPr>
                <w:rFonts w:ascii="Times New Roman" w:eastAsia="Calibri" w:hAnsi="Times New Roman" w:cs="Times New Roman"/>
                <w:bCs/>
                <w:sz w:val="24"/>
                <w:szCs w:val="24"/>
              </w:rPr>
              <w:t xml:space="preserve">Za korzystanie z wychowania przedszkolnego               w czasie przekraczającym wymiar ustalony                 w § 1 ustala się opłatę w wysokości 1,00 zł za każdą rozpoczętą godzinę faktycznego pobytu dziecka w przedszkolu, oddziale przedszkolnym w szkole podstawowej oraz innej formie wychowania przedszkolnego.                                                              </w:t>
            </w:r>
          </w:p>
          <w:p w14:paraId="27CC4435" w14:textId="77777777" w:rsidR="00C700F9" w:rsidRPr="00C700F9" w:rsidRDefault="00C700F9" w:rsidP="00C700F9">
            <w:pPr>
              <w:contextualSpacing/>
              <w:rPr>
                <w:rFonts w:ascii="Times New Roman" w:hAnsi="Times New Roman" w:cs="Times New Roman"/>
                <w:sz w:val="24"/>
                <w:szCs w:val="24"/>
              </w:rPr>
            </w:pPr>
          </w:p>
        </w:tc>
      </w:tr>
      <w:tr w:rsidR="00C700F9" w:rsidRPr="00C700F9" w14:paraId="7473DBFD" w14:textId="77777777" w:rsidTr="00664DD6">
        <w:tc>
          <w:tcPr>
            <w:tcW w:w="645" w:type="dxa"/>
            <w:tcBorders>
              <w:top w:val="single" w:sz="4" w:space="0" w:color="auto"/>
              <w:left w:val="single" w:sz="4" w:space="0" w:color="auto"/>
              <w:bottom w:val="single" w:sz="4" w:space="0" w:color="auto"/>
              <w:right w:val="single" w:sz="4" w:space="0" w:color="auto"/>
            </w:tcBorders>
          </w:tcPr>
          <w:p w14:paraId="4F3EE572"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27.</w:t>
            </w:r>
          </w:p>
        </w:tc>
        <w:tc>
          <w:tcPr>
            <w:tcW w:w="2469" w:type="dxa"/>
            <w:tcBorders>
              <w:top w:val="single" w:sz="4" w:space="0" w:color="auto"/>
              <w:left w:val="single" w:sz="4" w:space="0" w:color="auto"/>
              <w:bottom w:val="single" w:sz="4" w:space="0" w:color="auto"/>
              <w:right w:val="single" w:sz="4" w:space="0" w:color="auto"/>
            </w:tcBorders>
          </w:tcPr>
          <w:p w14:paraId="3AF51F0E"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VII/44/2019</w:t>
            </w:r>
          </w:p>
        </w:tc>
        <w:tc>
          <w:tcPr>
            <w:tcW w:w="4819" w:type="dxa"/>
            <w:tcBorders>
              <w:top w:val="single" w:sz="4" w:space="0" w:color="auto"/>
              <w:left w:val="single" w:sz="4" w:space="0" w:color="auto"/>
              <w:bottom w:val="single" w:sz="4" w:space="0" w:color="auto"/>
              <w:right w:val="single" w:sz="4" w:space="0" w:color="auto"/>
            </w:tcBorders>
          </w:tcPr>
          <w:p w14:paraId="68B5315A"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W sprawie ustalenia planu sieci publicznych szkół podstawowych prowadzonych przez Miasto Stoczek Łukowski. </w:t>
            </w:r>
          </w:p>
        </w:tc>
        <w:tc>
          <w:tcPr>
            <w:tcW w:w="1700" w:type="dxa"/>
            <w:tcBorders>
              <w:top w:val="single" w:sz="4" w:space="0" w:color="auto"/>
              <w:left w:val="single" w:sz="4" w:space="0" w:color="auto"/>
              <w:bottom w:val="single" w:sz="4" w:space="0" w:color="auto"/>
              <w:right w:val="single" w:sz="4" w:space="0" w:color="auto"/>
            </w:tcBorders>
          </w:tcPr>
          <w:p w14:paraId="0A333EA9"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OR</w:t>
            </w:r>
          </w:p>
        </w:tc>
        <w:tc>
          <w:tcPr>
            <w:tcW w:w="4677" w:type="dxa"/>
            <w:tcBorders>
              <w:top w:val="single" w:sz="4" w:space="0" w:color="auto"/>
              <w:left w:val="single" w:sz="4" w:space="0" w:color="auto"/>
              <w:bottom w:val="single" w:sz="4" w:space="0" w:color="auto"/>
              <w:right w:val="single" w:sz="4" w:space="0" w:color="auto"/>
            </w:tcBorders>
          </w:tcPr>
          <w:p w14:paraId="6AF7A1A0"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zrealizowana.</w:t>
            </w:r>
          </w:p>
          <w:p w14:paraId="390054DC" w14:textId="77777777" w:rsidR="00C700F9" w:rsidRPr="00C700F9" w:rsidRDefault="00C700F9" w:rsidP="00C700F9">
            <w:pPr>
              <w:suppressAutoHyphens/>
              <w:rPr>
                <w:rFonts w:ascii="Times New Roman" w:eastAsia="Times New Roman" w:hAnsi="Times New Roman" w:cs="Times New Roman"/>
                <w:kern w:val="2"/>
                <w:sz w:val="24"/>
                <w:szCs w:val="24"/>
                <w:lang w:eastAsia="pl-PL"/>
              </w:rPr>
            </w:pPr>
            <w:r w:rsidRPr="00C700F9">
              <w:rPr>
                <w:rFonts w:ascii="Times New Roman" w:eastAsia="Times New Roman" w:hAnsi="Times New Roman" w:cs="Times New Roman"/>
                <w:kern w:val="2"/>
                <w:sz w:val="24"/>
                <w:szCs w:val="24"/>
                <w:lang w:eastAsia="pl-PL"/>
              </w:rPr>
              <w:t xml:space="preserve">Rada Miasta ustaliła, że plan sieci publicznych szkół podstawowych prowadzonych przez Miasto Stoczek </w:t>
            </w:r>
            <w:r w:rsidRPr="00C700F9">
              <w:rPr>
                <w:rFonts w:ascii="Times New Roman" w:eastAsia="Times New Roman" w:hAnsi="Times New Roman" w:cs="Times New Roman"/>
                <w:kern w:val="2"/>
                <w:sz w:val="24"/>
                <w:szCs w:val="24"/>
                <w:lang w:eastAsia="pl-PL"/>
              </w:rPr>
              <w:lastRenderedPageBreak/>
              <w:t>Łukowski stanowi Szkoła Podstawowa                  w Stoczku Łukowskim, a granicą obwodu publicznej szkoły podstawowej stanowi granica administracyjna miasta. Uchwała obowiązuje od 1 września 2019 r.</w:t>
            </w:r>
          </w:p>
          <w:p w14:paraId="5CC45EC0" w14:textId="77777777" w:rsidR="00C700F9" w:rsidRPr="00C700F9" w:rsidRDefault="00C700F9" w:rsidP="00C700F9">
            <w:pPr>
              <w:suppressAutoHyphens/>
              <w:spacing w:line="276" w:lineRule="auto"/>
              <w:rPr>
                <w:rFonts w:ascii="Times New Roman" w:hAnsi="Times New Roman" w:cs="Times New Roman"/>
                <w:sz w:val="24"/>
                <w:szCs w:val="24"/>
              </w:rPr>
            </w:pPr>
          </w:p>
        </w:tc>
      </w:tr>
      <w:tr w:rsidR="00C700F9" w:rsidRPr="00C700F9" w14:paraId="43A59618" w14:textId="77777777" w:rsidTr="00664DD6">
        <w:tc>
          <w:tcPr>
            <w:tcW w:w="645" w:type="dxa"/>
            <w:tcBorders>
              <w:top w:val="single" w:sz="4" w:space="0" w:color="auto"/>
              <w:left w:val="single" w:sz="4" w:space="0" w:color="auto"/>
              <w:bottom w:val="single" w:sz="4" w:space="0" w:color="auto"/>
              <w:right w:val="single" w:sz="4" w:space="0" w:color="auto"/>
            </w:tcBorders>
          </w:tcPr>
          <w:p w14:paraId="1BCB7CDD"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28.</w:t>
            </w:r>
          </w:p>
        </w:tc>
        <w:tc>
          <w:tcPr>
            <w:tcW w:w="2469" w:type="dxa"/>
            <w:tcBorders>
              <w:top w:val="single" w:sz="4" w:space="0" w:color="auto"/>
              <w:left w:val="single" w:sz="4" w:space="0" w:color="auto"/>
              <w:bottom w:val="single" w:sz="4" w:space="0" w:color="auto"/>
              <w:right w:val="single" w:sz="4" w:space="0" w:color="auto"/>
            </w:tcBorders>
          </w:tcPr>
          <w:p w14:paraId="6881D8D0"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VII/45/2019</w:t>
            </w:r>
          </w:p>
        </w:tc>
        <w:tc>
          <w:tcPr>
            <w:tcW w:w="4819" w:type="dxa"/>
            <w:tcBorders>
              <w:top w:val="single" w:sz="4" w:space="0" w:color="auto"/>
              <w:left w:val="single" w:sz="4" w:space="0" w:color="auto"/>
              <w:bottom w:val="single" w:sz="4" w:space="0" w:color="auto"/>
              <w:right w:val="single" w:sz="4" w:space="0" w:color="auto"/>
            </w:tcBorders>
          </w:tcPr>
          <w:p w14:paraId="58679C0C"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W sprawie zmian wieloletniej prognozy finansowej.</w:t>
            </w:r>
          </w:p>
        </w:tc>
        <w:tc>
          <w:tcPr>
            <w:tcW w:w="1700" w:type="dxa"/>
            <w:tcBorders>
              <w:top w:val="single" w:sz="4" w:space="0" w:color="auto"/>
              <w:left w:val="single" w:sz="4" w:space="0" w:color="auto"/>
              <w:bottom w:val="single" w:sz="4" w:space="0" w:color="auto"/>
              <w:right w:val="single" w:sz="4" w:space="0" w:color="auto"/>
            </w:tcBorders>
          </w:tcPr>
          <w:p w14:paraId="19DA5533"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68033B06"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zrealizowana.</w:t>
            </w:r>
          </w:p>
          <w:p w14:paraId="5EFC498B"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Uwzględniono zmiany dotyczące przedsięwzięć wieloletnich w wyliczeniu wymaganych prawem wskaźników.</w:t>
            </w:r>
          </w:p>
          <w:p w14:paraId="0F9E36B6" w14:textId="77777777" w:rsidR="00C700F9" w:rsidRPr="00C700F9" w:rsidRDefault="00C700F9" w:rsidP="00C700F9">
            <w:pPr>
              <w:rPr>
                <w:rFonts w:ascii="Times New Roman" w:hAnsi="Times New Roman" w:cs="Times New Roman"/>
                <w:sz w:val="24"/>
                <w:szCs w:val="24"/>
              </w:rPr>
            </w:pPr>
          </w:p>
        </w:tc>
      </w:tr>
      <w:tr w:rsidR="00C700F9" w:rsidRPr="00C700F9" w14:paraId="423A3AD8" w14:textId="77777777" w:rsidTr="00664DD6">
        <w:tc>
          <w:tcPr>
            <w:tcW w:w="645" w:type="dxa"/>
            <w:tcBorders>
              <w:top w:val="single" w:sz="4" w:space="0" w:color="auto"/>
              <w:left w:val="single" w:sz="4" w:space="0" w:color="auto"/>
              <w:bottom w:val="single" w:sz="4" w:space="0" w:color="auto"/>
              <w:right w:val="single" w:sz="4" w:space="0" w:color="auto"/>
            </w:tcBorders>
          </w:tcPr>
          <w:p w14:paraId="427BF67A"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29.</w:t>
            </w:r>
          </w:p>
        </w:tc>
        <w:tc>
          <w:tcPr>
            <w:tcW w:w="2469" w:type="dxa"/>
            <w:tcBorders>
              <w:top w:val="single" w:sz="4" w:space="0" w:color="auto"/>
              <w:left w:val="single" w:sz="4" w:space="0" w:color="auto"/>
              <w:bottom w:val="single" w:sz="4" w:space="0" w:color="auto"/>
              <w:right w:val="single" w:sz="4" w:space="0" w:color="auto"/>
            </w:tcBorders>
          </w:tcPr>
          <w:p w14:paraId="28AB8568"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VII/46/2019</w:t>
            </w:r>
          </w:p>
        </w:tc>
        <w:tc>
          <w:tcPr>
            <w:tcW w:w="4819" w:type="dxa"/>
            <w:tcBorders>
              <w:top w:val="single" w:sz="4" w:space="0" w:color="auto"/>
              <w:left w:val="single" w:sz="4" w:space="0" w:color="auto"/>
              <w:bottom w:val="single" w:sz="4" w:space="0" w:color="auto"/>
              <w:right w:val="single" w:sz="4" w:space="0" w:color="auto"/>
            </w:tcBorders>
          </w:tcPr>
          <w:p w14:paraId="5729AD83"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W sprawie zmian budżetu miasta na 2019 rok.</w:t>
            </w:r>
          </w:p>
        </w:tc>
        <w:tc>
          <w:tcPr>
            <w:tcW w:w="1700" w:type="dxa"/>
            <w:tcBorders>
              <w:top w:val="single" w:sz="4" w:space="0" w:color="auto"/>
              <w:left w:val="single" w:sz="4" w:space="0" w:color="auto"/>
              <w:bottom w:val="single" w:sz="4" w:space="0" w:color="auto"/>
              <w:right w:val="single" w:sz="4" w:space="0" w:color="auto"/>
            </w:tcBorders>
          </w:tcPr>
          <w:p w14:paraId="74F26669"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124FB299"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zrealizowana.</w:t>
            </w:r>
          </w:p>
          <w:p w14:paraId="16835327"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Zmieniono dochody i wydatki budżetu miasta na 2019 rok.</w:t>
            </w:r>
          </w:p>
          <w:p w14:paraId="4719C227" w14:textId="77777777" w:rsidR="00C700F9" w:rsidRPr="00C700F9" w:rsidRDefault="00C700F9" w:rsidP="00C700F9">
            <w:pPr>
              <w:rPr>
                <w:rFonts w:ascii="Times New Roman" w:hAnsi="Times New Roman" w:cs="Times New Roman"/>
                <w:sz w:val="24"/>
                <w:szCs w:val="24"/>
              </w:rPr>
            </w:pPr>
          </w:p>
        </w:tc>
      </w:tr>
      <w:tr w:rsidR="00C700F9" w:rsidRPr="00C700F9" w14:paraId="6B2D9D8A" w14:textId="77777777" w:rsidTr="00664DD6">
        <w:tc>
          <w:tcPr>
            <w:tcW w:w="14310" w:type="dxa"/>
            <w:gridSpan w:val="5"/>
            <w:tcBorders>
              <w:top w:val="single" w:sz="4" w:space="0" w:color="auto"/>
              <w:left w:val="single" w:sz="4" w:space="0" w:color="auto"/>
              <w:bottom w:val="single" w:sz="4" w:space="0" w:color="auto"/>
              <w:right w:val="single" w:sz="4" w:space="0" w:color="auto"/>
            </w:tcBorders>
          </w:tcPr>
          <w:p w14:paraId="4EF040CB" w14:textId="77777777" w:rsidR="00C700F9" w:rsidRPr="00C700F9" w:rsidRDefault="00C700F9" w:rsidP="00C700F9">
            <w:pPr>
              <w:jc w:val="center"/>
              <w:rPr>
                <w:rFonts w:ascii="Times New Roman" w:hAnsi="Times New Roman" w:cs="Times New Roman"/>
                <w:sz w:val="24"/>
                <w:szCs w:val="24"/>
              </w:rPr>
            </w:pPr>
          </w:p>
          <w:p w14:paraId="71F27ACB" w14:textId="77777777" w:rsidR="00C700F9" w:rsidRPr="00C700F9" w:rsidRDefault="00C700F9" w:rsidP="00C700F9">
            <w:pPr>
              <w:jc w:val="center"/>
              <w:rPr>
                <w:rFonts w:ascii="Times New Roman" w:hAnsi="Times New Roman" w:cs="Times New Roman"/>
                <w:b/>
                <w:sz w:val="24"/>
                <w:szCs w:val="24"/>
              </w:rPr>
            </w:pPr>
            <w:r w:rsidRPr="00C700F9">
              <w:rPr>
                <w:rFonts w:ascii="Times New Roman" w:hAnsi="Times New Roman" w:cs="Times New Roman"/>
                <w:b/>
                <w:sz w:val="24"/>
                <w:szCs w:val="24"/>
              </w:rPr>
              <w:t>VIII NADZWYCZAJNA SESJA RADY MIASTA – 17 MAJ 2019 ROK</w:t>
            </w:r>
          </w:p>
          <w:p w14:paraId="7E5DAFC9" w14:textId="77777777" w:rsidR="00C700F9" w:rsidRPr="00C700F9" w:rsidRDefault="00C700F9" w:rsidP="00C700F9">
            <w:pPr>
              <w:rPr>
                <w:rFonts w:ascii="Times New Roman" w:hAnsi="Times New Roman" w:cs="Times New Roman"/>
                <w:sz w:val="24"/>
                <w:szCs w:val="24"/>
              </w:rPr>
            </w:pPr>
          </w:p>
        </w:tc>
      </w:tr>
      <w:tr w:rsidR="00C700F9" w:rsidRPr="00C700F9" w14:paraId="326BBC1B" w14:textId="77777777" w:rsidTr="00664DD6">
        <w:tc>
          <w:tcPr>
            <w:tcW w:w="645" w:type="dxa"/>
            <w:tcBorders>
              <w:top w:val="single" w:sz="4" w:space="0" w:color="auto"/>
              <w:left w:val="single" w:sz="4" w:space="0" w:color="auto"/>
              <w:bottom w:val="single" w:sz="4" w:space="0" w:color="auto"/>
              <w:right w:val="single" w:sz="4" w:space="0" w:color="auto"/>
            </w:tcBorders>
          </w:tcPr>
          <w:p w14:paraId="5001AA26"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30.</w:t>
            </w:r>
          </w:p>
        </w:tc>
        <w:tc>
          <w:tcPr>
            <w:tcW w:w="2469" w:type="dxa"/>
            <w:tcBorders>
              <w:top w:val="single" w:sz="4" w:space="0" w:color="auto"/>
              <w:left w:val="single" w:sz="4" w:space="0" w:color="auto"/>
              <w:bottom w:val="single" w:sz="4" w:space="0" w:color="auto"/>
              <w:right w:val="single" w:sz="4" w:space="0" w:color="auto"/>
            </w:tcBorders>
          </w:tcPr>
          <w:p w14:paraId="6AE946BF"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VIII/47/2019</w:t>
            </w:r>
          </w:p>
          <w:p w14:paraId="124C1084" w14:textId="77777777" w:rsidR="00C700F9" w:rsidRPr="00C700F9" w:rsidRDefault="00C700F9" w:rsidP="00C700F9">
            <w:pPr>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0B2246A3"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W sprawie zmian budżetu miasta na 2019 rok. </w:t>
            </w:r>
          </w:p>
          <w:p w14:paraId="3CFC94E9" w14:textId="77777777" w:rsidR="00C700F9" w:rsidRPr="00C700F9" w:rsidRDefault="00C700F9" w:rsidP="00C700F9">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40E9833D"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595C97C5" w14:textId="77777777" w:rsidR="00C700F9" w:rsidRPr="00C700F9" w:rsidRDefault="00C700F9" w:rsidP="00C700F9">
            <w:pPr>
              <w:suppressAutoHyphens/>
              <w:autoSpaceDN w:val="0"/>
              <w:textAlignment w:val="baseline"/>
              <w:rPr>
                <w:rFonts w:ascii="Times New Roman" w:eastAsia="Calibri" w:hAnsi="Times New Roman" w:cs="Times New Roman"/>
                <w:sz w:val="24"/>
                <w:szCs w:val="24"/>
              </w:rPr>
            </w:pPr>
            <w:r w:rsidRPr="00C700F9">
              <w:rPr>
                <w:rFonts w:ascii="Times New Roman" w:eastAsia="Calibri" w:hAnsi="Times New Roman" w:cs="Times New Roman"/>
                <w:sz w:val="24"/>
                <w:szCs w:val="24"/>
              </w:rPr>
              <w:t>Uchwała zrealizowana.</w:t>
            </w:r>
          </w:p>
          <w:p w14:paraId="50374DE3" w14:textId="77777777" w:rsidR="00C700F9" w:rsidRPr="00C700F9" w:rsidRDefault="00C700F9" w:rsidP="00C700F9">
            <w:pPr>
              <w:suppressAutoHyphens/>
              <w:autoSpaceDN w:val="0"/>
              <w:textAlignment w:val="baseline"/>
              <w:rPr>
                <w:rFonts w:ascii="Times New Roman" w:hAnsi="Times New Roman" w:cs="Times New Roman"/>
                <w:sz w:val="24"/>
                <w:szCs w:val="24"/>
              </w:rPr>
            </w:pPr>
            <w:r w:rsidRPr="00C700F9">
              <w:rPr>
                <w:rFonts w:ascii="Times New Roman" w:eastAsia="Calibri" w:hAnsi="Times New Roman" w:cs="Times New Roman"/>
                <w:sz w:val="24"/>
                <w:szCs w:val="24"/>
              </w:rPr>
              <w:t xml:space="preserve">Zmieniono dochody i wydatki budżetu miasta na 2019 rok. </w:t>
            </w:r>
          </w:p>
          <w:p w14:paraId="74B3D7D3" w14:textId="77777777" w:rsidR="00C700F9" w:rsidRPr="00C700F9" w:rsidRDefault="00C700F9" w:rsidP="00C700F9">
            <w:pPr>
              <w:rPr>
                <w:rFonts w:ascii="Times New Roman" w:hAnsi="Times New Roman" w:cs="Times New Roman"/>
                <w:sz w:val="24"/>
                <w:szCs w:val="24"/>
              </w:rPr>
            </w:pPr>
          </w:p>
        </w:tc>
      </w:tr>
      <w:tr w:rsidR="00C700F9" w:rsidRPr="00C700F9" w14:paraId="1D13B4C4" w14:textId="77777777" w:rsidTr="00664DD6">
        <w:tc>
          <w:tcPr>
            <w:tcW w:w="14310" w:type="dxa"/>
            <w:gridSpan w:val="5"/>
            <w:tcBorders>
              <w:top w:val="single" w:sz="4" w:space="0" w:color="auto"/>
              <w:left w:val="single" w:sz="4" w:space="0" w:color="auto"/>
              <w:bottom w:val="single" w:sz="4" w:space="0" w:color="auto"/>
              <w:right w:val="single" w:sz="4" w:space="0" w:color="auto"/>
            </w:tcBorders>
          </w:tcPr>
          <w:p w14:paraId="6A1C146C" w14:textId="77777777" w:rsidR="00C700F9" w:rsidRPr="00C700F9" w:rsidRDefault="00C700F9" w:rsidP="00C700F9">
            <w:pPr>
              <w:jc w:val="center"/>
              <w:rPr>
                <w:rFonts w:ascii="Times New Roman" w:hAnsi="Times New Roman" w:cs="Times New Roman"/>
                <w:b/>
                <w:sz w:val="24"/>
                <w:szCs w:val="24"/>
              </w:rPr>
            </w:pPr>
          </w:p>
          <w:p w14:paraId="5248716A" w14:textId="77777777" w:rsidR="00C700F9" w:rsidRPr="00C700F9" w:rsidRDefault="00C700F9" w:rsidP="00C700F9">
            <w:pPr>
              <w:jc w:val="center"/>
              <w:rPr>
                <w:rFonts w:ascii="Times New Roman" w:hAnsi="Times New Roman" w:cs="Times New Roman"/>
                <w:b/>
                <w:sz w:val="24"/>
                <w:szCs w:val="24"/>
              </w:rPr>
            </w:pPr>
            <w:r w:rsidRPr="00C700F9">
              <w:rPr>
                <w:rFonts w:ascii="Times New Roman" w:hAnsi="Times New Roman" w:cs="Times New Roman"/>
                <w:b/>
                <w:sz w:val="24"/>
                <w:szCs w:val="24"/>
              </w:rPr>
              <w:t>IX SESJA RADY MIASTA – 18 CZERWIEC 2019 ROK</w:t>
            </w:r>
          </w:p>
          <w:p w14:paraId="4033C4DA" w14:textId="77777777" w:rsidR="00C700F9" w:rsidRPr="00C700F9" w:rsidRDefault="00C700F9" w:rsidP="00C700F9">
            <w:pPr>
              <w:suppressAutoHyphens/>
              <w:autoSpaceDN w:val="0"/>
              <w:textAlignment w:val="baseline"/>
              <w:rPr>
                <w:rFonts w:ascii="Times New Roman" w:eastAsia="Calibri" w:hAnsi="Times New Roman" w:cs="Times New Roman"/>
                <w:sz w:val="24"/>
                <w:szCs w:val="24"/>
              </w:rPr>
            </w:pPr>
          </w:p>
        </w:tc>
      </w:tr>
      <w:tr w:rsidR="00C700F9" w:rsidRPr="00C700F9" w14:paraId="4A596CF6" w14:textId="77777777" w:rsidTr="00664DD6">
        <w:tc>
          <w:tcPr>
            <w:tcW w:w="645" w:type="dxa"/>
            <w:tcBorders>
              <w:top w:val="single" w:sz="4" w:space="0" w:color="auto"/>
              <w:left w:val="single" w:sz="4" w:space="0" w:color="auto"/>
              <w:bottom w:val="single" w:sz="4" w:space="0" w:color="auto"/>
              <w:right w:val="single" w:sz="4" w:space="0" w:color="auto"/>
            </w:tcBorders>
          </w:tcPr>
          <w:p w14:paraId="180A8751"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31.</w:t>
            </w:r>
          </w:p>
        </w:tc>
        <w:tc>
          <w:tcPr>
            <w:tcW w:w="2469" w:type="dxa"/>
            <w:tcBorders>
              <w:top w:val="single" w:sz="4" w:space="0" w:color="auto"/>
              <w:left w:val="single" w:sz="4" w:space="0" w:color="auto"/>
              <w:bottom w:val="single" w:sz="4" w:space="0" w:color="auto"/>
              <w:right w:val="single" w:sz="4" w:space="0" w:color="auto"/>
            </w:tcBorders>
          </w:tcPr>
          <w:p w14:paraId="66F5E62C"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IX/48/2019</w:t>
            </w:r>
          </w:p>
          <w:p w14:paraId="028C0539" w14:textId="77777777" w:rsidR="00C700F9" w:rsidRPr="00C700F9" w:rsidRDefault="00C700F9" w:rsidP="00C700F9">
            <w:pPr>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0B10A03"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W sprawie udzielenia wotum zaufania Burmistrzowi Miasta za 2018 rok. </w:t>
            </w:r>
          </w:p>
        </w:tc>
        <w:tc>
          <w:tcPr>
            <w:tcW w:w="1700" w:type="dxa"/>
            <w:tcBorders>
              <w:top w:val="single" w:sz="4" w:space="0" w:color="auto"/>
              <w:left w:val="single" w:sz="4" w:space="0" w:color="auto"/>
              <w:bottom w:val="single" w:sz="4" w:space="0" w:color="auto"/>
              <w:right w:val="single" w:sz="4" w:space="0" w:color="auto"/>
            </w:tcBorders>
          </w:tcPr>
          <w:p w14:paraId="32D9F8AC"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6F25B852"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zrealizowana.</w:t>
            </w:r>
          </w:p>
          <w:p w14:paraId="151D19D4"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Rada Miasta, po rozpatrzeniu raportu o stanie miasta, postanowiła udzielić wotum zaufania Burmistrzowi Miasta Stoczek Łukowski za 2018 rok. </w:t>
            </w:r>
          </w:p>
          <w:p w14:paraId="18748D32" w14:textId="77777777" w:rsidR="00C700F9" w:rsidRPr="00C700F9" w:rsidRDefault="00C700F9" w:rsidP="00C700F9">
            <w:pPr>
              <w:rPr>
                <w:rFonts w:ascii="Times New Roman" w:hAnsi="Times New Roman" w:cs="Times New Roman"/>
                <w:sz w:val="24"/>
                <w:szCs w:val="24"/>
              </w:rPr>
            </w:pPr>
          </w:p>
        </w:tc>
      </w:tr>
      <w:tr w:rsidR="00C700F9" w:rsidRPr="00C700F9" w14:paraId="0783C1E5" w14:textId="77777777" w:rsidTr="00664DD6">
        <w:tc>
          <w:tcPr>
            <w:tcW w:w="645" w:type="dxa"/>
            <w:tcBorders>
              <w:top w:val="single" w:sz="4" w:space="0" w:color="auto"/>
              <w:left w:val="single" w:sz="4" w:space="0" w:color="auto"/>
              <w:bottom w:val="single" w:sz="4" w:space="0" w:color="auto"/>
              <w:right w:val="single" w:sz="4" w:space="0" w:color="auto"/>
            </w:tcBorders>
          </w:tcPr>
          <w:p w14:paraId="63B6033D"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lastRenderedPageBreak/>
              <w:t xml:space="preserve">32. </w:t>
            </w:r>
          </w:p>
          <w:p w14:paraId="58A72E40" w14:textId="77777777" w:rsidR="00C700F9" w:rsidRPr="00C700F9" w:rsidRDefault="00C700F9" w:rsidP="00C700F9">
            <w:pPr>
              <w:jc w:val="center"/>
              <w:rPr>
                <w:rFonts w:ascii="Times New Roman" w:hAnsi="Times New Roman" w:cs="Times New Roman"/>
                <w:sz w:val="24"/>
                <w:szCs w:val="24"/>
              </w:rPr>
            </w:pPr>
          </w:p>
        </w:tc>
        <w:tc>
          <w:tcPr>
            <w:tcW w:w="2469" w:type="dxa"/>
            <w:tcBorders>
              <w:top w:val="single" w:sz="4" w:space="0" w:color="auto"/>
              <w:left w:val="single" w:sz="4" w:space="0" w:color="auto"/>
              <w:bottom w:val="single" w:sz="4" w:space="0" w:color="auto"/>
              <w:right w:val="single" w:sz="4" w:space="0" w:color="auto"/>
            </w:tcBorders>
          </w:tcPr>
          <w:p w14:paraId="20A62717"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IX/49/2019</w:t>
            </w:r>
          </w:p>
          <w:p w14:paraId="21366F08" w14:textId="77777777" w:rsidR="00C700F9" w:rsidRPr="00C700F9" w:rsidRDefault="00C700F9" w:rsidP="00C700F9">
            <w:pPr>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04E38EF"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W rozpatrzenia i zatwierdzenia sprawozdania finansowego wraz ze sprawozdaniem Burmistrza Miasta Stoczek Łukowski                 z wykonania budżetu miasta 2018 rok.</w:t>
            </w:r>
          </w:p>
          <w:p w14:paraId="13EAF70D" w14:textId="77777777" w:rsidR="00C700F9" w:rsidRPr="00C700F9" w:rsidRDefault="00C700F9" w:rsidP="00C700F9">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3814797A"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0485094D"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zrealizowana.</w:t>
            </w:r>
          </w:p>
          <w:p w14:paraId="7EC2897D"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Po rozpatrzeniu przedłożonego przez Burmistrza Miasta sprawozdania finansowego wraz ze sprawozdaniem z wykonania budżetu za 2018 rok, Rada Miasta zatwierdziła sprawozdanie finansowe wraz sprawozdaniem z wykonania budżetu za 2018 rok. </w:t>
            </w:r>
          </w:p>
          <w:p w14:paraId="08217B4C" w14:textId="77777777" w:rsidR="00C700F9" w:rsidRPr="00C700F9" w:rsidRDefault="00C700F9" w:rsidP="00C700F9">
            <w:pPr>
              <w:rPr>
                <w:rFonts w:ascii="Times New Roman" w:hAnsi="Times New Roman" w:cs="Times New Roman"/>
                <w:sz w:val="24"/>
                <w:szCs w:val="24"/>
              </w:rPr>
            </w:pPr>
          </w:p>
        </w:tc>
      </w:tr>
      <w:tr w:rsidR="00C700F9" w:rsidRPr="00C700F9" w14:paraId="6FFA82DB" w14:textId="77777777" w:rsidTr="00664DD6">
        <w:tc>
          <w:tcPr>
            <w:tcW w:w="645" w:type="dxa"/>
            <w:tcBorders>
              <w:top w:val="single" w:sz="4" w:space="0" w:color="auto"/>
              <w:left w:val="single" w:sz="4" w:space="0" w:color="auto"/>
              <w:bottom w:val="single" w:sz="4" w:space="0" w:color="auto"/>
              <w:right w:val="single" w:sz="4" w:space="0" w:color="auto"/>
            </w:tcBorders>
          </w:tcPr>
          <w:p w14:paraId="64B212E8"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33.</w:t>
            </w:r>
          </w:p>
        </w:tc>
        <w:tc>
          <w:tcPr>
            <w:tcW w:w="2469" w:type="dxa"/>
            <w:tcBorders>
              <w:top w:val="single" w:sz="4" w:space="0" w:color="auto"/>
              <w:left w:val="single" w:sz="4" w:space="0" w:color="auto"/>
              <w:bottom w:val="single" w:sz="4" w:space="0" w:color="auto"/>
              <w:right w:val="single" w:sz="4" w:space="0" w:color="auto"/>
            </w:tcBorders>
          </w:tcPr>
          <w:p w14:paraId="1E8C2846"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 xml:space="preserve">IX/50/2019 </w:t>
            </w:r>
          </w:p>
        </w:tc>
        <w:tc>
          <w:tcPr>
            <w:tcW w:w="4819" w:type="dxa"/>
            <w:tcBorders>
              <w:top w:val="single" w:sz="4" w:space="0" w:color="auto"/>
              <w:left w:val="single" w:sz="4" w:space="0" w:color="auto"/>
              <w:bottom w:val="single" w:sz="4" w:space="0" w:color="auto"/>
              <w:right w:val="single" w:sz="4" w:space="0" w:color="auto"/>
            </w:tcBorders>
          </w:tcPr>
          <w:p w14:paraId="01F1BEAE"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W sprawie udzielenia absolutorium Burmistrzowi Miasta Stoczek Łukowski                     z tytułu wykonania budżetu za 2018 rok.</w:t>
            </w:r>
          </w:p>
          <w:p w14:paraId="322CC3FF"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14:paraId="7A67DC9C"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7D874EBE"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zrealizowana.</w:t>
            </w:r>
          </w:p>
          <w:p w14:paraId="4AE4DBD0" w14:textId="77777777" w:rsidR="00C700F9" w:rsidRPr="00C700F9" w:rsidRDefault="00C700F9" w:rsidP="00C700F9">
            <w:pPr>
              <w:rPr>
                <w:rFonts w:ascii="Times New Roman" w:eastAsia="Times New Roman" w:hAnsi="Times New Roman" w:cs="Times New Roman"/>
                <w:sz w:val="24"/>
                <w:szCs w:val="24"/>
                <w:lang w:eastAsia="pl-PL"/>
              </w:rPr>
            </w:pPr>
            <w:r w:rsidRPr="00C700F9">
              <w:rPr>
                <w:rFonts w:ascii="Times New Roman" w:eastAsia="Times New Roman" w:hAnsi="Times New Roman" w:cs="Times New Roman"/>
                <w:sz w:val="24"/>
                <w:szCs w:val="24"/>
                <w:lang w:eastAsia="pl-PL"/>
              </w:rPr>
              <w:t>Po zapoznaniu się ze:</w:t>
            </w:r>
          </w:p>
          <w:p w14:paraId="48D1A017" w14:textId="77777777" w:rsidR="00C700F9" w:rsidRPr="00C700F9" w:rsidRDefault="00C700F9" w:rsidP="00C700F9">
            <w:pPr>
              <w:rPr>
                <w:rFonts w:ascii="Times New Roman" w:eastAsia="Times New Roman" w:hAnsi="Times New Roman" w:cs="Times New Roman"/>
                <w:sz w:val="24"/>
                <w:szCs w:val="24"/>
                <w:lang w:eastAsia="pl-PL"/>
              </w:rPr>
            </w:pPr>
            <w:r w:rsidRPr="00C700F9">
              <w:rPr>
                <w:rFonts w:ascii="Times New Roman" w:eastAsia="Times New Roman" w:hAnsi="Times New Roman" w:cs="Times New Roman"/>
                <w:sz w:val="24"/>
                <w:szCs w:val="24"/>
                <w:lang w:eastAsia="pl-PL"/>
              </w:rPr>
              <w:t xml:space="preserve">- sprawozdaniem z wykonania budżetu za 2018 rok, </w:t>
            </w:r>
          </w:p>
          <w:p w14:paraId="2CF770EB" w14:textId="77777777" w:rsidR="00C700F9" w:rsidRPr="00C700F9" w:rsidRDefault="00C700F9" w:rsidP="00C700F9">
            <w:pPr>
              <w:rPr>
                <w:rFonts w:ascii="Times New Roman" w:eastAsia="Times New Roman" w:hAnsi="Times New Roman" w:cs="Times New Roman"/>
                <w:sz w:val="24"/>
                <w:szCs w:val="24"/>
                <w:lang w:eastAsia="pl-PL"/>
              </w:rPr>
            </w:pPr>
            <w:r w:rsidRPr="00C700F9">
              <w:rPr>
                <w:rFonts w:ascii="Times New Roman" w:eastAsia="Times New Roman" w:hAnsi="Times New Roman" w:cs="Times New Roman"/>
                <w:sz w:val="24"/>
                <w:szCs w:val="24"/>
                <w:lang w:eastAsia="pl-PL"/>
              </w:rPr>
              <w:t>- sprawozdaniem finansowym,</w:t>
            </w:r>
          </w:p>
          <w:p w14:paraId="2BB3A3B1" w14:textId="77777777" w:rsidR="00C700F9" w:rsidRPr="00C700F9" w:rsidRDefault="00C700F9" w:rsidP="00C700F9">
            <w:pPr>
              <w:rPr>
                <w:rFonts w:ascii="Times New Roman" w:eastAsia="Times New Roman" w:hAnsi="Times New Roman" w:cs="Times New Roman"/>
                <w:sz w:val="24"/>
                <w:szCs w:val="24"/>
                <w:lang w:eastAsia="pl-PL"/>
              </w:rPr>
            </w:pPr>
            <w:r w:rsidRPr="00C700F9">
              <w:rPr>
                <w:rFonts w:ascii="Times New Roman" w:eastAsia="Times New Roman" w:hAnsi="Times New Roman" w:cs="Times New Roman"/>
                <w:sz w:val="24"/>
                <w:szCs w:val="24"/>
                <w:lang w:eastAsia="pl-PL"/>
              </w:rPr>
              <w:t xml:space="preserve">- opiniami Regionalnej Izby Obrachunkowej o sprawozdaniu z wykonania budżetu za   2018 rok oraz o wniosku Komisji Rewizyjnej w sprawie absolutorium, </w:t>
            </w:r>
          </w:p>
          <w:p w14:paraId="259B793F" w14:textId="77777777" w:rsidR="00C700F9" w:rsidRPr="00C700F9" w:rsidRDefault="00C700F9" w:rsidP="00C700F9">
            <w:pPr>
              <w:rPr>
                <w:rFonts w:ascii="Times New Roman" w:eastAsia="Times New Roman" w:hAnsi="Times New Roman" w:cs="Times New Roman"/>
                <w:sz w:val="24"/>
                <w:szCs w:val="24"/>
                <w:lang w:eastAsia="pl-PL"/>
              </w:rPr>
            </w:pPr>
            <w:r w:rsidRPr="00C700F9">
              <w:rPr>
                <w:rFonts w:ascii="Times New Roman" w:eastAsia="Times New Roman" w:hAnsi="Times New Roman" w:cs="Times New Roman"/>
                <w:sz w:val="24"/>
                <w:szCs w:val="24"/>
                <w:lang w:eastAsia="pl-PL"/>
              </w:rPr>
              <w:t xml:space="preserve">- informacją o stanie mienia jednostki samorządu terytorialnego, </w:t>
            </w:r>
          </w:p>
          <w:p w14:paraId="5887255A" w14:textId="77777777" w:rsidR="00C700F9" w:rsidRPr="00C700F9" w:rsidRDefault="00C700F9" w:rsidP="00C700F9">
            <w:pPr>
              <w:rPr>
                <w:rFonts w:ascii="Times New Roman" w:eastAsia="Times New Roman" w:hAnsi="Times New Roman" w:cs="Times New Roman"/>
                <w:sz w:val="24"/>
                <w:szCs w:val="24"/>
                <w:lang w:eastAsia="pl-PL"/>
              </w:rPr>
            </w:pPr>
            <w:r w:rsidRPr="00C700F9">
              <w:rPr>
                <w:rFonts w:ascii="Times New Roman" w:eastAsia="Times New Roman" w:hAnsi="Times New Roman" w:cs="Times New Roman"/>
                <w:sz w:val="24"/>
                <w:szCs w:val="24"/>
                <w:lang w:eastAsia="pl-PL"/>
              </w:rPr>
              <w:t>- stanowiskiem Komisji Rewizyjnej Rady Miasta Stoczek Łukowski,</w:t>
            </w:r>
          </w:p>
          <w:p w14:paraId="53B0C1C4" w14:textId="77777777" w:rsidR="00C700F9" w:rsidRPr="00C700F9" w:rsidRDefault="00C700F9" w:rsidP="00C700F9">
            <w:pPr>
              <w:rPr>
                <w:rFonts w:ascii="Times New Roman" w:eastAsia="Times New Roman" w:hAnsi="Times New Roman" w:cs="Times New Roman"/>
                <w:sz w:val="24"/>
                <w:szCs w:val="24"/>
                <w:lang w:eastAsia="pl-PL"/>
              </w:rPr>
            </w:pPr>
            <w:r w:rsidRPr="00C700F9">
              <w:rPr>
                <w:rFonts w:ascii="Times New Roman" w:eastAsia="Times New Roman" w:hAnsi="Times New Roman" w:cs="Times New Roman"/>
                <w:sz w:val="24"/>
                <w:szCs w:val="24"/>
                <w:lang w:eastAsia="pl-PL"/>
              </w:rPr>
              <w:t>Rada Miasta udzieliła absolutorium Burmistrzowi Miasta Stoczek Łukowski                   z tytułu wykonania budżetu za 2018 rok.</w:t>
            </w:r>
          </w:p>
          <w:p w14:paraId="3F064E66" w14:textId="77777777" w:rsidR="00C700F9" w:rsidRPr="00C700F9" w:rsidRDefault="00C700F9" w:rsidP="00C700F9">
            <w:pPr>
              <w:rPr>
                <w:rFonts w:ascii="Times New Roman" w:hAnsi="Times New Roman" w:cs="Times New Roman"/>
                <w:sz w:val="24"/>
                <w:szCs w:val="24"/>
              </w:rPr>
            </w:pPr>
          </w:p>
        </w:tc>
      </w:tr>
      <w:tr w:rsidR="00C700F9" w:rsidRPr="00C700F9" w14:paraId="66A82CEB" w14:textId="77777777" w:rsidTr="00664DD6">
        <w:tc>
          <w:tcPr>
            <w:tcW w:w="645" w:type="dxa"/>
            <w:tcBorders>
              <w:top w:val="single" w:sz="4" w:space="0" w:color="auto"/>
              <w:left w:val="single" w:sz="4" w:space="0" w:color="auto"/>
              <w:bottom w:val="single" w:sz="4" w:space="0" w:color="auto"/>
              <w:right w:val="single" w:sz="4" w:space="0" w:color="auto"/>
            </w:tcBorders>
          </w:tcPr>
          <w:p w14:paraId="787B09A9"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34.</w:t>
            </w:r>
          </w:p>
          <w:p w14:paraId="232E8D36" w14:textId="77777777" w:rsidR="00C700F9" w:rsidRPr="00C700F9" w:rsidRDefault="00C700F9" w:rsidP="00C700F9">
            <w:pPr>
              <w:jc w:val="center"/>
              <w:rPr>
                <w:rFonts w:ascii="Times New Roman" w:hAnsi="Times New Roman" w:cs="Times New Roman"/>
                <w:sz w:val="24"/>
                <w:szCs w:val="24"/>
              </w:rPr>
            </w:pPr>
          </w:p>
        </w:tc>
        <w:tc>
          <w:tcPr>
            <w:tcW w:w="2469" w:type="dxa"/>
            <w:tcBorders>
              <w:top w:val="single" w:sz="4" w:space="0" w:color="auto"/>
              <w:left w:val="single" w:sz="4" w:space="0" w:color="auto"/>
              <w:bottom w:val="single" w:sz="4" w:space="0" w:color="auto"/>
              <w:right w:val="single" w:sz="4" w:space="0" w:color="auto"/>
            </w:tcBorders>
          </w:tcPr>
          <w:p w14:paraId="4BEC0AFC"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 xml:space="preserve">IX/51/2019 </w:t>
            </w:r>
          </w:p>
        </w:tc>
        <w:tc>
          <w:tcPr>
            <w:tcW w:w="4819" w:type="dxa"/>
            <w:tcBorders>
              <w:top w:val="single" w:sz="4" w:space="0" w:color="auto"/>
              <w:left w:val="single" w:sz="4" w:space="0" w:color="auto"/>
              <w:bottom w:val="single" w:sz="4" w:space="0" w:color="auto"/>
              <w:right w:val="single" w:sz="4" w:space="0" w:color="auto"/>
            </w:tcBorders>
          </w:tcPr>
          <w:p w14:paraId="396E527E"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W sprawie wyrażenia zgody na sprzedaż niezabudowanych nieruchomości. </w:t>
            </w:r>
          </w:p>
          <w:p w14:paraId="585F89A8" w14:textId="77777777" w:rsidR="00C700F9" w:rsidRPr="00C700F9" w:rsidRDefault="00C700F9" w:rsidP="00C700F9">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6430E2B9"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4276B43D"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zrealizowana.</w:t>
            </w:r>
          </w:p>
          <w:p w14:paraId="5EED6A9D" w14:textId="77777777" w:rsidR="00C700F9" w:rsidRPr="00C700F9" w:rsidRDefault="00C700F9" w:rsidP="00C700F9">
            <w:pPr>
              <w:suppressAutoHyphens/>
              <w:autoSpaceDN w:val="0"/>
              <w:textAlignment w:val="baseline"/>
              <w:rPr>
                <w:rFonts w:ascii="Calibri" w:eastAsia="Calibri" w:hAnsi="Calibri" w:cs="Times New Roman"/>
                <w:sz w:val="24"/>
                <w:szCs w:val="24"/>
              </w:rPr>
            </w:pPr>
            <w:r w:rsidRPr="00C700F9">
              <w:rPr>
                <w:rFonts w:ascii="Times New Roman" w:eastAsia="Calibri" w:hAnsi="Times New Roman" w:cs="Times New Roman"/>
                <w:sz w:val="24"/>
                <w:szCs w:val="24"/>
              </w:rPr>
              <w:t xml:space="preserve">Rada Miasta wyraziła zgodę na sprzedaż niezabudowanych nieruchomości, stanowiących własność Miasta Stoczek Łukowski, oznaczonych w ewidencji gruntów jako działki: nr 1080 o powierzchni            0.2999 ha, nr 1081 o powierzchni 0.2999 ha                            </w:t>
            </w:r>
            <w:r w:rsidRPr="00C700F9">
              <w:rPr>
                <w:rFonts w:ascii="Times New Roman" w:eastAsia="Calibri" w:hAnsi="Times New Roman" w:cs="Times New Roman"/>
                <w:sz w:val="24"/>
                <w:szCs w:val="24"/>
              </w:rPr>
              <w:lastRenderedPageBreak/>
              <w:t>i nr 1083/1 o powierzchni 0.2321 ha, położonych w Stoczku Łukowskim, dla których urządzona jest Księga wieczysta              Nr LU1U/00054917/3.</w:t>
            </w:r>
          </w:p>
          <w:p w14:paraId="551FFCCC"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Działki zostały sprzedane w trybie przetargu.</w:t>
            </w:r>
          </w:p>
          <w:p w14:paraId="4732104D" w14:textId="77777777" w:rsidR="00C700F9" w:rsidRPr="00C700F9" w:rsidRDefault="00C700F9" w:rsidP="00C700F9">
            <w:pPr>
              <w:rPr>
                <w:rFonts w:ascii="Times New Roman" w:hAnsi="Times New Roman" w:cs="Times New Roman"/>
                <w:sz w:val="24"/>
                <w:szCs w:val="24"/>
              </w:rPr>
            </w:pPr>
          </w:p>
        </w:tc>
      </w:tr>
      <w:tr w:rsidR="00C700F9" w:rsidRPr="00C700F9" w14:paraId="1E3C0F65" w14:textId="77777777" w:rsidTr="00664DD6">
        <w:tc>
          <w:tcPr>
            <w:tcW w:w="645" w:type="dxa"/>
            <w:tcBorders>
              <w:top w:val="single" w:sz="4" w:space="0" w:color="auto"/>
              <w:left w:val="single" w:sz="4" w:space="0" w:color="auto"/>
              <w:bottom w:val="single" w:sz="4" w:space="0" w:color="auto"/>
              <w:right w:val="single" w:sz="4" w:space="0" w:color="auto"/>
            </w:tcBorders>
          </w:tcPr>
          <w:p w14:paraId="5CD01022"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35.</w:t>
            </w:r>
          </w:p>
        </w:tc>
        <w:tc>
          <w:tcPr>
            <w:tcW w:w="2469" w:type="dxa"/>
            <w:tcBorders>
              <w:top w:val="single" w:sz="4" w:space="0" w:color="auto"/>
              <w:left w:val="single" w:sz="4" w:space="0" w:color="auto"/>
              <w:bottom w:val="single" w:sz="4" w:space="0" w:color="auto"/>
              <w:right w:val="single" w:sz="4" w:space="0" w:color="auto"/>
            </w:tcBorders>
          </w:tcPr>
          <w:p w14:paraId="3507BD3F"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 xml:space="preserve">IX/52/2019 </w:t>
            </w:r>
          </w:p>
        </w:tc>
        <w:tc>
          <w:tcPr>
            <w:tcW w:w="4819" w:type="dxa"/>
            <w:tcBorders>
              <w:top w:val="single" w:sz="4" w:space="0" w:color="auto"/>
              <w:left w:val="single" w:sz="4" w:space="0" w:color="auto"/>
              <w:bottom w:val="single" w:sz="4" w:space="0" w:color="auto"/>
              <w:right w:val="single" w:sz="4" w:space="0" w:color="auto"/>
            </w:tcBorders>
          </w:tcPr>
          <w:p w14:paraId="04F3EC03"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W sprawie projektu regulaminu dostarczania wody i odprowadzania ścieków na terenie miasta Stoczek Łukowski.</w:t>
            </w:r>
          </w:p>
          <w:p w14:paraId="1CB1E591" w14:textId="77777777" w:rsidR="00C700F9" w:rsidRPr="00C700F9" w:rsidRDefault="00C700F9" w:rsidP="00C700F9">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6FC0A12C"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GK</w:t>
            </w:r>
          </w:p>
        </w:tc>
        <w:tc>
          <w:tcPr>
            <w:tcW w:w="4677" w:type="dxa"/>
            <w:tcBorders>
              <w:top w:val="single" w:sz="4" w:space="0" w:color="auto"/>
              <w:left w:val="single" w:sz="4" w:space="0" w:color="auto"/>
              <w:bottom w:val="single" w:sz="4" w:space="0" w:color="auto"/>
              <w:right w:val="single" w:sz="4" w:space="0" w:color="auto"/>
            </w:tcBorders>
          </w:tcPr>
          <w:p w14:paraId="4BF40959"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zrealizowana.</w:t>
            </w:r>
          </w:p>
          <w:p w14:paraId="6C17789E"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Rada Miasta przyjęła projekt regulaminu dostarczania wody i odprowadzania ścieków na terenie miasta Stoczek Łukowski. </w:t>
            </w:r>
          </w:p>
          <w:p w14:paraId="5B7B24B5" w14:textId="77777777" w:rsidR="00C700F9" w:rsidRPr="00C700F9" w:rsidRDefault="00C700F9" w:rsidP="00C700F9">
            <w:pPr>
              <w:rPr>
                <w:rFonts w:ascii="Times New Roman" w:hAnsi="Times New Roman" w:cs="Times New Roman"/>
                <w:sz w:val="24"/>
                <w:szCs w:val="24"/>
              </w:rPr>
            </w:pPr>
          </w:p>
        </w:tc>
      </w:tr>
      <w:tr w:rsidR="00C700F9" w:rsidRPr="00C700F9" w14:paraId="5AC45FFE" w14:textId="77777777" w:rsidTr="00664DD6">
        <w:tc>
          <w:tcPr>
            <w:tcW w:w="645" w:type="dxa"/>
            <w:tcBorders>
              <w:top w:val="single" w:sz="4" w:space="0" w:color="auto"/>
              <w:left w:val="single" w:sz="4" w:space="0" w:color="auto"/>
              <w:bottom w:val="single" w:sz="4" w:space="0" w:color="auto"/>
              <w:right w:val="single" w:sz="4" w:space="0" w:color="auto"/>
            </w:tcBorders>
          </w:tcPr>
          <w:p w14:paraId="01274ECA"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36.</w:t>
            </w:r>
          </w:p>
        </w:tc>
        <w:tc>
          <w:tcPr>
            <w:tcW w:w="2469" w:type="dxa"/>
            <w:tcBorders>
              <w:top w:val="single" w:sz="4" w:space="0" w:color="auto"/>
              <w:left w:val="single" w:sz="4" w:space="0" w:color="auto"/>
              <w:bottom w:val="single" w:sz="4" w:space="0" w:color="auto"/>
              <w:right w:val="single" w:sz="4" w:space="0" w:color="auto"/>
            </w:tcBorders>
          </w:tcPr>
          <w:p w14:paraId="5C065E98"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IX/53/2019</w:t>
            </w:r>
          </w:p>
        </w:tc>
        <w:tc>
          <w:tcPr>
            <w:tcW w:w="4819" w:type="dxa"/>
            <w:tcBorders>
              <w:top w:val="single" w:sz="4" w:space="0" w:color="auto"/>
              <w:left w:val="single" w:sz="4" w:space="0" w:color="auto"/>
              <w:bottom w:val="single" w:sz="4" w:space="0" w:color="auto"/>
              <w:right w:val="single" w:sz="4" w:space="0" w:color="auto"/>
            </w:tcBorders>
          </w:tcPr>
          <w:p w14:paraId="7B67C46F"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W sprawie udzielenia pomocy finansowej Powiatowi Łukowskiemu.</w:t>
            </w:r>
          </w:p>
          <w:p w14:paraId="56E7CC1C" w14:textId="77777777" w:rsidR="00C700F9" w:rsidRPr="00C700F9" w:rsidRDefault="00C700F9" w:rsidP="00C700F9">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158E3CB2"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0CBB2912"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zrealizowana.</w:t>
            </w:r>
          </w:p>
          <w:p w14:paraId="0323580E" w14:textId="77777777" w:rsidR="00C700F9" w:rsidRPr="00C700F9" w:rsidRDefault="00C700F9" w:rsidP="00C700F9">
            <w:pPr>
              <w:widowControl w:val="0"/>
              <w:suppressAutoHyphens/>
              <w:rPr>
                <w:rFonts w:ascii="Times New Roman" w:eastAsia="Arial Unicode MS" w:hAnsi="Times New Roman" w:cs="Mangal"/>
                <w:kern w:val="2"/>
                <w:sz w:val="24"/>
                <w:szCs w:val="24"/>
                <w:lang w:eastAsia="hi-IN" w:bidi="hi-IN"/>
              </w:rPr>
            </w:pPr>
            <w:r w:rsidRPr="00C700F9">
              <w:rPr>
                <w:rFonts w:ascii="Times New Roman" w:eastAsia="Arial Unicode MS" w:hAnsi="Times New Roman" w:cs="Tahoma"/>
                <w:kern w:val="2"/>
                <w:sz w:val="24"/>
                <w:szCs w:val="24"/>
                <w:lang w:eastAsia="hi-IN" w:bidi="hi-IN"/>
              </w:rPr>
              <w:t>Rada Miasta u</w:t>
            </w:r>
            <w:r w:rsidRPr="00C700F9">
              <w:rPr>
                <w:rFonts w:ascii="Times New Roman" w:eastAsia="Arial Unicode MS" w:hAnsi="Times New Roman" w:cs="Mangal"/>
                <w:kern w:val="2"/>
                <w:sz w:val="24"/>
                <w:szCs w:val="24"/>
                <w:lang w:eastAsia="hi-IN" w:bidi="hi-IN"/>
              </w:rPr>
              <w:t>dzieliła z budżetu miasta Stoczek Łukowski na 2019 rok pomocy finansowej Powiatowi Łukowskiemu,                     w formie dotacji celowej w wysokości  7.246,32 zł. Pomoc finansowa została przeznaczona na dofinansowanie zakupu ambulansu do transportów szpitalnych                     z pełnym wyposażeniem specjalistycznym dla Samodzielnego Publicznego Zakładu Opieki Zdrowotnej w Łukowie</w:t>
            </w:r>
            <w:bookmarkStart w:id="2" w:name="_Hlk511892039"/>
            <w:r w:rsidRPr="00C700F9">
              <w:rPr>
                <w:rFonts w:ascii="Times New Roman" w:eastAsia="Arial Unicode MS" w:hAnsi="Times New Roman" w:cs="Mangal"/>
                <w:kern w:val="2"/>
                <w:sz w:val="24"/>
                <w:szCs w:val="24"/>
                <w:lang w:eastAsia="hi-IN" w:bidi="hi-IN"/>
              </w:rPr>
              <w:t xml:space="preserve">. </w:t>
            </w:r>
          </w:p>
          <w:bookmarkEnd w:id="2"/>
          <w:p w14:paraId="7DF5D39E" w14:textId="77777777" w:rsidR="00C700F9" w:rsidRPr="00C700F9" w:rsidRDefault="00C700F9" w:rsidP="00C700F9">
            <w:pPr>
              <w:rPr>
                <w:rFonts w:ascii="Times New Roman" w:hAnsi="Times New Roman" w:cs="Times New Roman"/>
                <w:sz w:val="24"/>
                <w:szCs w:val="24"/>
              </w:rPr>
            </w:pPr>
          </w:p>
        </w:tc>
      </w:tr>
      <w:tr w:rsidR="00C700F9" w:rsidRPr="00C700F9" w14:paraId="129C1242" w14:textId="77777777" w:rsidTr="00664DD6">
        <w:tc>
          <w:tcPr>
            <w:tcW w:w="645" w:type="dxa"/>
            <w:tcBorders>
              <w:top w:val="single" w:sz="4" w:space="0" w:color="auto"/>
              <w:left w:val="single" w:sz="4" w:space="0" w:color="auto"/>
              <w:bottom w:val="single" w:sz="4" w:space="0" w:color="auto"/>
              <w:right w:val="single" w:sz="4" w:space="0" w:color="auto"/>
            </w:tcBorders>
          </w:tcPr>
          <w:p w14:paraId="3AA36CF7"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37.</w:t>
            </w:r>
          </w:p>
        </w:tc>
        <w:tc>
          <w:tcPr>
            <w:tcW w:w="2469" w:type="dxa"/>
            <w:tcBorders>
              <w:top w:val="single" w:sz="4" w:space="0" w:color="auto"/>
              <w:left w:val="single" w:sz="4" w:space="0" w:color="auto"/>
              <w:bottom w:val="single" w:sz="4" w:space="0" w:color="auto"/>
              <w:right w:val="single" w:sz="4" w:space="0" w:color="auto"/>
            </w:tcBorders>
          </w:tcPr>
          <w:p w14:paraId="2A980378"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 xml:space="preserve">IX/54/2019 </w:t>
            </w:r>
          </w:p>
        </w:tc>
        <w:tc>
          <w:tcPr>
            <w:tcW w:w="4819" w:type="dxa"/>
            <w:tcBorders>
              <w:top w:val="single" w:sz="4" w:space="0" w:color="auto"/>
              <w:left w:val="single" w:sz="4" w:space="0" w:color="auto"/>
              <w:bottom w:val="single" w:sz="4" w:space="0" w:color="auto"/>
              <w:right w:val="single" w:sz="4" w:space="0" w:color="auto"/>
            </w:tcBorders>
          </w:tcPr>
          <w:p w14:paraId="24C9CDDD"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W sprawie uznania wniosku za niezasługujący na uwzględnienie.</w:t>
            </w:r>
          </w:p>
        </w:tc>
        <w:tc>
          <w:tcPr>
            <w:tcW w:w="1700" w:type="dxa"/>
            <w:tcBorders>
              <w:top w:val="single" w:sz="4" w:space="0" w:color="auto"/>
              <w:left w:val="single" w:sz="4" w:space="0" w:color="auto"/>
              <w:bottom w:val="single" w:sz="4" w:space="0" w:color="auto"/>
              <w:right w:val="single" w:sz="4" w:space="0" w:color="auto"/>
            </w:tcBorders>
          </w:tcPr>
          <w:p w14:paraId="6CEB64C2"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SK</w:t>
            </w:r>
          </w:p>
          <w:p w14:paraId="1D855FA3" w14:textId="77777777" w:rsidR="00C700F9" w:rsidRPr="00C700F9" w:rsidRDefault="00C700F9" w:rsidP="00C700F9">
            <w:pPr>
              <w:jc w:val="center"/>
              <w:rPr>
                <w:rFonts w:ascii="Times New Roman" w:hAnsi="Times New Roman" w:cs="Times New Roman"/>
                <w:sz w:val="24"/>
                <w:szCs w:val="24"/>
              </w:rPr>
            </w:pPr>
          </w:p>
          <w:p w14:paraId="20B2BF1E" w14:textId="77777777" w:rsidR="00C700F9" w:rsidRPr="00C700F9" w:rsidRDefault="00C700F9" w:rsidP="00C700F9">
            <w:pPr>
              <w:jc w:val="center"/>
              <w:rPr>
                <w:rFonts w:ascii="Times New Roman" w:hAnsi="Times New Roman" w:cs="Times New Roman"/>
                <w:sz w:val="24"/>
                <w:szCs w:val="24"/>
              </w:rPr>
            </w:pPr>
          </w:p>
        </w:tc>
        <w:tc>
          <w:tcPr>
            <w:tcW w:w="4677" w:type="dxa"/>
            <w:tcBorders>
              <w:top w:val="single" w:sz="4" w:space="0" w:color="auto"/>
              <w:left w:val="single" w:sz="4" w:space="0" w:color="auto"/>
              <w:bottom w:val="single" w:sz="4" w:space="0" w:color="auto"/>
              <w:right w:val="single" w:sz="4" w:space="0" w:color="auto"/>
            </w:tcBorders>
          </w:tcPr>
          <w:p w14:paraId="045A9FA5"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zrealizowana.</w:t>
            </w:r>
          </w:p>
          <w:p w14:paraId="23AB23D5"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Rada Miasta uznała za niezasługujący na uwzględnienie wniosek mieszkańca z dnia             25 marca 2019 r. dotyczący przygotowania                                i wprowadzenia na terenie miasta Stoczek Łukowski Regulaminu organizowania imprez publicznych o charakterze rozrywkowym.</w:t>
            </w:r>
          </w:p>
          <w:p w14:paraId="778A6044" w14:textId="77777777" w:rsidR="00C700F9" w:rsidRPr="00C700F9" w:rsidRDefault="00C700F9" w:rsidP="00C700F9">
            <w:pPr>
              <w:rPr>
                <w:rFonts w:ascii="Times New Roman" w:hAnsi="Times New Roman" w:cs="Times New Roman"/>
                <w:sz w:val="24"/>
                <w:szCs w:val="24"/>
              </w:rPr>
            </w:pPr>
          </w:p>
        </w:tc>
      </w:tr>
      <w:tr w:rsidR="00C700F9" w:rsidRPr="00C700F9" w14:paraId="1C259C51" w14:textId="77777777" w:rsidTr="00664DD6">
        <w:tc>
          <w:tcPr>
            <w:tcW w:w="645" w:type="dxa"/>
            <w:tcBorders>
              <w:top w:val="single" w:sz="4" w:space="0" w:color="auto"/>
              <w:left w:val="single" w:sz="4" w:space="0" w:color="auto"/>
              <w:bottom w:val="single" w:sz="4" w:space="0" w:color="auto"/>
              <w:right w:val="single" w:sz="4" w:space="0" w:color="auto"/>
            </w:tcBorders>
          </w:tcPr>
          <w:p w14:paraId="087523B4"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lastRenderedPageBreak/>
              <w:t>38.</w:t>
            </w:r>
          </w:p>
        </w:tc>
        <w:tc>
          <w:tcPr>
            <w:tcW w:w="2469" w:type="dxa"/>
            <w:tcBorders>
              <w:top w:val="single" w:sz="4" w:space="0" w:color="auto"/>
              <w:left w:val="single" w:sz="4" w:space="0" w:color="auto"/>
              <w:bottom w:val="single" w:sz="4" w:space="0" w:color="auto"/>
              <w:right w:val="single" w:sz="4" w:space="0" w:color="auto"/>
            </w:tcBorders>
          </w:tcPr>
          <w:p w14:paraId="10E76CF0"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IX/55/2019</w:t>
            </w:r>
          </w:p>
        </w:tc>
        <w:tc>
          <w:tcPr>
            <w:tcW w:w="4819" w:type="dxa"/>
            <w:tcBorders>
              <w:top w:val="single" w:sz="4" w:space="0" w:color="auto"/>
              <w:left w:val="single" w:sz="4" w:space="0" w:color="auto"/>
              <w:bottom w:val="single" w:sz="4" w:space="0" w:color="auto"/>
              <w:right w:val="single" w:sz="4" w:space="0" w:color="auto"/>
            </w:tcBorders>
          </w:tcPr>
          <w:p w14:paraId="194ADDAD"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W sprawie uznania wniosku za niezasługujący na uwzględnienie.</w:t>
            </w:r>
          </w:p>
          <w:p w14:paraId="6826E8F2" w14:textId="77777777" w:rsidR="00C700F9" w:rsidRPr="00C700F9" w:rsidRDefault="00C700F9" w:rsidP="00C700F9">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37C38779"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SK</w:t>
            </w:r>
          </w:p>
        </w:tc>
        <w:tc>
          <w:tcPr>
            <w:tcW w:w="4677" w:type="dxa"/>
            <w:tcBorders>
              <w:top w:val="single" w:sz="4" w:space="0" w:color="auto"/>
              <w:left w:val="single" w:sz="4" w:space="0" w:color="auto"/>
              <w:bottom w:val="single" w:sz="4" w:space="0" w:color="auto"/>
              <w:right w:val="single" w:sz="4" w:space="0" w:color="auto"/>
            </w:tcBorders>
          </w:tcPr>
          <w:p w14:paraId="6330F496"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zrealizowana.</w:t>
            </w:r>
          </w:p>
          <w:p w14:paraId="68241135"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Rada Miasta uznała za niezasługujący na uwzględnienie wniosek mieszkańca z dnia             25 marca 2019 r. dotyczący zmiany zasad usytuowania na terenie miasta Stoczek Łukowski miejsc sprzedaży i podawania napojów alkoholowych. </w:t>
            </w:r>
          </w:p>
          <w:p w14:paraId="4AB4FB9D" w14:textId="77777777" w:rsidR="00C700F9" w:rsidRPr="00C700F9" w:rsidRDefault="00C700F9" w:rsidP="00C700F9">
            <w:pPr>
              <w:rPr>
                <w:rFonts w:ascii="Times New Roman" w:hAnsi="Times New Roman" w:cs="Times New Roman"/>
                <w:sz w:val="24"/>
                <w:szCs w:val="24"/>
              </w:rPr>
            </w:pPr>
          </w:p>
        </w:tc>
      </w:tr>
      <w:tr w:rsidR="00C700F9" w:rsidRPr="00C700F9" w14:paraId="7AF6538A" w14:textId="77777777" w:rsidTr="00664DD6">
        <w:tc>
          <w:tcPr>
            <w:tcW w:w="645" w:type="dxa"/>
            <w:tcBorders>
              <w:top w:val="single" w:sz="4" w:space="0" w:color="auto"/>
              <w:left w:val="single" w:sz="4" w:space="0" w:color="auto"/>
              <w:bottom w:val="single" w:sz="4" w:space="0" w:color="auto"/>
              <w:right w:val="single" w:sz="4" w:space="0" w:color="auto"/>
            </w:tcBorders>
          </w:tcPr>
          <w:p w14:paraId="69EA8094"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39.</w:t>
            </w:r>
          </w:p>
        </w:tc>
        <w:tc>
          <w:tcPr>
            <w:tcW w:w="2469" w:type="dxa"/>
            <w:tcBorders>
              <w:top w:val="single" w:sz="4" w:space="0" w:color="auto"/>
              <w:left w:val="single" w:sz="4" w:space="0" w:color="auto"/>
              <w:bottom w:val="single" w:sz="4" w:space="0" w:color="auto"/>
              <w:right w:val="single" w:sz="4" w:space="0" w:color="auto"/>
            </w:tcBorders>
          </w:tcPr>
          <w:p w14:paraId="64538D99"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IX/56/2019</w:t>
            </w:r>
          </w:p>
        </w:tc>
        <w:tc>
          <w:tcPr>
            <w:tcW w:w="4819" w:type="dxa"/>
            <w:tcBorders>
              <w:top w:val="single" w:sz="4" w:space="0" w:color="auto"/>
              <w:left w:val="single" w:sz="4" w:space="0" w:color="auto"/>
              <w:bottom w:val="single" w:sz="4" w:space="0" w:color="auto"/>
              <w:right w:val="single" w:sz="4" w:space="0" w:color="auto"/>
            </w:tcBorders>
          </w:tcPr>
          <w:p w14:paraId="746C0CA2"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W sprawie uznania wniosku za niezasługujący na uwzględnienie.</w:t>
            </w:r>
          </w:p>
          <w:p w14:paraId="702D8BD3" w14:textId="77777777" w:rsidR="00C700F9" w:rsidRPr="00C700F9" w:rsidRDefault="00C700F9" w:rsidP="00C700F9">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1E5A09ED"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SK</w:t>
            </w:r>
          </w:p>
        </w:tc>
        <w:tc>
          <w:tcPr>
            <w:tcW w:w="4677" w:type="dxa"/>
            <w:tcBorders>
              <w:top w:val="single" w:sz="4" w:space="0" w:color="auto"/>
              <w:left w:val="single" w:sz="4" w:space="0" w:color="auto"/>
              <w:bottom w:val="single" w:sz="4" w:space="0" w:color="auto"/>
              <w:right w:val="single" w:sz="4" w:space="0" w:color="auto"/>
            </w:tcBorders>
          </w:tcPr>
          <w:p w14:paraId="7F3B8EB4"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zrealizowana.</w:t>
            </w:r>
          </w:p>
          <w:p w14:paraId="2ADE85C7"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Rada Miasta uznała za niezasługujący na uwzględnienie wniosek mieszkańca z dnia             25 marca 2019 r. dotyczący wprowadzenia zakazu sprzedaży, podawania i spożywania napojów alkoholowych na terenie parku miejskiego, podczas imprez organizowanych na otwartym powietrzu.</w:t>
            </w:r>
          </w:p>
          <w:p w14:paraId="35BEFCD5" w14:textId="77777777" w:rsidR="00C700F9" w:rsidRPr="00C700F9" w:rsidRDefault="00C700F9" w:rsidP="00C700F9">
            <w:pPr>
              <w:rPr>
                <w:rFonts w:ascii="Times New Roman" w:hAnsi="Times New Roman" w:cs="Times New Roman"/>
                <w:sz w:val="24"/>
                <w:szCs w:val="24"/>
              </w:rPr>
            </w:pPr>
          </w:p>
        </w:tc>
      </w:tr>
      <w:tr w:rsidR="00C700F9" w:rsidRPr="00C700F9" w14:paraId="33976FCB" w14:textId="77777777" w:rsidTr="00664DD6">
        <w:tc>
          <w:tcPr>
            <w:tcW w:w="645" w:type="dxa"/>
            <w:tcBorders>
              <w:top w:val="single" w:sz="4" w:space="0" w:color="auto"/>
              <w:left w:val="single" w:sz="4" w:space="0" w:color="auto"/>
              <w:bottom w:val="single" w:sz="4" w:space="0" w:color="auto"/>
              <w:right w:val="single" w:sz="4" w:space="0" w:color="auto"/>
            </w:tcBorders>
          </w:tcPr>
          <w:p w14:paraId="56EFBF01"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40.</w:t>
            </w:r>
          </w:p>
          <w:p w14:paraId="467F7C87" w14:textId="77777777" w:rsidR="00C700F9" w:rsidRPr="00C700F9" w:rsidRDefault="00C700F9" w:rsidP="00C700F9">
            <w:pPr>
              <w:jc w:val="center"/>
              <w:rPr>
                <w:rFonts w:ascii="Times New Roman" w:hAnsi="Times New Roman" w:cs="Times New Roman"/>
                <w:sz w:val="24"/>
                <w:szCs w:val="24"/>
              </w:rPr>
            </w:pPr>
          </w:p>
        </w:tc>
        <w:tc>
          <w:tcPr>
            <w:tcW w:w="2469" w:type="dxa"/>
            <w:tcBorders>
              <w:top w:val="single" w:sz="4" w:space="0" w:color="auto"/>
              <w:left w:val="single" w:sz="4" w:space="0" w:color="auto"/>
              <w:bottom w:val="single" w:sz="4" w:space="0" w:color="auto"/>
              <w:right w:val="single" w:sz="4" w:space="0" w:color="auto"/>
            </w:tcBorders>
          </w:tcPr>
          <w:p w14:paraId="23D927DA"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IX/57/2019</w:t>
            </w:r>
          </w:p>
        </w:tc>
        <w:tc>
          <w:tcPr>
            <w:tcW w:w="4819" w:type="dxa"/>
            <w:tcBorders>
              <w:top w:val="single" w:sz="4" w:space="0" w:color="auto"/>
              <w:left w:val="single" w:sz="4" w:space="0" w:color="auto"/>
              <w:bottom w:val="single" w:sz="4" w:space="0" w:color="auto"/>
              <w:right w:val="single" w:sz="4" w:space="0" w:color="auto"/>
            </w:tcBorders>
          </w:tcPr>
          <w:p w14:paraId="5CDAA3BF"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W sprawie zmian wieloletniej prognozy finansowej. </w:t>
            </w:r>
          </w:p>
          <w:p w14:paraId="4AC8B027" w14:textId="77777777" w:rsidR="00C700F9" w:rsidRPr="00C700F9" w:rsidRDefault="00C700F9" w:rsidP="00C700F9">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101A92E0"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66815285"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zrealizowana.</w:t>
            </w:r>
          </w:p>
          <w:p w14:paraId="0A47AC89"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Uwzględniono zmiany dotyczące przedsięwzięć wieloletnich w wyliczeniu wymaganych prawem wskaźników.</w:t>
            </w:r>
          </w:p>
          <w:p w14:paraId="7AB2ACAD" w14:textId="77777777" w:rsidR="00C700F9" w:rsidRPr="00C700F9" w:rsidRDefault="00C700F9" w:rsidP="00C700F9">
            <w:pPr>
              <w:rPr>
                <w:rFonts w:ascii="Times New Roman" w:hAnsi="Times New Roman" w:cs="Times New Roman"/>
                <w:sz w:val="24"/>
                <w:szCs w:val="24"/>
              </w:rPr>
            </w:pPr>
          </w:p>
        </w:tc>
      </w:tr>
      <w:tr w:rsidR="00C700F9" w:rsidRPr="00C700F9" w14:paraId="4BF19D1C" w14:textId="77777777" w:rsidTr="00664DD6">
        <w:tc>
          <w:tcPr>
            <w:tcW w:w="645" w:type="dxa"/>
            <w:tcBorders>
              <w:top w:val="single" w:sz="4" w:space="0" w:color="auto"/>
              <w:left w:val="single" w:sz="4" w:space="0" w:color="auto"/>
              <w:bottom w:val="single" w:sz="4" w:space="0" w:color="auto"/>
              <w:right w:val="single" w:sz="4" w:space="0" w:color="auto"/>
            </w:tcBorders>
          </w:tcPr>
          <w:p w14:paraId="53A89DD4"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41.</w:t>
            </w:r>
          </w:p>
          <w:p w14:paraId="06BBBB1D" w14:textId="77777777" w:rsidR="00C700F9" w:rsidRPr="00C700F9" w:rsidRDefault="00C700F9" w:rsidP="00C700F9">
            <w:pPr>
              <w:jc w:val="center"/>
              <w:rPr>
                <w:rFonts w:ascii="Times New Roman" w:hAnsi="Times New Roman" w:cs="Times New Roman"/>
                <w:sz w:val="24"/>
                <w:szCs w:val="24"/>
              </w:rPr>
            </w:pPr>
          </w:p>
        </w:tc>
        <w:tc>
          <w:tcPr>
            <w:tcW w:w="2469" w:type="dxa"/>
            <w:tcBorders>
              <w:top w:val="single" w:sz="4" w:space="0" w:color="auto"/>
              <w:left w:val="single" w:sz="4" w:space="0" w:color="auto"/>
              <w:bottom w:val="single" w:sz="4" w:space="0" w:color="auto"/>
              <w:right w:val="single" w:sz="4" w:space="0" w:color="auto"/>
            </w:tcBorders>
          </w:tcPr>
          <w:p w14:paraId="6B060CFE"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IX/58/2019</w:t>
            </w:r>
          </w:p>
        </w:tc>
        <w:tc>
          <w:tcPr>
            <w:tcW w:w="4819" w:type="dxa"/>
            <w:tcBorders>
              <w:top w:val="single" w:sz="4" w:space="0" w:color="auto"/>
              <w:left w:val="single" w:sz="4" w:space="0" w:color="auto"/>
              <w:bottom w:val="single" w:sz="4" w:space="0" w:color="auto"/>
              <w:right w:val="single" w:sz="4" w:space="0" w:color="auto"/>
            </w:tcBorders>
          </w:tcPr>
          <w:p w14:paraId="622D54B9"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W sprawie zmian budżetu miasta na rok 2019.</w:t>
            </w:r>
          </w:p>
        </w:tc>
        <w:tc>
          <w:tcPr>
            <w:tcW w:w="1700" w:type="dxa"/>
            <w:tcBorders>
              <w:top w:val="single" w:sz="4" w:space="0" w:color="auto"/>
              <w:left w:val="single" w:sz="4" w:space="0" w:color="auto"/>
              <w:bottom w:val="single" w:sz="4" w:space="0" w:color="auto"/>
              <w:right w:val="single" w:sz="4" w:space="0" w:color="auto"/>
            </w:tcBorders>
          </w:tcPr>
          <w:p w14:paraId="00181F24"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386F6B11"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zrealizowana.</w:t>
            </w:r>
          </w:p>
          <w:p w14:paraId="256B2D7E"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Zmieniono dochody i wydatki budżetu miasta na 2019 rok.</w:t>
            </w:r>
          </w:p>
          <w:p w14:paraId="1BBCF25F" w14:textId="77777777" w:rsidR="00C700F9" w:rsidRPr="00C700F9" w:rsidRDefault="00C700F9" w:rsidP="00C700F9">
            <w:pPr>
              <w:rPr>
                <w:rFonts w:ascii="Times New Roman" w:hAnsi="Times New Roman" w:cs="Times New Roman"/>
                <w:sz w:val="24"/>
                <w:szCs w:val="24"/>
              </w:rPr>
            </w:pPr>
          </w:p>
          <w:p w14:paraId="3AAAF7CF" w14:textId="77777777" w:rsidR="00C700F9" w:rsidRPr="00C700F9" w:rsidRDefault="00C700F9" w:rsidP="00C700F9">
            <w:pPr>
              <w:rPr>
                <w:rFonts w:ascii="Times New Roman" w:hAnsi="Times New Roman" w:cs="Times New Roman"/>
                <w:sz w:val="24"/>
                <w:szCs w:val="24"/>
              </w:rPr>
            </w:pPr>
          </w:p>
        </w:tc>
      </w:tr>
      <w:tr w:rsidR="00C700F9" w:rsidRPr="00C700F9" w14:paraId="1B8F94FE" w14:textId="77777777" w:rsidTr="00664DD6">
        <w:tc>
          <w:tcPr>
            <w:tcW w:w="14310" w:type="dxa"/>
            <w:gridSpan w:val="5"/>
            <w:tcBorders>
              <w:top w:val="single" w:sz="4" w:space="0" w:color="auto"/>
              <w:left w:val="single" w:sz="4" w:space="0" w:color="auto"/>
              <w:bottom w:val="single" w:sz="4" w:space="0" w:color="auto"/>
              <w:right w:val="single" w:sz="4" w:space="0" w:color="auto"/>
            </w:tcBorders>
          </w:tcPr>
          <w:p w14:paraId="0F251E01" w14:textId="77777777" w:rsidR="00C700F9" w:rsidRPr="00C700F9" w:rsidRDefault="00C700F9" w:rsidP="00C700F9">
            <w:pPr>
              <w:jc w:val="center"/>
              <w:rPr>
                <w:rFonts w:ascii="Times New Roman" w:hAnsi="Times New Roman" w:cs="Times New Roman"/>
                <w:sz w:val="24"/>
                <w:szCs w:val="24"/>
              </w:rPr>
            </w:pPr>
          </w:p>
          <w:p w14:paraId="1DFCD63F" w14:textId="77777777" w:rsidR="00C700F9" w:rsidRPr="00C700F9" w:rsidRDefault="00C700F9" w:rsidP="00C700F9">
            <w:pPr>
              <w:jc w:val="center"/>
              <w:rPr>
                <w:rFonts w:ascii="Times New Roman" w:hAnsi="Times New Roman" w:cs="Times New Roman"/>
                <w:b/>
                <w:sz w:val="24"/>
                <w:szCs w:val="24"/>
              </w:rPr>
            </w:pPr>
            <w:r w:rsidRPr="00C700F9">
              <w:rPr>
                <w:rFonts w:ascii="Times New Roman" w:hAnsi="Times New Roman" w:cs="Times New Roman"/>
                <w:b/>
                <w:sz w:val="24"/>
                <w:szCs w:val="24"/>
              </w:rPr>
              <w:t>X SESJA RADY MIASTA – 27 SIERPIEŃ 2019 ROK</w:t>
            </w:r>
          </w:p>
          <w:p w14:paraId="07B3E61D" w14:textId="77777777" w:rsidR="00C700F9" w:rsidRPr="00C700F9" w:rsidRDefault="00C700F9" w:rsidP="00C700F9">
            <w:pPr>
              <w:suppressAutoHyphens/>
              <w:autoSpaceDN w:val="0"/>
              <w:textAlignment w:val="baseline"/>
              <w:rPr>
                <w:rFonts w:ascii="Times New Roman" w:eastAsia="Calibri" w:hAnsi="Times New Roman" w:cs="Times New Roman"/>
                <w:sz w:val="24"/>
                <w:szCs w:val="24"/>
              </w:rPr>
            </w:pPr>
          </w:p>
        </w:tc>
      </w:tr>
      <w:tr w:rsidR="00C700F9" w:rsidRPr="00C700F9" w14:paraId="38DBAB4F" w14:textId="77777777" w:rsidTr="00664DD6">
        <w:tc>
          <w:tcPr>
            <w:tcW w:w="645" w:type="dxa"/>
            <w:tcBorders>
              <w:top w:val="single" w:sz="4" w:space="0" w:color="auto"/>
              <w:left w:val="single" w:sz="4" w:space="0" w:color="auto"/>
              <w:bottom w:val="single" w:sz="4" w:space="0" w:color="auto"/>
              <w:right w:val="single" w:sz="4" w:space="0" w:color="auto"/>
            </w:tcBorders>
          </w:tcPr>
          <w:p w14:paraId="6E539F6D"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42.</w:t>
            </w:r>
          </w:p>
          <w:p w14:paraId="1917F98F" w14:textId="77777777" w:rsidR="00C700F9" w:rsidRPr="00C700F9" w:rsidRDefault="00C700F9" w:rsidP="00C700F9">
            <w:pPr>
              <w:jc w:val="center"/>
              <w:rPr>
                <w:rFonts w:ascii="Times New Roman" w:hAnsi="Times New Roman" w:cs="Times New Roman"/>
                <w:sz w:val="24"/>
                <w:szCs w:val="24"/>
              </w:rPr>
            </w:pPr>
          </w:p>
        </w:tc>
        <w:tc>
          <w:tcPr>
            <w:tcW w:w="2469" w:type="dxa"/>
            <w:tcBorders>
              <w:top w:val="single" w:sz="4" w:space="0" w:color="auto"/>
              <w:left w:val="single" w:sz="4" w:space="0" w:color="auto"/>
              <w:bottom w:val="single" w:sz="4" w:space="0" w:color="auto"/>
              <w:right w:val="single" w:sz="4" w:space="0" w:color="auto"/>
            </w:tcBorders>
          </w:tcPr>
          <w:p w14:paraId="47CD9839"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X/59/2019</w:t>
            </w:r>
          </w:p>
          <w:p w14:paraId="3555A22B" w14:textId="77777777" w:rsidR="00C700F9" w:rsidRPr="00C700F9" w:rsidRDefault="00C700F9" w:rsidP="00C700F9">
            <w:pPr>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13B0ED5"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W sprawie wyrażenia zgody na sprzedaż niezabudowanych nieruchomości.</w:t>
            </w:r>
          </w:p>
          <w:p w14:paraId="41B4D898" w14:textId="77777777" w:rsidR="00C700F9" w:rsidRPr="00C700F9" w:rsidRDefault="00C700F9" w:rsidP="00C700F9">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51E6298B"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lastRenderedPageBreak/>
              <w:t>GG</w:t>
            </w:r>
          </w:p>
        </w:tc>
        <w:tc>
          <w:tcPr>
            <w:tcW w:w="4677" w:type="dxa"/>
            <w:tcBorders>
              <w:top w:val="single" w:sz="4" w:space="0" w:color="auto"/>
              <w:left w:val="single" w:sz="4" w:space="0" w:color="auto"/>
              <w:bottom w:val="single" w:sz="4" w:space="0" w:color="auto"/>
              <w:right w:val="single" w:sz="4" w:space="0" w:color="auto"/>
            </w:tcBorders>
          </w:tcPr>
          <w:p w14:paraId="05D489AC"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niezrealizowana.</w:t>
            </w:r>
          </w:p>
          <w:p w14:paraId="45B24C99" w14:textId="77777777" w:rsidR="00C700F9" w:rsidRPr="00C700F9" w:rsidRDefault="00C700F9" w:rsidP="00C700F9">
            <w:pPr>
              <w:suppressAutoHyphens/>
              <w:autoSpaceDN w:val="0"/>
              <w:textAlignment w:val="baseline"/>
              <w:rPr>
                <w:rFonts w:ascii="Calibri" w:eastAsia="Calibri" w:hAnsi="Calibri" w:cs="Times New Roman"/>
                <w:sz w:val="24"/>
                <w:szCs w:val="24"/>
              </w:rPr>
            </w:pPr>
            <w:r w:rsidRPr="00C700F9">
              <w:rPr>
                <w:rFonts w:ascii="Times New Roman" w:eastAsia="Calibri" w:hAnsi="Times New Roman" w:cs="Times New Roman"/>
                <w:sz w:val="24"/>
                <w:szCs w:val="24"/>
              </w:rPr>
              <w:lastRenderedPageBreak/>
              <w:t>Rada Miasta wyraziła zgodę na sprzedaż niezabudowanych nieruchomości, stanowiących własność Miasta Stoczek Łukowski, oznaczonych w ewidencji gruntów jako działki: nr 1085 o powierzchni 0.2992 ha i nr 1086 o powierzchni 0.2847 ha, położonych w Stoczku Łukowskim, dla których urządzona jest Księga wieczysta                     Nr LU1U/00054917/3.</w:t>
            </w:r>
          </w:p>
          <w:p w14:paraId="64315D80"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Działki nie zostały sprzedane. </w:t>
            </w:r>
          </w:p>
          <w:p w14:paraId="54DCE21F" w14:textId="77777777" w:rsidR="00C700F9" w:rsidRPr="00C700F9" w:rsidRDefault="00C700F9" w:rsidP="00C700F9">
            <w:pPr>
              <w:rPr>
                <w:rFonts w:ascii="Times New Roman" w:hAnsi="Times New Roman" w:cs="Times New Roman"/>
                <w:sz w:val="24"/>
                <w:szCs w:val="24"/>
              </w:rPr>
            </w:pPr>
          </w:p>
        </w:tc>
      </w:tr>
      <w:tr w:rsidR="00C700F9" w:rsidRPr="00C700F9" w14:paraId="66A14821" w14:textId="77777777" w:rsidTr="00664DD6">
        <w:tc>
          <w:tcPr>
            <w:tcW w:w="645" w:type="dxa"/>
            <w:tcBorders>
              <w:top w:val="single" w:sz="4" w:space="0" w:color="auto"/>
              <w:left w:val="single" w:sz="4" w:space="0" w:color="auto"/>
              <w:bottom w:val="single" w:sz="4" w:space="0" w:color="auto"/>
              <w:right w:val="single" w:sz="4" w:space="0" w:color="auto"/>
            </w:tcBorders>
          </w:tcPr>
          <w:p w14:paraId="5E47CCB0"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43.</w:t>
            </w:r>
          </w:p>
        </w:tc>
        <w:tc>
          <w:tcPr>
            <w:tcW w:w="2469" w:type="dxa"/>
            <w:tcBorders>
              <w:top w:val="single" w:sz="4" w:space="0" w:color="auto"/>
              <w:left w:val="single" w:sz="4" w:space="0" w:color="auto"/>
              <w:bottom w:val="single" w:sz="4" w:space="0" w:color="auto"/>
              <w:right w:val="single" w:sz="4" w:space="0" w:color="auto"/>
            </w:tcBorders>
          </w:tcPr>
          <w:p w14:paraId="038477B9"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X/60/2019</w:t>
            </w:r>
          </w:p>
          <w:p w14:paraId="0BF1AA62" w14:textId="77777777" w:rsidR="00C700F9" w:rsidRPr="00C700F9" w:rsidRDefault="00C700F9" w:rsidP="00C700F9">
            <w:pPr>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1223197"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W sprawie powołania Zespołu do zaopiniowania kandydata na ławnika. </w:t>
            </w:r>
          </w:p>
        </w:tc>
        <w:tc>
          <w:tcPr>
            <w:tcW w:w="1700" w:type="dxa"/>
            <w:tcBorders>
              <w:top w:val="single" w:sz="4" w:space="0" w:color="auto"/>
              <w:left w:val="single" w:sz="4" w:space="0" w:color="auto"/>
              <w:bottom w:val="single" w:sz="4" w:space="0" w:color="auto"/>
              <w:right w:val="single" w:sz="4" w:space="0" w:color="auto"/>
            </w:tcBorders>
          </w:tcPr>
          <w:p w14:paraId="27D54C58"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SK</w:t>
            </w:r>
          </w:p>
        </w:tc>
        <w:tc>
          <w:tcPr>
            <w:tcW w:w="4677" w:type="dxa"/>
            <w:tcBorders>
              <w:top w:val="single" w:sz="4" w:space="0" w:color="auto"/>
              <w:left w:val="single" w:sz="4" w:space="0" w:color="auto"/>
              <w:bottom w:val="single" w:sz="4" w:space="0" w:color="auto"/>
              <w:right w:val="single" w:sz="4" w:space="0" w:color="auto"/>
            </w:tcBorders>
          </w:tcPr>
          <w:p w14:paraId="3CDE8151"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zrealizowana.</w:t>
            </w:r>
          </w:p>
          <w:p w14:paraId="3F13E6DA" w14:textId="77777777" w:rsidR="00C700F9" w:rsidRPr="00C700F9" w:rsidRDefault="00C700F9" w:rsidP="00C700F9">
            <w:pPr>
              <w:rPr>
                <w:rFonts w:ascii="Times New Roman" w:eastAsia="Times New Roman" w:hAnsi="Times New Roman" w:cs="Times New Roman"/>
                <w:sz w:val="24"/>
                <w:szCs w:val="24"/>
                <w:lang w:eastAsia="pl-PL"/>
              </w:rPr>
            </w:pPr>
            <w:r w:rsidRPr="00C700F9">
              <w:rPr>
                <w:rFonts w:ascii="Times New Roman" w:eastAsia="Times New Roman" w:hAnsi="Times New Roman" w:cs="Times New Roman"/>
                <w:sz w:val="24"/>
                <w:szCs w:val="24"/>
                <w:lang w:eastAsia="pl-PL"/>
              </w:rPr>
              <w:t>Rada Miasta powołała Zespół do zaopiniowania kandydata na ławnika do Sądu Rejonowego w Łukowie na kadencję 2020 – 2024 w następującym składzie:</w:t>
            </w:r>
          </w:p>
          <w:p w14:paraId="798C1EA5" w14:textId="77777777" w:rsidR="00C700F9" w:rsidRPr="00C700F9" w:rsidRDefault="00C700F9" w:rsidP="00C700F9">
            <w:pPr>
              <w:rPr>
                <w:rFonts w:ascii="Times New Roman" w:eastAsia="Times New Roman" w:hAnsi="Times New Roman" w:cs="Times New Roman"/>
                <w:sz w:val="24"/>
                <w:szCs w:val="24"/>
                <w:lang w:eastAsia="pl-PL"/>
              </w:rPr>
            </w:pPr>
            <w:r w:rsidRPr="00C700F9">
              <w:rPr>
                <w:rFonts w:ascii="Times New Roman" w:eastAsia="Times New Roman" w:hAnsi="Times New Roman" w:cs="Times New Roman"/>
                <w:sz w:val="24"/>
                <w:szCs w:val="24"/>
                <w:lang w:eastAsia="pl-PL"/>
              </w:rPr>
              <w:t>1) Pan Krzysztof Pazura – Przewodniczący Zespołu,</w:t>
            </w:r>
          </w:p>
          <w:p w14:paraId="0F809DE6" w14:textId="77777777" w:rsidR="00C700F9" w:rsidRPr="00C700F9" w:rsidRDefault="00C700F9" w:rsidP="00C700F9">
            <w:pPr>
              <w:rPr>
                <w:rFonts w:ascii="Times New Roman" w:eastAsia="Times New Roman" w:hAnsi="Times New Roman" w:cs="Times New Roman"/>
                <w:sz w:val="24"/>
                <w:szCs w:val="24"/>
                <w:lang w:eastAsia="pl-PL"/>
              </w:rPr>
            </w:pPr>
            <w:r w:rsidRPr="00C700F9">
              <w:rPr>
                <w:rFonts w:ascii="Times New Roman" w:eastAsia="Times New Roman" w:hAnsi="Times New Roman" w:cs="Times New Roman"/>
                <w:sz w:val="24"/>
                <w:szCs w:val="24"/>
                <w:lang w:eastAsia="pl-PL"/>
              </w:rPr>
              <w:t xml:space="preserve">2) Pani Kinga </w:t>
            </w:r>
            <w:proofErr w:type="spellStart"/>
            <w:r w:rsidRPr="00C700F9">
              <w:rPr>
                <w:rFonts w:ascii="Times New Roman" w:eastAsia="Times New Roman" w:hAnsi="Times New Roman" w:cs="Times New Roman"/>
                <w:sz w:val="24"/>
                <w:szCs w:val="24"/>
                <w:lang w:eastAsia="pl-PL"/>
              </w:rPr>
              <w:t>Moreń</w:t>
            </w:r>
            <w:proofErr w:type="spellEnd"/>
            <w:r w:rsidRPr="00C700F9">
              <w:rPr>
                <w:rFonts w:ascii="Times New Roman" w:eastAsia="Times New Roman" w:hAnsi="Times New Roman" w:cs="Times New Roman"/>
                <w:sz w:val="24"/>
                <w:szCs w:val="24"/>
                <w:lang w:eastAsia="pl-PL"/>
              </w:rPr>
              <w:t xml:space="preserve"> </w:t>
            </w:r>
            <w:r w:rsidRPr="00C700F9">
              <w:rPr>
                <w:rFonts w:ascii="Times New Roman" w:eastAsia="Times New Roman" w:hAnsi="Times New Roman" w:cs="Times New Roman"/>
                <w:sz w:val="24"/>
                <w:szCs w:val="24"/>
                <w:lang w:eastAsia="pl-PL"/>
              </w:rPr>
              <w:tab/>
              <w:t>– Członek Zespołu,</w:t>
            </w:r>
          </w:p>
          <w:p w14:paraId="54364111" w14:textId="77777777" w:rsidR="00C700F9" w:rsidRPr="00C700F9" w:rsidRDefault="00C700F9" w:rsidP="00C700F9">
            <w:pPr>
              <w:rPr>
                <w:rFonts w:ascii="Times New Roman" w:eastAsia="Times New Roman" w:hAnsi="Times New Roman" w:cs="Times New Roman"/>
                <w:sz w:val="24"/>
                <w:szCs w:val="24"/>
                <w:lang w:eastAsia="pl-PL"/>
              </w:rPr>
            </w:pPr>
            <w:r w:rsidRPr="00C700F9">
              <w:rPr>
                <w:rFonts w:ascii="Times New Roman" w:eastAsia="Times New Roman" w:hAnsi="Times New Roman" w:cs="Times New Roman"/>
                <w:sz w:val="24"/>
                <w:szCs w:val="24"/>
                <w:lang w:eastAsia="pl-PL"/>
              </w:rPr>
              <w:t>3) Pan Andrzej Wątroba – Członek Zespołu.</w:t>
            </w:r>
          </w:p>
          <w:p w14:paraId="406B1213" w14:textId="77777777" w:rsidR="00C700F9" w:rsidRPr="00C700F9" w:rsidRDefault="00C700F9" w:rsidP="00C700F9">
            <w:pPr>
              <w:rPr>
                <w:rFonts w:ascii="Times New Roman" w:hAnsi="Times New Roman" w:cs="Times New Roman"/>
                <w:sz w:val="24"/>
                <w:szCs w:val="24"/>
              </w:rPr>
            </w:pPr>
          </w:p>
        </w:tc>
      </w:tr>
      <w:tr w:rsidR="00C700F9" w:rsidRPr="00C700F9" w14:paraId="50ADD61E" w14:textId="77777777" w:rsidTr="00664DD6">
        <w:tc>
          <w:tcPr>
            <w:tcW w:w="645" w:type="dxa"/>
            <w:tcBorders>
              <w:top w:val="single" w:sz="4" w:space="0" w:color="auto"/>
              <w:left w:val="single" w:sz="4" w:space="0" w:color="auto"/>
              <w:bottom w:val="single" w:sz="4" w:space="0" w:color="auto"/>
              <w:right w:val="single" w:sz="4" w:space="0" w:color="auto"/>
            </w:tcBorders>
          </w:tcPr>
          <w:p w14:paraId="54590309"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44.</w:t>
            </w:r>
          </w:p>
        </w:tc>
        <w:tc>
          <w:tcPr>
            <w:tcW w:w="2469" w:type="dxa"/>
            <w:tcBorders>
              <w:top w:val="single" w:sz="4" w:space="0" w:color="auto"/>
              <w:left w:val="single" w:sz="4" w:space="0" w:color="auto"/>
              <w:bottom w:val="single" w:sz="4" w:space="0" w:color="auto"/>
              <w:right w:val="single" w:sz="4" w:space="0" w:color="auto"/>
            </w:tcBorders>
          </w:tcPr>
          <w:p w14:paraId="75D6636E"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X/61/2019</w:t>
            </w:r>
          </w:p>
          <w:p w14:paraId="3CB17A22" w14:textId="77777777" w:rsidR="00C700F9" w:rsidRPr="00C700F9" w:rsidRDefault="00C700F9" w:rsidP="00C700F9">
            <w:pPr>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7FA737E6"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W sprawie regulaminu dostarczania wody                 i odprowadzania ścieków na terenie miasta Stoczek Łukowski. </w:t>
            </w:r>
          </w:p>
        </w:tc>
        <w:tc>
          <w:tcPr>
            <w:tcW w:w="1700" w:type="dxa"/>
            <w:tcBorders>
              <w:top w:val="single" w:sz="4" w:space="0" w:color="auto"/>
              <w:left w:val="single" w:sz="4" w:space="0" w:color="auto"/>
              <w:bottom w:val="single" w:sz="4" w:space="0" w:color="auto"/>
              <w:right w:val="single" w:sz="4" w:space="0" w:color="auto"/>
            </w:tcBorders>
          </w:tcPr>
          <w:p w14:paraId="4D1872AE"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GK</w:t>
            </w:r>
          </w:p>
        </w:tc>
        <w:tc>
          <w:tcPr>
            <w:tcW w:w="4677" w:type="dxa"/>
            <w:tcBorders>
              <w:top w:val="single" w:sz="4" w:space="0" w:color="auto"/>
              <w:left w:val="single" w:sz="4" w:space="0" w:color="auto"/>
              <w:bottom w:val="single" w:sz="4" w:space="0" w:color="auto"/>
              <w:right w:val="single" w:sz="4" w:space="0" w:color="auto"/>
            </w:tcBorders>
          </w:tcPr>
          <w:p w14:paraId="3DF46E6E"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zrealizowana.</w:t>
            </w:r>
          </w:p>
          <w:p w14:paraId="653D370B" w14:textId="77777777" w:rsidR="00C700F9" w:rsidRPr="00C700F9" w:rsidRDefault="00C700F9" w:rsidP="00C700F9">
            <w:pPr>
              <w:widowControl w:val="0"/>
              <w:suppressAutoHyphens/>
              <w:autoSpaceDN w:val="0"/>
              <w:textAlignment w:val="baseline"/>
              <w:rPr>
                <w:rFonts w:ascii="Times New Roman" w:hAnsi="Times New Roman" w:cs="Times New Roman"/>
                <w:sz w:val="24"/>
                <w:szCs w:val="24"/>
              </w:rPr>
            </w:pPr>
            <w:r w:rsidRPr="00C700F9">
              <w:rPr>
                <w:rFonts w:ascii="Times New Roman" w:eastAsia="Arial Unicode MS" w:hAnsi="Times New Roman" w:cs="Tahoma"/>
                <w:kern w:val="3"/>
                <w:sz w:val="24"/>
                <w:szCs w:val="24"/>
                <w:lang w:eastAsia="zh-CN" w:bidi="hi-IN"/>
              </w:rPr>
              <w:t>Rada Miasta przyjęła regulamin dostarczania wody i odprowadzania ścieków na terenie miasta Stoczek Łukowski.</w:t>
            </w:r>
          </w:p>
          <w:p w14:paraId="78758CF7" w14:textId="77777777" w:rsidR="00C700F9" w:rsidRPr="00C700F9" w:rsidRDefault="00C700F9" w:rsidP="00C700F9">
            <w:pPr>
              <w:rPr>
                <w:rFonts w:ascii="Times New Roman" w:hAnsi="Times New Roman" w:cs="Times New Roman"/>
                <w:sz w:val="24"/>
                <w:szCs w:val="24"/>
              </w:rPr>
            </w:pPr>
          </w:p>
        </w:tc>
      </w:tr>
      <w:tr w:rsidR="00C700F9" w:rsidRPr="00C700F9" w14:paraId="65BCBAA5" w14:textId="77777777" w:rsidTr="00664DD6">
        <w:tc>
          <w:tcPr>
            <w:tcW w:w="645" w:type="dxa"/>
            <w:tcBorders>
              <w:top w:val="single" w:sz="4" w:space="0" w:color="auto"/>
              <w:left w:val="single" w:sz="4" w:space="0" w:color="auto"/>
              <w:bottom w:val="single" w:sz="4" w:space="0" w:color="auto"/>
              <w:right w:val="single" w:sz="4" w:space="0" w:color="auto"/>
            </w:tcBorders>
          </w:tcPr>
          <w:p w14:paraId="37FC1670"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45.</w:t>
            </w:r>
          </w:p>
        </w:tc>
        <w:tc>
          <w:tcPr>
            <w:tcW w:w="2469" w:type="dxa"/>
            <w:tcBorders>
              <w:top w:val="single" w:sz="4" w:space="0" w:color="auto"/>
              <w:left w:val="single" w:sz="4" w:space="0" w:color="auto"/>
              <w:bottom w:val="single" w:sz="4" w:space="0" w:color="auto"/>
              <w:right w:val="single" w:sz="4" w:space="0" w:color="auto"/>
            </w:tcBorders>
          </w:tcPr>
          <w:p w14:paraId="5CF5A2D9"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X/62/2019</w:t>
            </w:r>
          </w:p>
          <w:p w14:paraId="567548B4" w14:textId="77777777" w:rsidR="00C700F9" w:rsidRPr="00C700F9" w:rsidRDefault="00C700F9" w:rsidP="00C700F9">
            <w:pPr>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C73147A" w14:textId="77777777" w:rsidR="00C700F9" w:rsidRPr="00C700F9" w:rsidRDefault="00C700F9" w:rsidP="00C700F9">
            <w:pPr>
              <w:spacing w:after="120" w:line="256" w:lineRule="auto"/>
              <w:rPr>
                <w:rFonts w:ascii="Times New Roman" w:eastAsia="Times New Roman" w:hAnsi="Times New Roman" w:cs="Times New Roman"/>
                <w:sz w:val="24"/>
                <w:szCs w:val="24"/>
                <w:lang w:eastAsia="pl-PL"/>
              </w:rPr>
            </w:pPr>
            <w:r w:rsidRPr="00C700F9">
              <w:rPr>
                <w:rFonts w:ascii="Times New Roman" w:hAnsi="Times New Roman" w:cs="Times New Roman"/>
                <w:sz w:val="24"/>
                <w:szCs w:val="24"/>
              </w:rPr>
              <w:t xml:space="preserve">W sprawie </w:t>
            </w:r>
            <w:r w:rsidRPr="00C700F9">
              <w:rPr>
                <w:rFonts w:ascii="Times New Roman" w:eastAsia="Times New Roman" w:hAnsi="Times New Roman" w:cs="Times New Roman"/>
                <w:sz w:val="24"/>
                <w:szCs w:val="24"/>
                <w:lang w:eastAsia="pl-PL"/>
              </w:rPr>
              <w:t xml:space="preserve">zmiany  regulaminu określającego wysokość oraz szczegółowe warunki przyznawania dodatku motywacyjnego, dodatku funkcyjnego, dodatku za warunki pracy, wynagrodzenia za godziny ponadwymiarowe i godziny doraźnych </w:t>
            </w:r>
            <w:r w:rsidRPr="00C700F9">
              <w:rPr>
                <w:rFonts w:ascii="Times New Roman" w:eastAsia="Times New Roman" w:hAnsi="Times New Roman" w:cs="Times New Roman"/>
                <w:sz w:val="24"/>
                <w:szCs w:val="24"/>
                <w:lang w:eastAsia="pl-PL"/>
              </w:rPr>
              <w:lastRenderedPageBreak/>
              <w:t>zastępstw oraz wysokość nagród dla nauczycieli zatrudnionych w szkołach prowadzonych przez Miasto Stoczek Łukowski.</w:t>
            </w:r>
          </w:p>
          <w:p w14:paraId="15E58C87" w14:textId="77777777" w:rsidR="00C700F9" w:rsidRPr="00C700F9" w:rsidRDefault="00C700F9" w:rsidP="00C700F9">
            <w:pPr>
              <w:spacing w:after="120" w:line="256" w:lineRule="auto"/>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224CC26E"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lastRenderedPageBreak/>
              <w:t>OR</w:t>
            </w:r>
          </w:p>
        </w:tc>
        <w:tc>
          <w:tcPr>
            <w:tcW w:w="4677" w:type="dxa"/>
            <w:tcBorders>
              <w:top w:val="single" w:sz="4" w:space="0" w:color="auto"/>
              <w:left w:val="single" w:sz="4" w:space="0" w:color="auto"/>
              <w:bottom w:val="single" w:sz="4" w:space="0" w:color="auto"/>
              <w:right w:val="single" w:sz="4" w:space="0" w:color="auto"/>
            </w:tcBorders>
          </w:tcPr>
          <w:p w14:paraId="75CBAFF4"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zrealizowana.</w:t>
            </w:r>
          </w:p>
          <w:p w14:paraId="222A141C" w14:textId="77777777" w:rsidR="00C700F9" w:rsidRPr="00C700F9" w:rsidRDefault="00C700F9" w:rsidP="00C700F9">
            <w:pPr>
              <w:rPr>
                <w:rFonts w:ascii="Times New Roman" w:eastAsia="Times New Roman" w:hAnsi="Times New Roman" w:cs="Times New Roman"/>
                <w:sz w:val="24"/>
                <w:szCs w:val="24"/>
                <w:lang w:eastAsia="pl-PL"/>
              </w:rPr>
            </w:pPr>
            <w:r w:rsidRPr="00C700F9">
              <w:rPr>
                <w:rFonts w:ascii="Times New Roman" w:eastAsia="Times New Roman" w:hAnsi="Times New Roman" w:cs="Times New Roman"/>
                <w:sz w:val="24"/>
                <w:szCs w:val="24"/>
                <w:lang w:eastAsia="pl-PL"/>
              </w:rPr>
              <w:t>Rada Miasta dokonała zmiany § 3 ust. 2 uchwały Nr  XXVI/117/2009 Rady Miasta Stoczek Łukowski z dnia 27 marca 2009 r.</w:t>
            </w:r>
          </w:p>
          <w:p w14:paraId="43524260" w14:textId="77777777" w:rsidR="00C700F9" w:rsidRPr="00C700F9" w:rsidRDefault="00C700F9" w:rsidP="00C700F9">
            <w:pPr>
              <w:rPr>
                <w:rFonts w:ascii="Times New Roman" w:eastAsia="Times New Roman" w:hAnsi="Times New Roman" w:cs="Times New Roman"/>
                <w:sz w:val="24"/>
                <w:szCs w:val="24"/>
                <w:lang w:eastAsia="pl-PL"/>
              </w:rPr>
            </w:pPr>
            <w:r w:rsidRPr="00C700F9">
              <w:rPr>
                <w:rFonts w:ascii="Times New Roman" w:eastAsia="Times New Roman" w:hAnsi="Times New Roman" w:cs="Times New Roman"/>
                <w:sz w:val="24"/>
                <w:szCs w:val="24"/>
                <w:lang w:eastAsia="pl-PL"/>
              </w:rPr>
              <w:t xml:space="preserve">§ 3 ust. 2 uchwały otrzymuje brzmienie: </w:t>
            </w:r>
          </w:p>
          <w:p w14:paraId="45C92C4D" w14:textId="77777777" w:rsidR="00C700F9" w:rsidRPr="00C700F9" w:rsidRDefault="00C700F9" w:rsidP="00C700F9">
            <w:pPr>
              <w:rPr>
                <w:rFonts w:ascii="Times New Roman" w:eastAsia="Times New Roman" w:hAnsi="Times New Roman" w:cs="Times New Roman"/>
                <w:sz w:val="24"/>
                <w:szCs w:val="24"/>
                <w:lang w:eastAsia="pl-PL"/>
              </w:rPr>
            </w:pPr>
            <w:r w:rsidRPr="00C700F9">
              <w:rPr>
                <w:rFonts w:ascii="Times New Roman" w:eastAsia="Times New Roman" w:hAnsi="Times New Roman" w:cs="Times New Roman"/>
                <w:sz w:val="24"/>
                <w:szCs w:val="24"/>
                <w:lang w:eastAsia="pl-PL"/>
              </w:rPr>
              <w:t xml:space="preserve">„§ 3. 2.  Dodatek funkcyjny przysługuje:  </w:t>
            </w:r>
          </w:p>
          <w:p w14:paraId="51B54E21" w14:textId="77777777" w:rsidR="00C700F9" w:rsidRPr="00C700F9" w:rsidRDefault="00C700F9" w:rsidP="00C700F9">
            <w:pPr>
              <w:numPr>
                <w:ilvl w:val="0"/>
                <w:numId w:val="43"/>
              </w:numPr>
              <w:spacing w:line="256" w:lineRule="auto"/>
              <w:contextualSpacing/>
              <w:rPr>
                <w:rFonts w:ascii="Times New Roman" w:eastAsia="Times New Roman" w:hAnsi="Times New Roman" w:cs="Times New Roman"/>
                <w:sz w:val="24"/>
                <w:szCs w:val="24"/>
                <w:lang w:eastAsia="pl-PL"/>
              </w:rPr>
            </w:pPr>
            <w:r w:rsidRPr="00C700F9">
              <w:rPr>
                <w:rFonts w:ascii="Times New Roman" w:eastAsia="Times New Roman" w:hAnsi="Times New Roman" w:cs="Times New Roman"/>
                <w:sz w:val="24"/>
                <w:szCs w:val="24"/>
                <w:lang w:eastAsia="pl-PL"/>
              </w:rPr>
              <w:lastRenderedPageBreak/>
              <w:t xml:space="preserve">nauczycielom, którym powierzono sprawowanie funkcji opiekuna stażu                          w wysokości 100 zł.; </w:t>
            </w:r>
          </w:p>
          <w:p w14:paraId="33831EC2" w14:textId="77777777" w:rsidR="00C700F9" w:rsidRPr="00C700F9" w:rsidRDefault="00C700F9" w:rsidP="00C700F9">
            <w:pPr>
              <w:numPr>
                <w:ilvl w:val="0"/>
                <w:numId w:val="43"/>
              </w:numPr>
              <w:spacing w:line="256" w:lineRule="auto"/>
              <w:contextualSpacing/>
              <w:rPr>
                <w:rFonts w:ascii="Times New Roman" w:eastAsia="Times New Roman" w:hAnsi="Times New Roman" w:cs="Times New Roman"/>
                <w:sz w:val="24"/>
                <w:szCs w:val="24"/>
                <w:lang w:eastAsia="pl-PL"/>
              </w:rPr>
            </w:pPr>
            <w:r w:rsidRPr="00C700F9">
              <w:rPr>
                <w:rFonts w:ascii="Times New Roman" w:eastAsia="Times New Roman" w:hAnsi="Times New Roman" w:cs="Times New Roman"/>
                <w:sz w:val="24"/>
                <w:szCs w:val="24"/>
                <w:lang w:eastAsia="pl-PL"/>
              </w:rPr>
              <w:t>nauczycielom, którym powierzono sprawowanie funkcji wychowawcy klasy oraz nauczycielom opiekującym się oddziałem przedszkolnym:</w:t>
            </w:r>
          </w:p>
          <w:p w14:paraId="483FB8FD" w14:textId="77777777" w:rsidR="00C700F9" w:rsidRPr="00C700F9" w:rsidRDefault="00C700F9" w:rsidP="00C700F9">
            <w:pPr>
              <w:numPr>
                <w:ilvl w:val="0"/>
                <w:numId w:val="44"/>
              </w:numPr>
              <w:spacing w:line="256" w:lineRule="auto"/>
              <w:contextualSpacing/>
              <w:rPr>
                <w:rFonts w:ascii="Times New Roman" w:eastAsia="Times New Roman" w:hAnsi="Times New Roman" w:cs="Times New Roman"/>
                <w:sz w:val="24"/>
                <w:szCs w:val="24"/>
                <w:lang w:eastAsia="pl-PL"/>
              </w:rPr>
            </w:pPr>
            <w:r w:rsidRPr="00C700F9">
              <w:rPr>
                <w:rFonts w:ascii="Times New Roman" w:eastAsia="Times New Roman" w:hAnsi="Times New Roman" w:cs="Times New Roman"/>
                <w:sz w:val="24"/>
                <w:szCs w:val="24"/>
                <w:lang w:eastAsia="pl-PL"/>
              </w:rPr>
              <w:t>do 20 uczniów lub wychowanków w oddziale w wysokości 300 zł.;</w:t>
            </w:r>
          </w:p>
          <w:p w14:paraId="4FA8AACF" w14:textId="77777777" w:rsidR="00C700F9" w:rsidRPr="00C700F9" w:rsidRDefault="00C700F9" w:rsidP="00C700F9">
            <w:pPr>
              <w:numPr>
                <w:ilvl w:val="0"/>
                <w:numId w:val="44"/>
              </w:numPr>
              <w:spacing w:line="256" w:lineRule="auto"/>
              <w:contextualSpacing/>
              <w:rPr>
                <w:rFonts w:ascii="Times New Roman" w:eastAsia="Times New Roman" w:hAnsi="Times New Roman" w:cs="Times New Roman"/>
                <w:sz w:val="24"/>
                <w:szCs w:val="24"/>
                <w:lang w:eastAsia="pl-PL"/>
              </w:rPr>
            </w:pPr>
            <w:r w:rsidRPr="00C700F9">
              <w:rPr>
                <w:rFonts w:ascii="Times New Roman" w:eastAsia="Times New Roman" w:hAnsi="Times New Roman" w:cs="Times New Roman"/>
                <w:sz w:val="24"/>
                <w:szCs w:val="24"/>
                <w:lang w:eastAsia="pl-PL"/>
              </w:rPr>
              <w:t>powyżej 20 uczniów lub wychowanków w oddziale              w wysokości 350 zł. ”.</w:t>
            </w:r>
          </w:p>
          <w:p w14:paraId="14ADAC6E" w14:textId="77777777" w:rsidR="00C700F9" w:rsidRPr="00C700F9" w:rsidRDefault="00C700F9" w:rsidP="00C700F9">
            <w:pPr>
              <w:rPr>
                <w:rFonts w:ascii="Times New Roman" w:hAnsi="Times New Roman" w:cs="Times New Roman"/>
                <w:sz w:val="24"/>
                <w:szCs w:val="24"/>
              </w:rPr>
            </w:pPr>
          </w:p>
        </w:tc>
      </w:tr>
      <w:tr w:rsidR="00C700F9" w:rsidRPr="00C700F9" w14:paraId="27E5A798" w14:textId="77777777" w:rsidTr="00664DD6">
        <w:tc>
          <w:tcPr>
            <w:tcW w:w="645" w:type="dxa"/>
            <w:tcBorders>
              <w:top w:val="single" w:sz="4" w:space="0" w:color="auto"/>
              <w:left w:val="single" w:sz="4" w:space="0" w:color="auto"/>
              <w:bottom w:val="single" w:sz="4" w:space="0" w:color="auto"/>
              <w:right w:val="single" w:sz="4" w:space="0" w:color="auto"/>
            </w:tcBorders>
          </w:tcPr>
          <w:p w14:paraId="14513F1C"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46.</w:t>
            </w:r>
          </w:p>
        </w:tc>
        <w:tc>
          <w:tcPr>
            <w:tcW w:w="2469" w:type="dxa"/>
            <w:tcBorders>
              <w:top w:val="single" w:sz="4" w:space="0" w:color="auto"/>
              <w:left w:val="single" w:sz="4" w:space="0" w:color="auto"/>
              <w:bottom w:val="single" w:sz="4" w:space="0" w:color="auto"/>
              <w:right w:val="single" w:sz="4" w:space="0" w:color="auto"/>
            </w:tcBorders>
          </w:tcPr>
          <w:p w14:paraId="0BEECF9F"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X/63/2019</w:t>
            </w:r>
          </w:p>
          <w:p w14:paraId="639FADF3" w14:textId="77777777" w:rsidR="00C700F9" w:rsidRPr="00C700F9" w:rsidRDefault="00C700F9" w:rsidP="00C700F9">
            <w:pPr>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7FE11D0A"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W sprawie zmian wieloletniej prognozy finansowej.</w:t>
            </w:r>
          </w:p>
          <w:p w14:paraId="7A23F9B2" w14:textId="77777777" w:rsidR="00C700F9" w:rsidRPr="00C700F9" w:rsidRDefault="00C700F9" w:rsidP="00C700F9">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512F259D"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18C2CCEE"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zrealizowana.</w:t>
            </w:r>
          </w:p>
          <w:p w14:paraId="043C9896"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Uwzględniono zmiany dotyczące przedsięwzięć wieloletnich w wyliczeniu wymaganych prawem wskaźników.</w:t>
            </w:r>
          </w:p>
          <w:p w14:paraId="23B668F8" w14:textId="77777777" w:rsidR="00C700F9" w:rsidRPr="00C700F9" w:rsidRDefault="00C700F9" w:rsidP="00C700F9">
            <w:pPr>
              <w:rPr>
                <w:rFonts w:ascii="Times New Roman" w:hAnsi="Times New Roman" w:cs="Times New Roman"/>
                <w:sz w:val="24"/>
                <w:szCs w:val="24"/>
              </w:rPr>
            </w:pPr>
          </w:p>
        </w:tc>
      </w:tr>
      <w:tr w:rsidR="00C700F9" w:rsidRPr="00C700F9" w14:paraId="06FFBBAE" w14:textId="77777777" w:rsidTr="00664DD6">
        <w:tc>
          <w:tcPr>
            <w:tcW w:w="645" w:type="dxa"/>
            <w:tcBorders>
              <w:top w:val="single" w:sz="4" w:space="0" w:color="auto"/>
              <w:left w:val="single" w:sz="4" w:space="0" w:color="auto"/>
              <w:bottom w:val="single" w:sz="4" w:space="0" w:color="auto"/>
              <w:right w:val="single" w:sz="4" w:space="0" w:color="auto"/>
            </w:tcBorders>
          </w:tcPr>
          <w:p w14:paraId="305B4038"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47.</w:t>
            </w:r>
          </w:p>
          <w:p w14:paraId="37BB818E" w14:textId="77777777" w:rsidR="00C700F9" w:rsidRPr="00C700F9" w:rsidRDefault="00C700F9" w:rsidP="00C700F9">
            <w:pPr>
              <w:jc w:val="center"/>
              <w:rPr>
                <w:rFonts w:ascii="Times New Roman" w:hAnsi="Times New Roman" w:cs="Times New Roman"/>
                <w:sz w:val="24"/>
                <w:szCs w:val="24"/>
              </w:rPr>
            </w:pPr>
          </w:p>
        </w:tc>
        <w:tc>
          <w:tcPr>
            <w:tcW w:w="2469" w:type="dxa"/>
            <w:tcBorders>
              <w:top w:val="single" w:sz="4" w:space="0" w:color="auto"/>
              <w:left w:val="single" w:sz="4" w:space="0" w:color="auto"/>
              <w:bottom w:val="single" w:sz="4" w:space="0" w:color="auto"/>
              <w:right w:val="single" w:sz="4" w:space="0" w:color="auto"/>
            </w:tcBorders>
          </w:tcPr>
          <w:p w14:paraId="2F65FCED"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X/64/2019</w:t>
            </w:r>
          </w:p>
        </w:tc>
        <w:tc>
          <w:tcPr>
            <w:tcW w:w="4819" w:type="dxa"/>
            <w:tcBorders>
              <w:top w:val="single" w:sz="4" w:space="0" w:color="auto"/>
              <w:left w:val="single" w:sz="4" w:space="0" w:color="auto"/>
              <w:bottom w:val="single" w:sz="4" w:space="0" w:color="auto"/>
              <w:right w:val="single" w:sz="4" w:space="0" w:color="auto"/>
            </w:tcBorders>
          </w:tcPr>
          <w:p w14:paraId="76A4EFDA"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W sprawie zmian budżetu miasta na rok 2019. </w:t>
            </w:r>
          </w:p>
        </w:tc>
        <w:tc>
          <w:tcPr>
            <w:tcW w:w="1700" w:type="dxa"/>
            <w:tcBorders>
              <w:top w:val="single" w:sz="4" w:space="0" w:color="auto"/>
              <w:left w:val="single" w:sz="4" w:space="0" w:color="auto"/>
              <w:bottom w:val="single" w:sz="4" w:space="0" w:color="auto"/>
              <w:right w:val="single" w:sz="4" w:space="0" w:color="auto"/>
            </w:tcBorders>
          </w:tcPr>
          <w:p w14:paraId="309283A5"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7FD117BF"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zrealizowana.</w:t>
            </w:r>
          </w:p>
          <w:p w14:paraId="1388ED2E"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Zmieniono dochody i wydatki budżetu miasta na 2019 rok.</w:t>
            </w:r>
          </w:p>
        </w:tc>
      </w:tr>
      <w:tr w:rsidR="00C700F9" w:rsidRPr="00C700F9" w14:paraId="15540E8C" w14:textId="77777777" w:rsidTr="00664DD6">
        <w:tc>
          <w:tcPr>
            <w:tcW w:w="14310" w:type="dxa"/>
            <w:gridSpan w:val="5"/>
            <w:tcBorders>
              <w:top w:val="single" w:sz="4" w:space="0" w:color="auto"/>
              <w:left w:val="single" w:sz="4" w:space="0" w:color="auto"/>
              <w:bottom w:val="single" w:sz="4" w:space="0" w:color="auto"/>
              <w:right w:val="single" w:sz="4" w:space="0" w:color="auto"/>
            </w:tcBorders>
          </w:tcPr>
          <w:p w14:paraId="1BCFBE02" w14:textId="77777777" w:rsidR="00C700F9" w:rsidRPr="00C700F9" w:rsidRDefault="00C700F9" w:rsidP="00C700F9">
            <w:pPr>
              <w:jc w:val="center"/>
              <w:rPr>
                <w:rFonts w:ascii="Times New Roman" w:hAnsi="Times New Roman" w:cs="Times New Roman"/>
                <w:sz w:val="24"/>
                <w:szCs w:val="24"/>
              </w:rPr>
            </w:pPr>
          </w:p>
          <w:p w14:paraId="0BB90442" w14:textId="77777777" w:rsidR="00C700F9" w:rsidRPr="00C700F9" w:rsidRDefault="00C700F9" w:rsidP="00C700F9">
            <w:pPr>
              <w:jc w:val="center"/>
              <w:rPr>
                <w:rFonts w:ascii="Times New Roman" w:hAnsi="Times New Roman" w:cs="Times New Roman"/>
                <w:b/>
                <w:sz w:val="24"/>
                <w:szCs w:val="24"/>
              </w:rPr>
            </w:pPr>
            <w:r w:rsidRPr="00C700F9">
              <w:rPr>
                <w:rFonts w:ascii="Times New Roman" w:hAnsi="Times New Roman" w:cs="Times New Roman"/>
                <w:b/>
                <w:sz w:val="24"/>
                <w:szCs w:val="24"/>
              </w:rPr>
              <w:t>XI NADZWYCZAJNA SESJA RADY MIASTA – 17 WRZESIEŃ 2019 ROK</w:t>
            </w:r>
          </w:p>
          <w:p w14:paraId="53E50DED" w14:textId="77777777" w:rsidR="00C700F9" w:rsidRPr="00C700F9" w:rsidRDefault="00C700F9" w:rsidP="00C700F9">
            <w:pPr>
              <w:suppressAutoHyphens/>
              <w:autoSpaceDN w:val="0"/>
              <w:textAlignment w:val="baseline"/>
              <w:rPr>
                <w:rFonts w:ascii="Times New Roman" w:eastAsia="Calibri" w:hAnsi="Times New Roman" w:cs="Times New Roman"/>
                <w:sz w:val="24"/>
                <w:szCs w:val="24"/>
              </w:rPr>
            </w:pPr>
          </w:p>
        </w:tc>
      </w:tr>
      <w:tr w:rsidR="00C700F9" w:rsidRPr="00C700F9" w14:paraId="75EF9295" w14:textId="77777777" w:rsidTr="00664DD6">
        <w:tc>
          <w:tcPr>
            <w:tcW w:w="645" w:type="dxa"/>
            <w:tcBorders>
              <w:top w:val="single" w:sz="4" w:space="0" w:color="auto"/>
              <w:left w:val="single" w:sz="4" w:space="0" w:color="auto"/>
              <w:bottom w:val="single" w:sz="4" w:space="0" w:color="auto"/>
              <w:right w:val="single" w:sz="4" w:space="0" w:color="auto"/>
            </w:tcBorders>
          </w:tcPr>
          <w:p w14:paraId="54BED558"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48.</w:t>
            </w:r>
          </w:p>
        </w:tc>
        <w:tc>
          <w:tcPr>
            <w:tcW w:w="2469" w:type="dxa"/>
            <w:tcBorders>
              <w:top w:val="single" w:sz="4" w:space="0" w:color="auto"/>
              <w:left w:val="single" w:sz="4" w:space="0" w:color="auto"/>
              <w:bottom w:val="single" w:sz="4" w:space="0" w:color="auto"/>
              <w:right w:val="single" w:sz="4" w:space="0" w:color="auto"/>
            </w:tcBorders>
          </w:tcPr>
          <w:p w14:paraId="380B6B8F"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XI/65/2019</w:t>
            </w:r>
          </w:p>
          <w:p w14:paraId="292A1794" w14:textId="77777777" w:rsidR="00C700F9" w:rsidRPr="00C700F9" w:rsidRDefault="00C700F9" w:rsidP="00C700F9">
            <w:pPr>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ED75F4F"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W sprawie zmian wieloletniej prognozy finansowej. </w:t>
            </w:r>
          </w:p>
          <w:p w14:paraId="37702BAC" w14:textId="77777777" w:rsidR="00C700F9" w:rsidRPr="00C700F9" w:rsidRDefault="00C700F9" w:rsidP="00C700F9">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65483462"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1E0E77B5"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zrealizowana.</w:t>
            </w:r>
          </w:p>
          <w:p w14:paraId="2C132802"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Uwzględniono zmiany dotyczące przedsięwzięć wieloletnich w wyliczeniu wymaganych prawem wskaźników.</w:t>
            </w:r>
          </w:p>
          <w:p w14:paraId="75F2929D" w14:textId="77777777" w:rsidR="00C700F9" w:rsidRPr="00C700F9" w:rsidRDefault="00C700F9" w:rsidP="00C700F9">
            <w:pPr>
              <w:rPr>
                <w:rFonts w:ascii="Times New Roman" w:hAnsi="Times New Roman" w:cs="Times New Roman"/>
                <w:sz w:val="24"/>
                <w:szCs w:val="24"/>
              </w:rPr>
            </w:pPr>
          </w:p>
        </w:tc>
      </w:tr>
      <w:tr w:rsidR="00C700F9" w:rsidRPr="00C700F9" w14:paraId="7E36A703" w14:textId="77777777" w:rsidTr="00664DD6">
        <w:tc>
          <w:tcPr>
            <w:tcW w:w="645" w:type="dxa"/>
            <w:tcBorders>
              <w:top w:val="single" w:sz="4" w:space="0" w:color="auto"/>
              <w:left w:val="single" w:sz="4" w:space="0" w:color="auto"/>
              <w:bottom w:val="single" w:sz="4" w:space="0" w:color="auto"/>
              <w:right w:val="single" w:sz="4" w:space="0" w:color="auto"/>
            </w:tcBorders>
          </w:tcPr>
          <w:p w14:paraId="02D76095"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49.</w:t>
            </w:r>
          </w:p>
        </w:tc>
        <w:tc>
          <w:tcPr>
            <w:tcW w:w="2469" w:type="dxa"/>
            <w:tcBorders>
              <w:top w:val="single" w:sz="4" w:space="0" w:color="auto"/>
              <w:left w:val="single" w:sz="4" w:space="0" w:color="auto"/>
              <w:bottom w:val="single" w:sz="4" w:space="0" w:color="auto"/>
              <w:right w:val="single" w:sz="4" w:space="0" w:color="auto"/>
            </w:tcBorders>
          </w:tcPr>
          <w:p w14:paraId="1BA0F0C0"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XI/66/2019</w:t>
            </w:r>
          </w:p>
          <w:p w14:paraId="0840A735" w14:textId="77777777" w:rsidR="00C700F9" w:rsidRPr="00C700F9" w:rsidRDefault="00C700F9" w:rsidP="00C700F9">
            <w:pPr>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35B623D"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W sprawie zmian budżetu miasta na 2019 rok. </w:t>
            </w:r>
          </w:p>
        </w:tc>
        <w:tc>
          <w:tcPr>
            <w:tcW w:w="1700" w:type="dxa"/>
            <w:tcBorders>
              <w:top w:val="single" w:sz="4" w:space="0" w:color="auto"/>
              <w:left w:val="single" w:sz="4" w:space="0" w:color="auto"/>
              <w:bottom w:val="single" w:sz="4" w:space="0" w:color="auto"/>
              <w:right w:val="single" w:sz="4" w:space="0" w:color="auto"/>
            </w:tcBorders>
          </w:tcPr>
          <w:p w14:paraId="53D48AA9"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1BD860B2"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zrealizowana.</w:t>
            </w:r>
          </w:p>
          <w:p w14:paraId="57024456"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lastRenderedPageBreak/>
              <w:t>Zmieniono dochody i wydatki budżetu miasta na 2019 rok.</w:t>
            </w:r>
          </w:p>
          <w:p w14:paraId="0D046F83" w14:textId="77777777" w:rsidR="00C700F9" w:rsidRPr="00C700F9" w:rsidRDefault="00C700F9" w:rsidP="00C700F9">
            <w:pPr>
              <w:rPr>
                <w:rFonts w:ascii="Times New Roman" w:hAnsi="Times New Roman" w:cs="Times New Roman"/>
                <w:sz w:val="24"/>
                <w:szCs w:val="24"/>
              </w:rPr>
            </w:pPr>
          </w:p>
        </w:tc>
      </w:tr>
      <w:tr w:rsidR="00C700F9" w:rsidRPr="00C700F9" w14:paraId="6E66948F" w14:textId="77777777" w:rsidTr="00664DD6">
        <w:tc>
          <w:tcPr>
            <w:tcW w:w="14310" w:type="dxa"/>
            <w:gridSpan w:val="5"/>
            <w:tcBorders>
              <w:top w:val="single" w:sz="4" w:space="0" w:color="auto"/>
              <w:left w:val="single" w:sz="4" w:space="0" w:color="auto"/>
              <w:bottom w:val="single" w:sz="4" w:space="0" w:color="auto"/>
              <w:right w:val="single" w:sz="4" w:space="0" w:color="auto"/>
            </w:tcBorders>
          </w:tcPr>
          <w:p w14:paraId="11B227A9" w14:textId="77777777" w:rsidR="00C700F9" w:rsidRPr="00C700F9" w:rsidRDefault="00C700F9" w:rsidP="00C700F9">
            <w:pPr>
              <w:jc w:val="center"/>
              <w:rPr>
                <w:rFonts w:ascii="Times New Roman" w:hAnsi="Times New Roman" w:cs="Times New Roman"/>
                <w:b/>
                <w:color w:val="FF0000"/>
                <w:sz w:val="24"/>
                <w:szCs w:val="24"/>
              </w:rPr>
            </w:pPr>
          </w:p>
          <w:p w14:paraId="7AA844C0" w14:textId="77777777" w:rsidR="00C700F9" w:rsidRPr="00C700F9" w:rsidRDefault="00C700F9" w:rsidP="00C700F9">
            <w:pPr>
              <w:jc w:val="center"/>
              <w:rPr>
                <w:rFonts w:ascii="Times New Roman" w:hAnsi="Times New Roman" w:cs="Times New Roman"/>
                <w:b/>
                <w:color w:val="FF0000"/>
                <w:sz w:val="24"/>
                <w:szCs w:val="24"/>
              </w:rPr>
            </w:pPr>
            <w:r w:rsidRPr="00C700F9">
              <w:rPr>
                <w:rFonts w:ascii="Times New Roman" w:hAnsi="Times New Roman" w:cs="Times New Roman"/>
                <w:b/>
                <w:sz w:val="24"/>
                <w:szCs w:val="24"/>
              </w:rPr>
              <w:t>XII SESJA RADY MIASTA – 30 WRZESIEŃ 2019 ROK</w:t>
            </w:r>
          </w:p>
          <w:p w14:paraId="24626918" w14:textId="77777777" w:rsidR="00C700F9" w:rsidRPr="00C700F9" w:rsidRDefault="00C700F9" w:rsidP="00C700F9">
            <w:pPr>
              <w:rPr>
                <w:rFonts w:ascii="Times New Roman" w:hAnsi="Times New Roman" w:cs="Times New Roman"/>
                <w:sz w:val="24"/>
                <w:szCs w:val="24"/>
              </w:rPr>
            </w:pPr>
          </w:p>
        </w:tc>
      </w:tr>
      <w:tr w:rsidR="00C700F9" w:rsidRPr="00C700F9" w14:paraId="295F750F" w14:textId="77777777" w:rsidTr="00664DD6">
        <w:tc>
          <w:tcPr>
            <w:tcW w:w="645" w:type="dxa"/>
            <w:tcBorders>
              <w:top w:val="single" w:sz="4" w:space="0" w:color="auto"/>
              <w:left w:val="single" w:sz="4" w:space="0" w:color="auto"/>
              <w:bottom w:val="single" w:sz="4" w:space="0" w:color="auto"/>
              <w:right w:val="single" w:sz="4" w:space="0" w:color="auto"/>
            </w:tcBorders>
          </w:tcPr>
          <w:p w14:paraId="705E1FCB"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50.</w:t>
            </w:r>
          </w:p>
          <w:p w14:paraId="65F693AC" w14:textId="77777777" w:rsidR="00C700F9" w:rsidRPr="00C700F9" w:rsidRDefault="00C700F9" w:rsidP="00C700F9">
            <w:pPr>
              <w:jc w:val="center"/>
              <w:rPr>
                <w:rFonts w:ascii="Times New Roman" w:hAnsi="Times New Roman" w:cs="Times New Roman"/>
                <w:sz w:val="24"/>
                <w:szCs w:val="24"/>
              </w:rPr>
            </w:pPr>
          </w:p>
        </w:tc>
        <w:tc>
          <w:tcPr>
            <w:tcW w:w="2469" w:type="dxa"/>
            <w:tcBorders>
              <w:top w:val="single" w:sz="4" w:space="0" w:color="auto"/>
              <w:left w:val="single" w:sz="4" w:space="0" w:color="auto"/>
              <w:bottom w:val="single" w:sz="4" w:space="0" w:color="auto"/>
              <w:right w:val="single" w:sz="4" w:space="0" w:color="auto"/>
            </w:tcBorders>
          </w:tcPr>
          <w:p w14:paraId="3F8C2119"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XII/67/2019</w:t>
            </w:r>
          </w:p>
          <w:p w14:paraId="7DDEA055" w14:textId="77777777" w:rsidR="00C700F9" w:rsidRPr="00C700F9" w:rsidRDefault="00C700F9" w:rsidP="00C700F9">
            <w:pPr>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0B9DE6E"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W sprawie stwierdzania zakończenia działalności dotychczasowego gimnazjum dla którego organem prowadzącym jest Miasto Stoczek Łukowski.</w:t>
            </w:r>
          </w:p>
          <w:p w14:paraId="5596FE0C" w14:textId="77777777" w:rsidR="00C700F9" w:rsidRPr="00C700F9" w:rsidRDefault="00C700F9" w:rsidP="00C700F9">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1C9CF544"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OR</w:t>
            </w:r>
          </w:p>
        </w:tc>
        <w:tc>
          <w:tcPr>
            <w:tcW w:w="4677" w:type="dxa"/>
            <w:tcBorders>
              <w:top w:val="single" w:sz="4" w:space="0" w:color="auto"/>
              <w:left w:val="single" w:sz="4" w:space="0" w:color="auto"/>
              <w:bottom w:val="single" w:sz="4" w:space="0" w:color="auto"/>
              <w:right w:val="single" w:sz="4" w:space="0" w:color="auto"/>
            </w:tcBorders>
          </w:tcPr>
          <w:p w14:paraId="4C7A028D"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zrealizowana.</w:t>
            </w:r>
          </w:p>
          <w:p w14:paraId="7FC0B4AF" w14:textId="77777777" w:rsidR="00C700F9" w:rsidRPr="00C700F9" w:rsidRDefault="00C700F9" w:rsidP="00C700F9">
            <w:pPr>
              <w:rPr>
                <w:rFonts w:ascii="Times New Roman" w:eastAsia="Calibri" w:hAnsi="Times New Roman" w:cs="Times New Roman"/>
                <w:sz w:val="24"/>
                <w:szCs w:val="24"/>
              </w:rPr>
            </w:pPr>
            <w:r w:rsidRPr="00C700F9">
              <w:rPr>
                <w:rFonts w:ascii="Times New Roman" w:eastAsia="Calibri" w:hAnsi="Times New Roman" w:cs="Times New Roman"/>
                <w:sz w:val="24"/>
                <w:szCs w:val="24"/>
              </w:rPr>
              <w:t>Rada Miasta stwierdziła zakończenie działalności dotychczasowego Publicznego Gimnazjum wchodzącego w skład Zespołu Oświatowego w Stoczku Łukowskim,                       z dniem 31 sierpnia 2019 r.</w:t>
            </w:r>
          </w:p>
          <w:p w14:paraId="1EE09922" w14:textId="77777777" w:rsidR="00C700F9" w:rsidRPr="00C700F9" w:rsidRDefault="00C700F9" w:rsidP="00C700F9">
            <w:pPr>
              <w:widowControl w:val="0"/>
              <w:suppressAutoHyphens/>
              <w:rPr>
                <w:rFonts w:ascii="Times New Roman" w:hAnsi="Times New Roman" w:cs="Times New Roman"/>
                <w:sz w:val="24"/>
                <w:szCs w:val="24"/>
              </w:rPr>
            </w:pPr>
          </w:p>
        </w:tc>
      </w:tr>
      <w:tr w:rsidR="00C700F9" w:rsidRPr="00C700F9" w14:paraId="35DC9DC2" w14:textId="77777777" w:rsidTr="00664DD6">
        <w:tc>
          <w:tcPr>
            <w:tcW w:w="645" w:type="dxa"/>
            <w:tcBorders>
              <w:top w:val="single" w:sz="4" w:space="0" w:color="auto"/>
              <w:left w:val="single" w:sz="4" w:space="0" w:color="auto"/>
              <w:bottom w:val="single" w:sz="4" w:space="0" w:color="auto"/>
              <w:right w:val="single" w:sz="4" w:space="0" w:color="auto"/>
            </w:tcBorders>
          </w:tcPr>
          <w:p w14:paraId="4E1A93C5"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51.</w:t>
            </w:r>
          </w:p>
        </w:tc>
        <w:tc>
          <w:tcPr>
            <w:tcW w:w="2469" w:type="dxa"/>
            <w:tcBorders>
              <w:top w:val="single" w:sz="4" w:space="0" w:color="auto"/>
              <w:left w:val="single" w:sz="4" w:space="0" w:color="auto"/>
              <w:bottom w:val="single" w:sz="4" w:space="0" w:color="auto"/>
              <w:right w:val="single" w:sz="4" w:space="0" w:color="auto"/>
            </w:tcBorders>
          </w:tcPr>
          <w:p w14:paraId="6CA3C5CE"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XII/68/2019</w:t>
            </w:r>
          </w:p>
          <w:p w14:paraId="61E8567C" w14:textId="77777777" w:rsidR="00C700F9" w:rsidRPr="00C700F9" w:rsidRDefault="00C700F9" w:rsidP="00C700F9">
            <w:pPr>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294ACD8E"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W sprawie wyboru ławnika na kadencję 2020 – 2023 do Sądu Rejonowego w Łukowie.</w:t>
            </w:r>
          </w:p>
          <w:p w14:paraId="35BC99C0" w14:textId="77777777" w:rsidR="00C700F9" w:rsidRPr="00C700F9" w:rsidRDefault="00C700F9" w:rsidP="00C700F9">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1F633A70"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SK</w:t>
            </w:r>
          </w:p>
        </w:tc>
        <w:tc>
          <w:tcPr>
            <w:tcW w:w="4677" w:type="dxa"/>
            <w:tcBorders>
              <w:top w:val="single" w:sz="4" w:space="0" w:color="auto"/>
              <w:left w:val="single" w:sz="4" w:space="0" w:color="auto"/>
              <w:bottom w:val="single" w:sz="4" w:space="0" w:color="auto"/>
              <w:right w:val="single" w:sz="4" w:space="0" w:color="auto"/>
            </w:tcBorders>
          </w:tcPr>
          <w:p w14:paraId="3CC58C71"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zrealizowana.</w:t>
            </w:r>
          </w:p>
          <w:p w14:paraId="01A995E9" w14:textId="77777777" w:rsidR="00C700F9" w:rsidRPr="00C700F9" w:rsidRDefault="00C700F9" w:rsidP="00C700F9">
            <w:pPr>
              <w:widowControl w:val="0"/>
              <w:suppressAutoHyphens/>
              <w:rPr>
                <w:rFonts w:ascii="Times New Roman" w:hAnsi="Times New Roman" w:cs="Times New Roman"/>
                <w:sz w:val="24"/>
                <w:szCs w:val="24"/>
              </w:rPr>
            </w:pPr>
            <w:r w:rsidRPr="00C700F9">
              <w:rPr>
                <w:rFonts w:ascii="Times New Roman" w:hAnsi="Times New Roman" w:cs="Times New Roman"/>
                <w:sz w:val="24"/>
                <w:szCs w:val="24"/>
              </w:rPr>
              <w:t>Rada Miasta, w głosowaniu tajnym, wybrała ławnika na kadencję 2020 – 2023 do Sądu Rejonowego w Łukowie w osobie Pani Celiny Anny Waleckiej.</w:t>
            </w:r>
          </w:p>
          <w:p w14:paraId="61E8AA5D" w14:textId="77777777" w:rsidR="00C700F9" w:rsidRPr="00C700F9" w:rsidRDefault="00C700F9" w:rsidP="00C700F9">
            <w:pPr>
              <w:widowControl w:val="0"/>
              <w:suppressAutoHyphens/>
              <w:rPr>
                <w:rFonts w:ascii="Times New Roman" w:hAnsi="Times New Roman" w:cs="Times New Roman"/>
                <w:sz w:val="24"/>
                <w:szCs w:val="24"/>
              </w:rPr>
            </w:pPr>
            <w:r w:rsidRPr="00C700F9">
              <w:rPr>
                <w:rFonts w:ascii="Times New Roman" w:hAnsi="Times New Roman" w:cs="Times New Roman"/>
                <w:sz w:val="24"/>
                <w:szCs w:val="24"/>
              </w:rPr>
              <w:t xml:space="preserve"> </w:t>
            </w:r>
          </w:p>
        </w:tc>
      </w:tr>
      <w:tr w:rsidR="00C700F9" w:rsidRPr="00C700F9" w14:paraId="4FC3B4D4" w14:textId="77777777" w:rsidTr="00664DD6">
        <w:tc>
          <w:tcPr>
            <w:tcW w:w="645" w:type="dxa"/>
            <w:tcBorders>
              <w:top w:val="single" w:sz="4" w:space="0" w:color="auto"/>
              <w:left w:val="single" w:sz="4" w:space="0" w:color="auto"/>
              <w:bottom w:val="single" w:sz="4" w:space="0" w:color="auto"/>
              <w:right w:val="single" w:sz="4" w:space="0" w:color="auto"/>
            </w:tcBorders>
          </w:tcPr>
          <w:p w14:paraId="6B9CF6F6"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52.</w:t>
            </w:r>
          </w:p>
        </w:tc>
        <w:tc>
          <w:tcPr>
            <w:tcW w:w="2469" w:type="dxa"/>
            <w:tcBorders>
              <w:top w:val="single" w:sz="4" w:space="0" w:color="auto"/>
              <w:left w:val="single" w:sz="4" w:space="0" w:color="auto"/>
              <w:bottom w:val="single" w:sz="4" w:space="0" w:color="auto"/>
              <w:right w:val="single" w:sz="4" w:space="0" w:color="auto"/>
            </w:tcBorders>
          </w:tcPr>
          <w:p w14:paraId="7FBB3340"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XII/69/2019</w:t>
            </w:r>
          </w:p>
          <w:p w14:paraId="4BAA1011" w14:textId="77777777" w:rsidR="00C700F9" w:rsidRPr="00C700F9" w:rsidRDefault="00C700F9" w:rsidP="00C700F9">
            <w:pPr>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63732B8"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W sprawie zmian wieloletniej prognozy finansowej.</w:t>
            </w:r>
          </w:p>
          <w:p w14:paraId="1EA18ED1" w14:textId="77777777" w:rsidR="00C700F9" w:rsidRPr="00C700F9" w:rsidRDefault="00C700F9" w:rsidP="00C700F9">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36F0B6D3"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4BA2A0C2"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zrealizowana.</w:t>
            </w:r>
          </w:p>
          <w:p w14:paraId="38FDFFBA"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Uwzględniono zmiany dotyczące przedsięwzięć wieloletnich w wyliczeniu wymaganych prawem wskaźników.</w:t>
            </w:r>
          </w:p>
          <w:p w14:paraId="034866D4" w14:textId="77777777" w:rsidR="00C700F9" w:rsidRPr="00C700F9" w:rsidRDefault="00C700F9" w:rsidP="00C700F9">
            <w:pPr>
              <w:rPr>
                <w:rFonts w:ascii="Times New Roman" w:hAnsi="Times New Roman" w:cs="Times New Roman"/>
                <w:sz w:val="24"/>
                <w:szCs w:val="24"/>
              </w:rPr>
            </w:pPr>
          </w:p>
          <w:p w14:paraId="0B9D87D8" w14:textId="77777777" w:rsidR="00C700F9" w:rsidRPr="00C700F9" w:rsidRDefault="00C700F9" w:rsidP="00C700F9">
            <w:pPr>
              <w:rPr>
                <w:rFonts w:ascii="Times New Roman" w:hAnsi="Times New Roman" w:cs="Times New Roman"/>
                <w:sz w:val="24"/>
                <w:szCs w:val="24"/>
              </w:rPr>
            </w:pPr>
          </w:p>
          <w:p w14:paraId="35711F1F" w14:textId="77777777" w:rsidR="00C700F9" w:rsidRPr="00C700F9" w:rsidRDefault="00C700F9" w:rsidP="00C700F9">
            <w:pPr>
              <w:rPr>
                <w:rFonts w:ascii="Times New Roman" w:hAnsi="Times New Roman" w:cs="Times New Roman"/>
                <w:sz w:val="24"/>
                <w:szCs w:val="24"/>
              </w:rPr>
            </w:pPr>
          </w:p>
        </w:tc>
      </w:tr>
      <w:tr w:rsidR="00C700F9" w:rsidRPr="00C700F9" w14:paraId="67FADB7D" w14:textId="77777777" w:rsidTr="00664DD6">
        <w:tc>
          <w:tcPr>
            <w:tcW w:w="645" w:type="dxa"/>
            <w:tcBorders>
              <w:top w:val="single" w:sz="4" w:space="0" w:color="auto"/>
              <w:left w:val="single" w:sz="4" w:space="0" w:color="auto"/>
              <w:bottom w:val="single" w:sz="4" w:space="0" w:color="auto"/>
              <w:right w:val="single" w:sz="4" w:space="0" w:color="auto"/>
            </w:tcBorders>
          </w:tcPr>
          <w:p w14:paraId="21FD0C00"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53.</w:t>
            </w:r>
          </w:p>
          <w:p w14:paraId="03C20D75" w14:textId="77777777" w:rsidR="00C700F9" w:rsidRPr="00C700F9" w:rsidRDefault="00C700F9" w:rsidP="00C700F9">
            <w:pPr>
              <w:jc w:val="center"/>
              <w:rPr>
                <w:rFonts w:ascii="Times New Roman" w:hAnsi="Times New Roman" w:cs="Times New Roman"/>
                <w:sz w:val="24"/>
                <w:szCs w:val="24"/>
              </w:rPr>
            </w:pPr>
          </w:p>
        </w:tc>
        <w:tc>
          <w:tcPr>
            <w:tcW w:w="2469" w:type="dxa"/>
            <w:tcBorders>
              <w:top w:val="single" w:sz="4" w:space="0" w:color="auto"/>
              <w:left w:val="single" w:sz="4" w:space="0" w:color="auto"/>
              <w:bottom w:val="single" w:sz="4" w:space="0" w:color="auto"/>
              <w:right w:val="single" w:sz="4" w:space="0" w:color="auto"/>
            </w:tcBorders>
          </w:tcPr>
          <w:p w14:paraId="468AF07C"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XII/70/2019</w:t>
            </w:r>
          </w:p>
        </w:tc>
        <w:tc>
          <w:tcPr>
            <w:tcW w:w="4819" w:type="dxa"/>
            <w:tcBorders>
              <w:top w:val="single" w:sz="4" w:space="0" w:color="auto"/>
              <w:left w:val="single" w:sz="4" w:space="0" w:color="auto"/>
              <w:bottom w:val="single" w:sz="4" w:space="0" w:color="auto"/>
              <w:right w:val="single" w:sz="4" w:space="0" w:color="auto"/>
            </w:tcBorders>
          </w:tcPr>
          <w:p w14:paraId="5B389A9D"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W sprawie zmian budżetu miasta na rok 2019.</w:t>
            </w:r>
          </w:p>
        </w:tc>
        <w:tc>
          <w:tcPr>
            <w:tcW w:w="1700" w:type="dxa"/>
            <w:tcBorders>
              <w:top w:val="single" w:sz="4" w:space="0" w:color="auto"/>
              <w:left w:val="single" w:sz="4" w:space="0" w:color="auto"/>
              <w:bottom w:val="single" w:sz="4" w:space="0" w:color="auto"/>
              <w:right w:val="single" w:sz="4" w:space="0" w:color="auto"/>
            </w:tcBorders>
          </w:tcPr>
          <w:p w14:paraId="25906383"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2F465056"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zrealizowana.</w:t>
            </w:r>
          </w:p>
          <w:p w14:paraId="3784D27A"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Zmieniono dochody i wydatki budżetu miasta na 2019 rok.</w:t>
            </w:r>
          </w:p>
          <w:p w14:paraId="7D8B66FC" w14:textId="77777777" w:rsidR="00C700F9" w:rsidRPr="00C700F9" w:rsidRDefault="00C700F9" w:rsidP="00C700F9">
            <w:pPr>
              <w:rPr>
                <w:rFonts w:ascii="Times New Roman" w:hAnsi="Times New Roman" w:cs="Times New Roman"/>
                <w:sz w:val="24"/>
                <w:szCs w:val="24"/>
              </w:rPr>
            </w:pPr>
          </w:p>
        </w:tc>
      </w:tr>
      <w:tr w:rsidR="00C700F9" w:rsidRPr="00C700F9" w14:paraId="201F5491" w14:textId="77777777" w:rsidTr="00664DD6">
        <w:tc>
          <w:tcPr>
            <w:tcW w:w="645" w:type="dxa"/>
            <w:tcBorders>
              <w:top w:val="single" w:sz="4" w:space="0" w:color="auto"/>
              <w:left w:val="single" w:sz="4" w:space="0" w:color="auto"/>
              <w:bottom w:val="single" w:sz="4" w:space="0" w:color="auto"/>
              <w:right w:val="single" w:sz="4" w:space="0" w:color="auto"/>
            </w:tcBorders>
          </w:tcPr>
          <w:p w14:paraId="1DC333B0"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54.</w:t>
            </w:r>
          </w:p>
        </w:tc>
        <w:tc>
          <w:tcPr>
            <w:tcW w:w="2469" w:type="dxa"/>
            <w:tcBorders>
              <w:top w:val="single" w:sz="4" w:space="0" w:color="auto"/>
              <w:left w:val="single" w:sz="4" w:space="0" w:color="auto"/>
              <w:bottom w:val="single" w:sz="4" w:space="0" w:color="auto"/>
              <w:right w:val="single" w:sz="4" w:space="0" w:color="auto"/>
            </w:tcBorders>
          </w:tcPr>
          <w:p w14:paraId="64A2A247"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XII/71/2019</w:t>
            </w:r>
          </w:p>
          <w:p w14:paraId="4E38789A" w14:textId="77777777" w:rsidR="00C700F9" w:rsidRPr="00C700F9" w:rsidRDefault="00C700F9" w:rsidP="00C700F9">
            <w:pPr>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7777A9E"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W sprawie wyrażenia zgody na obciążenie nieruchomości służebnością </w:t>
            </w:r>
            <w:proofErr w:type="spellStart"/>
            <w:r w:rsidRPr="00C700F9">
              <w:rPr>
                <w:rFonts w:ascii="Times New Roman" w:hAnsi="Times New Roman" w:cs="Times New Roman"/>
                <w:sz w:val="24"/>
                <w:szCs w:val="24"/>
              </w:rPr>
              <w:t>przesyłu</w:t>
            </w:r>
            <w:proofErr w:type="spellEnd"/>
            <w:r w:rsidRPr="00C700F9">
              <w:rPr>
                <w:rFonts w:ascii="Times New Roman" w:hAnsi="Times New Roman" w:cs="Times New Roman"/>
                <w:sz w:val="24"/>
                <w:szCs w:val="24"/>
              </w:rPr>
              <w:t>.</w:t>
            </w:r>
          </w:p>
          <w:p w14:paraId="6DA7F4F5" w14:textId="77777777" w:rsidR="00C700F9" w:rsidRPr="00C700F9" w:rsidRDefault="00C700F9" w:rsidP="00C700F9">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5F6D5AFB"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lastRenderedPageBreak/>
              <w:t>GG</w:t>
            </w:r>
          </w:p>
        </w:tc>
        <w:tc>
          <w:tcPr>
            <w:tcW w:w="4677" w:type="dxa"/>
            <w:tcBorders>
              <w:top w:val="single" w:sz="4" w:space="0" w:color="auto"/>
              <w:left w:val="single" w:sz="4" w:space="0" w:color="auto"/>
              <w:bottom w:val="single" w:sz="4" w:space="0" w:color="auto"/>
              <w:right w:val="single" w:sz="4" w:space="0" w:color="auto"/>
            </w:tcBorders>
          </w:tcPr>
          <w:p w14:paraId="01483251"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zrealizowana.</w:t>
            </w:r>
          </w:p>
          <w:p w14:paraId="49BF0CD1" w14:textId="77777777" w:rsidR="00C700F9" w:rsidRPr="00C700F9" w:rsidRDefault="00C700F9" w:rsidP="00C700F9">
            <w:pPr>
              <w:widowControl w:val="0"/>
              <w:suppressAutoHyphens/>
              <w:rPr>
                <w:rFonts w:ascii="Times New Roman" w:hAnsi="Times New Roman" w:cs="Times New Roman"/>
                <w:sz w:val="24"/>
                <w:szCs w:val="24"/>
              </w:rPr>
            </w:pPr>
            <w:r w:rsidRPr="00C700F9">
              <w:rPr>
                <w:rFonts w:ascii="Times New Roman" w:hAnsi="Times New Roman" w:cs="Times New Roman"/>
                <w:sz w:val="24"/>
                <w:szCs w:val="24"/>
              </w:rPr>
              <w:t xml:space="preserve">Rada Miasta wyraziła zgodę na odpłatne </w:t>
            </w:r>
            <w:r w:rsidRPr="00C700F9">
              <w:rPr>
                <w:rFonts w:ascii="Times New Roman" w:hAnsi="Times New Roman" w:cs="Times New Roman"/>
                <w:sz w:val="24"/>
                <w:szCs w:val="24"/>
              </w:rPr>
              <w:lastRenderedPageBreak/>
              <w:t xml:space="preserve">obciążenie nieruchomości stanowiącej własność Miasta Stoczek Łukowski, położonej w Stoczku Łukowskim przy                  ul. Stodolnej, oznaczonej w ewidencji gruntów jako działka nr 1675 o powierzchni 0.1677 ha, objętej księgą wieczystą                  nr LU1U/00017369/5 – poprzez ustanowienie służebności </w:t>
            </w:r>
            <w:proofErr w:type="spellStart"/>
            <w:r w:rsidRPr="00C700F9">
              <w:rPr>
                <w:rFonts w:ascii="Times New Roman" w:hAnsi="Times New Roman" w:cs="Times New Roman"/>
                <w:sz w:val="24"/>
                <w:szCs w:val="24"/>
              </w:rPr>
              <w:t>przesyłu</w:t>
            </w:r>
            <w:proofErr w:type="spellEnd"/>
            <w:r w:rsidRPr="00C700F9">
              <w:rPr>
                <w:rFonts w:ascii="Times New Roman" w:hAnsi="Times New Roman" w:cs="Times New Roman"/>
                <w:sz w:val="24"/>
                <w:szCs w:val="24"/>
              </w:rPr>
              <w:t xml:space="preserve">, z tytułu umieszczenia             w gruncie gazociągu średniego ciśnienia                 o dług. ok. 16.2 </w:t>
            </w:r>
            <w:proofErr w:type="spellStart"/>
            <w:r w:rsidRPr="00C700F9">
              <w:rPr>
                <w:rFonts w:ascii="Times New Roman" w:hAnsi="Times New Roman" w:cs="Times New Roman"/>
                <w:sz w:val="24"/>
                <w:szCs w:val="24"/>
              </w:rPr>
              <w:t>mb</w:t>
            </w:r>
            <w:proofErr w:type="spellEnd"/>
            <w:r w:rsidRPr="00C700F9">
              <w:rPr>
                <w:rFonts w:ascii="Times New Roman" w:hAnsi="Times New Roman" w:cs="Times New Roman"/>
                <w:sz w:val="24"/>
                <w:szCs w:val="24"/>
              </w:rPr>
              <w:t>, na rzecz inwestora: Polskiej Spółki Gazownictwa Sp. z o.o. Oddział Zakład Gazowniczy w Lublinie,             20-471 Lublin, ul. Diamentowa 15.</w:t>
            </w:r>
          </w:p>
          <w:p w14:paraId="415B7B07" w14:textId="77777777" w:rsidR="00C700F9" w:rsidRPr="00C700F9" w:rsidRDefault="00C700F9" w:rsidP="00C700F9">
            <w:pPr>
              <w:widowControl w:val="0"/>
              <w:suppressAutoHyphens/>
              <w:rPr>
                <w:rFonts w:ascii="Times New Roman" w:hAnsi="Times New Roman" w:cs="Times New Roman"/>
                <w:sz w:val="24"/>
                <w:szCs w:val="24"/>
              </w:rPr>
            </w:pPr>
            <w:r w:rsidRPr="00C700F9">
              <w:rPr>
                <w:rFonts w:ascii="Times New Roman" w:hAnsi="Times New Roman" w:cs="Times New Roman"/>
                <w:sz w:val="24"/>
                <w:szCs w:val="24"/>
              </w:rPr>
              <w:t>Ustanowiono służebność w formie aktu notarialnego.</w:t>
            </w:r>
          </w:p>
          <w:p w14:paraId="6D8B9D52" w14:textId="77777777" w:rsidR="00C700F9" w:rsidRPr="00C700F9" w:rsidRDefault="00C700F9" w:rsidP="00C700F9">
            <w:pPr>
              <w:widowControl w:val="0"/>
              <w:suppressAutoHyphens/>
              <w:rPr>
                <w:rFonts w:ascii="Times New Roman" w:hAnsi="Times New Roman" w:cs="Times New Roman"/>
                <w:sz w:val="24"/>
                <w:szCs w:val="24"/>
              </w:rPr>
            </w:pPr>
          </w:p>
        </w:tc>
      </w:tr>
      <w:tr w:rsidR="00C700F9" w:rsidRPr="00C700F9" w14:paraId="397D8352" w14:textId="77777777" w:rsidTr="00664DD6">
        <w:tc>
          <w:tcPr>
            <w:tcW w:w="645" w:type="dxa"/>
            <w:tcBorders>
              <w:top w:val="single" w:sz="4" w:space="0" w:color="auto"/>
              <w:left w:val="single" w:sz="4" w:space="0" w:color="auto"/>
              <w:bottom w:val="single" w:sz="4" w:space="0" w:color="auto"/>
              <w:right w:val="single" w:sz="4" w:space="0" w:color="auto"/>
            </w:tcBorders>
          </w:tcPr>
          <w:p w14:paraId="6CFC093A"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55.</w:t>
            </w:r>
          </w:p>
        </w:tc>
        <w:tc>
          <w:tcPr>
            <w:tcW w:w="2469" w:type="dxa"/>
            <w:tcBorders>
              <w:top w:val="single" w:sz="4" w:space="0" w:color="auto"/>
              <w:left w:val="single" w:sz="4" w:space="0" w:color="auto"/>
              <w:bottom w:val="single" w:sz="4" w:space="0" w:color="auto"/>
              <w:right w:val="single" w:sz="4" w:space="0" w:color="auto"/>
            </w:tcBorders>
          </w:tcPr>
          <w:p w14:paraId="1BFAEC03"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XII/72/2019</w:t>
            </w:r>
          </w:p>
        </w:tc>
        <w:tc>
          <w:tcPr>
            <w:tcW w:w="4819" w:type="dxa"/>
            <w:tcBorders>
              <w:top w:val="single" w:sz="4" w:space="0" w:color="auto"/>
              <w:left w:val="single" w:sz="4" w:space="0" w:color="auto"/>
              <w:bottom w:val="single" w:sz="4" w:space="0" w:color="auto"/>
              <w:right w:val="single" w:sz="4" w:space="0" w:color="auto"/>
            </w:tcBorders>
          </w:tcPr>
          <w:p w14:paraId="043CDEF9"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W sprawie wyrażenia zgody na obciążenie nieruchomości służebnością </w:t>
            </w:r>
            <w:proofErr w:type="spellStart"/>
            <w:r w:rsidRPr="00C700F9">
              <w:rPr>
                <w:rFonts w:ascii="Times New Roman" w:hAnsi="Times New Roman" w:cs="Times New Roman"/>
                <w:sz w:val="24"/>
                <w:szCs w:val="24"/>
              </w:rPr>
              <w:t>przesyłu</w:t>
            </w:r>
            <w:proofErr w:type="spellEnd"/>
            <w:r w:rsidRPr="00C700F9">
              <w:rPr>
                <w:rFonts w:ascii="Times New Roman" w:hAnsi="Times New Roman" w:cs="Times New Roman"/>
                <w:sz w:val="24"/>
                <w:szCs w:val="24"/>
              </w:rPr>
              <w:t>.</w:t>
            </w:r>
          </w:p>
          <w:p w14:paraId="2E42AC8F" w14:textId="77777777" w:rsidR="00C700F9" w:rsidRPr="00C700F9" w:rsidRDefault="00C700F9" w:rsidP="00C700F9">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4EE2A2F8"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GG</w:t>
            </w:r>
          </w:p>
          <w:p w14:paraId="6792E6B3" w14:textId="77777777" w:rsidR="00C700F9" w:rsidRPr="00C700F9" w:rsidRDefault="00C700F9" w:rsidP="00C700F9">
            <w:pPr>
              <w:jc w:val="center"/>
              <w:rPr>
                <w:rFonts w:ascii="Times New Roman" w:hAnsi="Times New Roman" w:cs="Times New Roman"/>
                <w:sz w:val="24"/>
                <w:szCs w:val="24"/>
              </w:rPr>
            </w:pPr>
          </w:p>
        </w:tc>
        <w:tc>
          <w:tcPr>
            <w:tcW w:w="4677" w:type="dxa"/>
            <w:tcBorders>
              <w:top w:val="single" w:sz="4" w:space="0" w:color="auto"/>
              <w:left w:val="single" w:sz="4" w:space="0" w:color="auto"/>
              <w:bottom w:val="single" w:sz="4" w:space="0" w:color="auto"/>
              <w:right w:val="single" w:sz="4" w:space="0" w:color="auto"/>
            </w:tcBorders>
          </w:tcPr>
          <w:p w14:paraId="09A93C5E"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zrealizowana.</w:t>
            </w:r>
          </w:p>
          <w:p w14:paraId="3C7DA5BC" w14:textId="77777777" w:rsidR="00C700F9" w:rsidRPr="00C700F9" w:rsidRDefault="00C700F9" w:rsidP="00C700F9">
            <w:pPr>
              <w:widowControl w:val="0"/>
              <w:suppressAutoHyphens/>
              <w:rPr>
                <w:rFonts w:ascii="Times New Roman" w:eastAsia="Arial Unicode MS" w:hAnsi="Times New Roman" w:cs="Tahoma"/>
                <w:kern w:val="1"/>
                <w:sz w:val="24"/>
                <w:szCs w:val="24"/>
                <w:lang w:eastAsia="hi-IN" w:bidi="hi-IN"/>
              </w:rPr>
            </w:pPr>
            <w:r w:rsidRPr="00C700F9">
              <w:rPr>
                <w:rFonts w:ascii="Times New Roman" w:eastAsia="Arial Unicode MS" w:hAnsi="Times New Roman" w:cs="Tahoma"/>
                <w:kern w:val="1"/>
                <w:sz w:val="24"/>
                <w:szCs w:val="24"/>
                <w:lang w:eastAsia="hi-IN" w:bidi="hi-IN"/>
              </w:rPr>
              <w:t xml:space="preserve">Rada Miasta wyraziła zgodę na odpłatne obciążenie nieruchomości stanowiącej własność Miasta Stoczek Łukowski, położonej w Stoczku Łukowskim przy                                       ul. Piłsudskiego 153, oznaczonej w ewidencji gruntów jako działka nr 1310/1 o powierzchni 0.2664 ha, objętej księgą wieczystą                             nr LU1U/00032919/7 – poprzez ustanowienie służebności </w:t>
            </w:r>
            <w:proofErr w:type="spellStart"/>
            <w:r w:rsidRPr="00C700F9">
              <w:rPr>
                <w:rFonts w:ascii="Times New Roman" w:eastAsia="Arial Unicode MS" w:hAnsi="Times New Roman" w:cs="Tahoma"/>
                <w:kern w:val="1"/>
                <w:sz w:val="24"/>
                <w:szCs w:val="24"/>
                <w:lang w:eastAsia="hi-IN" w:bidi="hi-IN"/>
              </w:rPr>
              <w:t>przesyłu</w:t>
            </w:r>
            <w:proofErr w:type="spellEnd"/>
            <w:r w:rsidRPr="00C700F9">
              <w:rPr>
                <w:rFonts w:ascii="Times New Roman" w:eastAsia="Arial Unicode MS" w:hAnsi="Times New Roman" w:cs="Tahoma"/>
                <w:kern w:val="1"/>
                <w:sz w:val="24"/>
                <w:szCs w:val="24"/>
                <w:lang w:eastAsia="hi-IN" w:bidi="hi-IN"/>
              </w:rPr>
              <w:t>, z tytułu umieszczenia       w gruncie  gazociągu średniego ciśnienia</w:t>
            </w:r>
            <w:r w:rsidRPr="00C700F9">
              <w:rPr>
                <w:rFonts w:ascii="Times New Roman" w:eastAsia="Arial Unicode MS" w:hAnsi="Times New Roman" w:cs="Times New Roman"/>
                <w:kern w:val="1"/>
                <w:sz w:val="24"/>
                <w:szCs w:val="24"/>
                <w:lang w:eastAsia="hi-IN" w:bidi="hi-IN"/>
              </w:rPr>
              <w:t xml:space="preserve">                     o dług. ok. 64.2 </w:t>
            </w:r>
            <w:proofErr w:type="spellStart"/>
            <w:r w:rsidRPr="00C700F9">
              <w:rPr>
                <w:rFonts w:ascii="Times New Roman" w:eastAsia="Arial Unicode MS" w:hAnsi="Times New Roman" w:cs="Times New Roman"/>
                <w:kern w:val="1"/>
                <w:sz w:val="24"/>
                <w:szCs w:val="24"/>
                <w:lang w:eastAsia="hi-IN" w:bidi="hi-IN"/>
              </w:rPr>
              <w:t>mb</w:t>
            </w:r>
            <w:proofErr w:type="spellEnd"/>
            <w:r w:rsidRPr="00C700F9">
              <w:rPr>
                <w:rFonts w:ascii="Times New Roman" w:eastAsia="Arial Unicode MS" w:hAnsi="Times New Roman" w:cs="Times New Roman"/>
                <w:kern w:val="1"/>
                <w:sz w:val="24"/>
                <w:szCs w:val="24"/>
                <w:lang w:eastAsia="hi-IN" w:bidi="hi-IN"/>
              </w:rPr>
              <w:t>,</w:t>
            </w:r>
            <w:r w:rsidRPr="00C700F9">
              <w:rPr>
                <w:rFonts w:ascii="Times New Roman" w:eastAsia="Arial Unicode MS" w:hAnsi="Times New Roman" w:cs="Tahoma"/>
                <w:kern w:val="1"/>
                <w:sz w:val="24"/>
                <w:szCs w:val="24"/>
                <w:lang w:eastAsia="hi-IN" w:bidi="hi-IN"/>
              </w:rPr>
              <w:t xml:space="preserve"> na rzecz inwestora: Polskiej Spółki Gazownictwa Sp. z o.o. Oddział Zakład Gazowniczy w Lublinie,                   ul. Diamentowa 15.</w:t>
            </w:r>
          </w:p>
          <w:p w14:paraId="3B4BF0FE" w14:textId="77777777" w:rsidR="00C700F9" w:rsidRPr="00C700F9" w:rsidRDefault="00C700F9" w:rsidP="00C700F9">
            <w:pPr>
              <w:widowControl w:val="0"/>
              <w:suppressAutoHyphens/>
              <w:rPr>
                <w:rFonts w:ascii="Times New Roman" w:hAnsi="Times New Roman" w:cs="Times New Roman"/>
                <w:sz w:val="24"/>
                <w:szCs w:val="24"/>
              </w:rPr>
            </w:pPr>
            <w:r w:rsidRPr="00C700F9">
              <w:rPr>
                <w:rFonts w:ascii="Times New Roman" w:hAnsi="Times New Roman" w:cs="Times New Roman"/>
                <w:sz w:val="24"/>
                <w:szCs w:val="24"/>
              </w:rPr>
              <w:t xml:space="preserve">Ustanowiono służebność w formie aktu </w:t>
            </w:r>
            <w:r w:rsidRPr="00C700F9">
              <w:rPr>
                <w:rFonts w:ascii="Times New Roman" w:hAnsi="Times New Roman" w:cs="Times New Roman"/>
                <w:sz w:val="24"/>
                <w:szCs w:val="24"/>
              </w:rPr>
              <w:lastRenderedPageBreak/>
              <w:t>notarialnego.</w:t>
            </w:r>
          </w:p>
          <w:p w14:paraId="6B6915FD" w14:textId="77777777" w:rsidR="00C700F9" w:rsidRPr="00C700F9" w:rsidRDefault="00C700F9" w:rsidP="00C700F9">
            <w:pPr>
              <w:widowControl w:val="0"/>
              <w:suppressAutoHyphens/>
              <w:rPr>
                <w:rFonts w:ascii="Times New Roman" w:hAnsi="Times New Roman" w:cs="Times New Roman"/>
                <w:sz w:val="24"/>
                <w:szCs w:val="24"/>
              </w:rPr>
            </w:pPr>
          </w:p>
        </w:tc>
      </w:tr>
      <w:tr w:rsidR="00C700F9" w:rsidRPr="00C700F9" w14:paraId="0EE05E34" w14:textId="77777777" w:rsidTr="00664DD6">
        <w:tc>
          <w:tcPr>
            <w:tcW w:w="14310" w:type="dxa"/>
            <w:gridSpan w:val="5"/>
            <w:tcBorders>
              <w:top w:val="single" w:sz="4" w:space="0" w:color="auto"/>
              <w:left w:val="single" w:sz="4" w:space="0" w:color="auto"/>
              <w:bottom w:val="single" w:sz="4" w:space="0" w:color="auto"/>
              <w:right w:val="single" w:sz="4" w:space="0" w:color="auto"/>
            </w:tcBorders>
          </w:tcPr>
          <w:p w14:paraId="1F23B6BC" w14:textId="77777777" w:rsidR="00C700F9" w:rsidRPr="00C700F9" w:rsidRDefault="00C700F9" w:rsidP="00C700F9">
            <w:pPr>
              <w:jc w:val="center"/>
              <w:rPr>
                <w:rFonts w:ascii="Times New Roman" w:hAnsi="Times New Roman" w:cs="Times New Roman"/>
                <w:sz w:val="24"/>
                <w:szCs w:val="24"/>
              </w:rPr>
            </w:pPr>
          </w:p>
          <w:p w14:paraId="38260AE3" w14:textId="77777777" w:rsidR="00C700F9" w:rsidRPr="00C700F9" w:rsidRDefault="00C700F9" w:rsidP="00C700F9">
            <w:pPr>
              <w:jc w:val="center"/>
              <w:rPr>
                <w:rFonts w:ascii="Times New Roman" w:hAnsi="Times New Roman" w:cs="Times New Roman"/>
                <w:b/>
                <w:sz w:val="24"/>
                <w:szCs w:val="24"/>
              </w:rPr>
            </w:pPr>
            <w:r w:rsidRPr="00C700F9">
              <w:rPr>
                <w:rFonts w:ascii="Times New Roman" w:hAnsi="Times New Roman" w:cs="Times New Roman"/>
                <w:b/>
                <w:sz w:val="24"/>
                <w:szCs w:val="24"/>
              </w:rPr>
              <w:t xml:space="preserve">XIII SESJA RADY MIASTA – 21 LISTOPAD 2019 ROK </w:t>
            </w:r>
          </w:p>
          <w:p w14:paraId="267C6FF9" w14:textId="77777777" w:rsidR="00C700F9" w:rsidRPr="00C700F9" w:rsidRDefault="00C700F9" w:rsidP="00C700F9">
            <w:pPr>
              <w:suppressAutoHyphens/>
              <w:autoSpaceDN w:val="0"/>
              <w:textAlignment w:val="baseline"/>
              <w:rPr>
                <w:rFonts w:ascii="Times New Roman" w:eastAsia="Calibri" w:hAnsi="Times New Roman" w:cs="Times New Roman"/>
                <w:sz w:val="24"/>
                <w:szCs w:val="24"/>
              </w:rPr>
            </w:pPr>
          </w:p>
        </w:tc>
      </w:tr>
      <w:tr w:rsidR="00C700F9" w:rsidRPr="00C700F9" w14:paraId="7E094C43" w14:textId="77777777" w:rsidTr="00664DD6">
        <w:tc>
          <w:tcPr>
            <w:tcW w:w="645" w:type="dxa"/>
            <w:tcBorders>
              <w:top w:val="single" w:sz="4" w:space="0" w:color="auto"/>
              <w:left w:val="single" w:sz="4" w:space="0" w:color="auto"/>
              <w:bottom w:val="single" w:sz="4" w:space="0" w:color="auto"/>
              <w:right w:val="single" w:sz="4" w:space="0" w:color="auto"/>
            </w:tcBorders>
          </w:tcPr>
          <w:p w14:paraId="508AB3F3"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56.</w:t>
            </w:r>
          </w:p>
        </w:tc>
        <w:tc>
          <w:tcPr>
            <w:tcW w:w="2469" w:type="dxa"/>
            <w:tcBorders>
              <w:top w:val="single" w:sz="4" w:space="0" w:color="auto"/>
              <w:left w:val="single" w:sz="4" w:space="0" w:color="auto"/>
              <w:bottom w:val="single" w:sz="4" w:space="0" w:color="auto"/>
              <w:right w:val="single" w:sz="4" w:space="0" w:color="auto"/>
            </w:tcBorders>
          </w:tcPr>
          <w:p w14:paraId="742660EB"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XIII/73/2019</w:t>
            </w:r>
          </w:p>
          <w:p w14:paraId="7F6109EF" w14:textId="77777777" w:rsidR="00C700F9" w:rsidRPr="00C700F9" w:rsidRDefault="00C700F9" w:rsidP="00C700F9">
            <w:pPr>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8C70BB0"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W sprawie przyjęcia programu współpracy Miasta Stoczek Łukowski z organizacjami pozarządowymi oraz podmiotami prowadzącymi działalność pożytku publicznego na rok 2020.</w:t>
            </w:r>
          </w:p>
          <w:p w14:paraId="17182E24" w14:textId="77777777" w:rsidR="00C700F9" w:rsidRPr="00C700F9" w:rsidRDefault="00C700F9" w:rsidP="00C700F9">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15AECE55"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ORM</w:t>
            </w:r>
          </w:p>
        </w:tc>
        <w:tc>
          <w:tcPr>
            <w:tcW w:w="4677" w:type="dxa"/>
            <w:tcBorders>
              <w:top w:val="single" w:sz="4" w:space="0" w:color="auto"/>
              <w:left w:val="single" w:sz="4" w:space="0" w:color="auto"/>
              <w:bottom w:val="single" w:sz="4" w:space="0" w:color="auto"/>
              <w:right w:val="single" w:sz="4" w:space="0" w:color="auto"/>
            </w:tcBorders>
          </w:tcPr>
          <w:p w14:paraId="6E2E4FA5" w14:textId="77777777" w:rsidR="00C700F9" w:rsidRPr="00C700F9" w:rsidRDefault="00C700F9" w:rsidP="00C700F9">
            <w:pPr>
              <w:suppressAutoHyphens/>
              <w:autoSpaceDN w:val="0"/>
              <w:textAlignment w:val="baseline"/>
              <w:rPr>
                <w:rFonts w:ascii="Times New Roman" w:eastAsia="Calibri" w:hAnsi="Times New Roman" w:cs="Times New Roman"/>
                <w:sz w:val="24"/>
                <w:szCs w:val="24"/>
              </w:rPr>
            </w:pPr>
            <w:r w:rsidRPr="00C700F9">
              <w:rPr>
                <w:rFonts w:ascii="Times New Roman" w:eastAsia="Calibri" w:hAnsi="Times New Roman" w:cs="Times New Roman"/>
                <w:sz w:val="24"/>
                <w:szCs w:val="24"/>
              </w:rPr>
              <w:t>Uchwała zrealizowana.</w:t>
            </w:r>
          </w:p>
          <w:p w14:paraId="01B252B3" w14:textId="77777777" w:rsidR="00C700F9" w:rsidRPr="00C700F9" w:rsidRDefault="00C700F9" w:rsidP="00C700F9">
            <w:pPr>
              <w:rPr>
                <w:rFonts w:ascii="Times New Roman" w:hAnsi="Times New Roman" w:cs="Times New Roman"/>
                <w:sz w:val="24"/>
                <w:szCs w:val="24"/>
              </w:rPr>
            </w:pPr>
            <w:r w:rsidRPr="00C700F9">
              <w:rPr>
                <w:rFonts w:ascii="Times New Roman" w:eastAsia="Arial Unicode MS" w:hAnsi="Times New Roman" w:cs="Tahoma"/>
                <w:kern w:val="1"/>
                <w:sz w:val="24"/>
                <w:szCs w:val="24"/>
                <w:lang w:eastAsia="hi-IN" w:bidi="hi-IN"/>
              </w:rPr>
              <w:t>P</w:t>
            </w:r>
            <w:r w:rsidRPr="00C700F9">
              <w:rPr>
                <w:rFonts w:ascii="Times New Roman" w:hAnsi="Times New Roman" w:cs="Times New Roman"/>
                <w:sz w:val="24"/>
                <w:szCs w:val="24"/>
              </w:rPr>
              <w:t>rzyjęto program współpracy Miasta Stoczek Łukowski z organizacjami pozarządowymi oraz podmiotami prowadzącymi działalność pożytku publicznego na rok 2020.</w:t>
            </w:r>
          </w:p>
          <w:p w14:paraId="311B43EB" w14:textId="77777777" w:rsidR="00C700F9" w:rsidRPr="00C700F9" w:rsidRDefault="00C700F9" w:rsidP="00C700F9">
            <w:pPr>
              <w:widowControl w:val="0"/>
              <w:suppressAutoHyphens/>
              <w:rPr>
                <w:rFonts w:ascii="Times New Roman" w:hAnsi="Times New Roman" w:cs="Times New Roman"/>
                <w:sz w:val="24"/>
                <w:szCs w:val="24"/>
              </w:rPr>
            </w:pPr>
          </w:p>
        </w:tc>
      </w:tr>
      <w:tr w:rsidR="00C700F9" w:rsidRPr="00C700F9" w14:paraId="409FEFAE" w14:textId="77777777" w:rsidTr="00664DD6">
        <w:tc>
          <w:tcPr>
            <w:tcW w:w="645" w:type="dxa"/>
            <w:tcBorders>
              <w:top w:val="single" w:sz="4" w:space="0" w:color="auto"/>
              <w:left w:val="single" w:sz="4" w:space="0" w:color="auto"/>
              <w:bottom w:val="single" w:sz="4" w:space="0" w:color="auto"/>
              <w:right w:val="single" w:sz="4" w:space="0" w:color="auto"/>
            </w:tcBorders>
          </w:tcPr>
          <w:p w14:paraId="45BF9888"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57.</w:t>
            </w:r>
          </w:p>
        </w:tc>
        <w:tc>
          <w:tcPr>
            <w:tcW w:w="2469" w:type="dxa"/>
            <w:tcBorders>
              <w:top w:val="single" w:sz="4" w:space="0" w:color="auto"/>
              <w:left w:val="single" w:sz="4" w:space="0" w:color="auto"/>
              <w:bottom w:val="single" w:sz="4" w:space="0" w:color="auto"/>
              <w:right w:val="single" w:sz="4" w:space="0" w:color="auto"/>
            </w:tcBorders>
          </w:tcPr>
          <w:p w14:paraId="624B6C5A"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XIII/74/2019</w:t>
            </w:r>
          </w:p>
        </w:tc>
        <w:tc>
          <w:tcPr>
            <w:tcW w:w="4819" w:type="dxa"/>
            <w:tcBorders>
              <w:top w:val="single" w:sz="4" w:space="0" w:color="auto"/>
              <w:left w:val="single" w:sz="4" w:space="0" w:color="auto"/>
              <w:bottom w:val="single" w:sz="4" w:space="0" w:color="auto"/>
              <w:right w:val="single" w:sz="4" w:space="0" w:color="auto"/>
            </w:tcBorders>
          </w:tcPr>
          <w:p w14:paraId="02889576"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W sprawie określenia wysokości stawek podatku od nieruchomości obowiązujących na terenie miasta Stoczek Łukowski na rok 2020.</w:t>
            </w:r>
          </w:p>
          <w:p w14:paraId="4CDA7E66" w14:textId="77777777" w:rsidR="00C700F9" w:rsidRPr="00C700F9" w:rsidRDefault="00C700F9" w:rsidP="00C700F9">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752FE12D"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PO</w:t>
            </w:r>
          </w:p>
        </w:tc>
        <w:tc>
          <w:tcPr>
            <w:tcW w:w="4677" w:type="dxa"/>
            <w:tcBorders>
              <w:top w:val="single" w:sz="4" w:space="0" w:color="auto"/>
              <w:left w:val="single" w:sz="4" w:space="0" w:color="auto"/>
              <w:bottom w:val="single" w:sz="4" w:space="0" w:color="auto"/>
              <w:right w:val="single" w:sz="4" w:space="0" w:color="auto"/>
            </w:tcBorders>
          </w:tcPr>
          <w:p w14:paraId="48DE6F30" w14:textId="77777777" w:rsidR="00C700F9" w:rsidRPr="00C700F9" w:rsidRDefault="00C700F9" w:rsidP="00C700F9">
            <w:pPr>
              <w:suppressAutoHyphens/>
              <w:autoSpaceDN w:val="0"/>
              <w:textAlignment w:val="baseline"/>
              <w:rPr>
                <w:rFonts w:ascii="Times New Roman" w:eastAsia="Calibri" w:hAnsi="Times New Roman" w:cs="Times New Roman"/>
                <w:sz w:val="24"/>
                <w:szCs w:val="24"/>
              </w:rPr>
            </w:pPr>
            <w:r w:rsidRPr="00C700F9">
              <w:rPr>
                <w:rFonts w:ascii="Times New Roman" w:eastAsia="Calibri" w:hAnsi="Times New Roman" w:cs="Times New Roman"/>
                <w:sz w:val="24"/>
                <w:szCs w:val="24"/>
              </w:rPr>
              <w:t>Uchwała zrealizowana.</w:t>
            </w:r>
          </w:p>
          <w:p w14:paraId="185C5763" w14:textId="77777777" w:rsidR="00C700F9" w:rsidRPr="00C700F9" w:rsidRDefault="00C700F9" w:rsidP="00C700F9">
            <w:pPr>
              <w:suppressAutoHyphens/>
              <w:autoSpaceDN w:val="0"/>
              <w:textAlignment w:val="baseline"/>
              <w:rPr>
                <w:rFonts w:ascii="Times New Roman" w:eastAsia="Calibri" w:hAnsi="Times New Roman" w:cs="Times New Roman"/>
                <w:sz w:val="24"/>
                <w:szCs w:val="24"/>
              </w:rPr>
            </w:pPr>
            <w:r w:rsidRPr="00C700F9">
              <w:rPr>
                <w:rFonts w:ascii="Times New Roman" w:eastAsia="Calibri" w:hAnsi="Times New Roman" w:cs="Times New Roman"/>
                <w:sz w:val="24"/>
                <w:szCs w:val="24"/>
              </w:rPr>
              <w:t>Ustalono roczne stawki w podatku od nieruchomości obowiązujące na terenie miasta Stoczek Łukowski w 2020 roku.</w:t>
            </w:r>
          </w:p>
          <w:p w14:paraId="2991275D" w14:textId="77777777" w:rsidR="00C700F9" w:rsidRPr="00C700F9" w:rsidRDefault="00C700F9" w:rsidP="00C700F9">
            <w:pPr>
              <w:suppressAutoHyphens/>
              <w:autoSpaceDN w:val="0"/>
              <w:textAlignment w:val="baseline"/>
              <w:rPr>
                <w:rFonts w:ascii="Times New Roman" w:eastAsia="Calibri" w:hAnsi="Times New Roman" w:cs="Times New Roman"/>
                <w:sz w:val="24"/>
                <w:szCs w:val="24"/>
              </w:rPr>
            </w:pPr>
          </w:p>
        </w:tc>
      </w:tr>
      <w:tr w:rsidR="00C700F9" w:rsidRPr="00C700F9" w14:paraId="1C97978A" w14:textId="77777777" w:rsidTr="00664DD6">
        <w:tc>
          <w:tcPr>
            <w:tcW w:w="645" w:type="dxa"/>
            <w:tcBorders>
              <w:top w:val="single" w:sz="4" w:space="0" w:color="auto"/>
              <w:left w:val="single" w:sz="4" w:space="0" w:color="auto"/>
              <w:bottom w:val="single" w:sz="4" w:space="0" w:color="auto"/>
              <w:right w:val="single" w:sz="4" w:space="0" w:color="auto"/>
            </w:tcBorders>
          </w:tcPr>
          <w:p w14:paraId="52BAB855"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58.</w:t>
            </w:r>
          </w:p>
        </w:tc>
        <w:tc>
          <w:tcPr>
            <w:tcW w:w="2469" w:type="dxa"/>
            <w:tcBorders>
              <w:top w:val="single" w:sz="4" w:space="0" w:color="auto"/>
              <w:left w:val="single" w:sz="4" w:space="0" w:color="auto"/>
              <w:bottom w:val="single" w:sz="4" w:space="0" w:color="auto"/>
              <w:right w:val="single" w:sz="4" w:space="0" w:color="auto"/>
            </w:tcBorders>
          </w:tcPr>
          <w:p w14:paraId="603E71B7"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 xml:space="preserve">XIII/75/2019 </w:t>
            </w:r>
          </w:p>
          <w:p w14:paraId="569D5557" w14:textId="77777777" w:rsidR="00C700F9" w:rsidRPr="00C700F9" w:rsidRDefault="00C700F9" w:rsidP="00C700F9">
            <w:pPr>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CDFDEF7"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W sprawie określenia wysokości rocznych stawek podatku od środków transportowych na rok 2020.</w:t>
            </w:r>
          </w:p>
          <w:p w14:paraId="6379AD4D" w14:textId="77777777" w:rsidR="00C700F9" w:rsidRPr="00C700F9" w:rsidRDefault="00C700F9" w:rsidP="00C700F9">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4DFA61AD"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PO</w:t>
            </w:r>
          </w:p>
        </w:tc>
        <w:tc>
          <w:tcPr>
            <w:tcW w:w="4677" w:type="dxa"/>
            <w:tcBorders>
              <w:top w:val="single" w:sz="4" w:space="0" w:color="auto"/>
              <w:left w:val="single" w:sz="4" w:space="0" w:color="auto"/>
              <w:bottom w:val="single" w:sz="4" w:space="0" w:color="auto"/>
              <w:right w:val="single" w:sz="4" w:space="0" w:color="auto"/>
            </w:tcBorders>
          </w:tcPr>
          <w:p w14:paraId="1982099C" w14:textId="77777777" w:rsidR="00C700F9" w:rsidRPr="00C700F9" w:rsidRDefault="00C700F9" w:rsidP="00C700F9">
            <w:pPr>
              <w:suppressAutoHyphens/>
              <w:autoSpaceDN w:val="0"/>
              <w:textAlignment w:val="baseline"/>
              <w:rPr>
                <w:rFonts w:ascii="Times New Roman" w:eastAsia="Calibri" w:hAnsi="Times New Roman" w:cs="Times New Roman"/>
                <w:sz w:val="24"/>
                <w:szCs w:val="24"/>
              </w:rPr>
            </w:pPr>
            <w:r w:rsidRPr="00C700F9">
              <w:rPr>
                <w:rFonts w:ascii="Times New Roman" w:eastAsia="Calibri" w:hAnsi="Times New Roman" w:cs="Times New Roman"/>
                <w:sz w:val="24"/>
                <w:szCs w:val="24"/>
              </w:rPr>
              <w:t>Uchwała zrealizowana.</w:t>
            </w:r>
          </w:p>
          <w:p w14:paraId="2CB75E65" w14:textId="77777777" w:rsidR="00C700F9" w:rsidRPr="00C700F9" w:rsidRDefault="00C700F9" w:rsidP="00C700F9">
            <w:pPr>
              <w:suppressAutoHyphens/>
              <w:autoSpaceDN w:val="0"/>
              <w:textAlignment w:val="baseline"/>
              <w:rPr>
                <w:rFonts w:ascii="Times New Roman" w:eastAsia="Calibri" w:hAnsi="Times New Roman" w:cs="Times New Roman"/>
                <w:sz w:val="24"/>
                <w:szCs w:val="24"/>
              </w:rPr>
            </w:pPr>
            <w:r w:rsidRPr="00C700F9">
              <w:rPr>
                <w:rFonts w:ascii="Times New Roman" w:eastAsia="Calibri" w:hAnsi="Times New Roman" w:cs="Times New Roman"/>
                <w:sz w:val="24"/>
                <w:szCs w:val="24"/>
              </w:rPr>
              <w:t xml:space="preserve">Ustalono roczne stawki w podatku od środków transportowych obowiązujące na terenie miasta Stoczek Łukowski </w:t>
            </w:r>
          </w:p>
          <w:p w14:paraId="11AD0F6D" w14:textId="77777777" w:rsidR="00C700F9" w:rsidRPr="00C700F9" w:rsidRDefault="00C700F9" w:rsidP="00C700F9">
            <w:pPr>
              <w:suppressAutoHyphens/>
              <w:autoSpaceDN w:val="0"/>
              <w:textAlignment w:val="baseline"/>
              <w:rPr>
                <w:rFonts w:ascii="Times New Roman" w:eastAsia="Calibri" w:hAnsi="Times New Roman" w:cs="Times New Roman"/>
                <w:sz w:val="24"/>
                <w:szCs w:val="24"/>
              </w:rPr>
            </w:pPr>
            <w:r w:rsidRPr="00C700F9">
              <w:rPr>
                <w:rFonts w:ascii="Times New Roman" w:eastAsia="Calibri" w:hAnsi="Times New Roman" w:cs="Times New Roman"/>
                <w:sz w:val="24"/>
                <w:szCs w:val="24"/>
              </w:rPr>
              <w:t>w 2020 roku.</w:t>
            </w:r>
          </w:p>
          <w:p w14:paraId="37358E0F" w14:textId="77777777" w:rsidR="00C700F9" w:rsidRPr="00C700F9" w:rsidRDefault="00C700F9" w:rsidP="00C700F9">
            <w:pPr>
              <w:suppressAutoHyphens/>
              <w:autoSpaceDN w:val="0"/>
              <w:textAlignment w:val="baseline"/>
              <w:rPr>
                <w:rFonts w:ascii="Times New Roman" w:eastAsia="Calibri" w:hAnsi="Times New Roman" w:cs="Times New Roman"/>
                <w:sz w:val="24"/>
                <w:szCs w:val="24"/>
              </w:rPr>
            </w:pPr>
          </w:p>
        </w:tc>
      </w:tr>
      <w:tr w:rsidR="00C700F9" w:rsidRPr="00C700F9" w14:paraId="3B1DF3D4" w14:textId="77777777" w:rsidTr="00664DD6">
        <w:tc>
          <w:tcPr>
            <w:tcW w:w="645" w:type="dxa"/>
            <w:tcBorders>
              <w:top w:val="single" w:sz="4" w:space="0" w:color="auto"/>
              <w:left w:val="single" w:sz="4" w:space="0" w:color="auto"/>
              <w:bottom w:val="single" w:sz="4" w:space="0" w:color="auto"/>
              <w:right w:val="single" w:sz="4" w:space="0" w:color="auto"/>
            </w:tcBorders>
          </w:tcPr>
          <w:p w14:paraId="7E9D448C"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59.</w:t>
            </w:r>
          </w:p>
        </w:tc>
        <w:tc>
          <w:tcPr>
            <w:tcW w:w="2469" w:type="dxa"/>
            <w:tcBorders>
              <w:top w:val="single" w:sz="4" w:space="0" w:color="auto"/>
              <w:left w:val="single" w:sz="4" w:space="0" w:color="auto"/>
              <w:bottom w:val="single" w:sz="4" w:space="0" w:color="auto"/>
              <w:right w:val="single" w:sz="4" w:space="0" w:color="auto"/>
            </w:tcBorders>
          </w:tcPr>
          <w:p w14:paraId="725BB0A2"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 xml:space="preserve">XIII/76/2019 </w:t>
            </w:r>
          </w:p>
          <w:p w14:paraId="429427C5" w14:textId="77777777" w:rsidR="00C700F9" w:rsidRPr="00C700F9" w:rsidRDefault="00C700F9" w:rsidP="00C700F9">
            <w:pPr>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8C68037"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W sprawie zmian wieloletniej prognozy finansowej.</w:t>
            </w:r>
          </w:p>
          <w:p w14:paraId="02319B0C" w14:textId="77777777" w:rsidR="00C700F9" w:rsidRPr="00C700F9" w:rsidRDefault="00C700F9" w:rsidP="00C700F9">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4415BF66"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115C9410"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zrealizowana.</w:t>
            </w:r>
          </w:p>
          <w:p w14:paraId="27A8D26D"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Uwzględniono zmiany dotyczące przedsięwzięć wieloletnich w wyliczeniu wymaganych prawem wskaźników.</w:t>
            </w:r>
          </w:p>
          <w:p w14:paraId="129D644F" w14:textId="77777777" w:rsidR="00C700F9" w:rsidRPr="00C700F9" w:rsidRDefault="00C700F9" w:rsidP="00C700F9">
            <w:pPr>
              <w:rPr>
                <w:rFonts w:ascii="Times New Roman" w:hAnsi="Times New Roman" w:cs="Times New Roman"/>
                <w:sz w:val="24"/>
                <w:szCs w:val="24"/>
              </w:rPr>
            </w:pPr>
          </w:p>
        </w:tc>
      </w:tr>
      <w:tr w:rsidR="00C700F9" w:rsidRPr="00C700F9" w14:paraId="076EB9AC" w14:textId="77777777" w:rsidTr="00664DD6">
        <w:tc>
          <w:tcPr>
            <w:tcW w:w="645" w:type="dxa"/>
            <w:tcBorders>
              <w:top w:val="single" w:sz="4" w:space="0" w:color="auto"/>
              <w:left w:val="single" w:sz="4" w:space="0" w:color="auto"/>
              <w:bottom w:val="single" w:sz="4" w:space="0" w:color="auto"/>
              <w:right w:val="single" w:sz="4" w:space="0" w:color="auto"/>
            </w:tcBorders>
          </w:tcPr>
          <w:p w14:paraId="071FF0A6"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60.</w:t>
            </w:r>
          </w:p>
        </w:tc>
        <w:tc>
          <w:tcPr>
            <w:tcW w:w="2469" w:type="dxa"/>
            <w:tcBorders>
              <w:top w:val="single" w:sz="4" w:space="0" w:color="auto"/>
              <w:left w:val="single" w:sz="4" w:space="0" w:color="auto"/>
              <w:bottom w:val="single" w:sz="4" w:space="0" w:color="auto"/>
              <w:right w:val="single" w:sz="4" w:space="0" w:color="auto"/>
            </w:tcBorders>
          </w:tcPr>
          <w:p w14:paraId="6F5FC19B"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XIII/77/2019</w:t>
            </w:r>
          </w:p>
        </w:tc>
        <w:tc>
          <w:tcPr>
            <w:tcW w:w="4819" w:type="dxa"/>
            <w:tcBorders>
              <w:top w:val="single" w:sz="4" w:space="0" w:color="auto"/>
              <w:left w:val="single" w:sz="4" w:space="0" w:color="auto"/>
              <w:bottom w:val="single" w:sz="4" w:space="0" w:color="auto"/>
              <w:right w:val="single" w:sz="4" w:space="0" w:color="auto"/>
            </w:tcBorders>
          </w:tcPr>
          <w:p w14:paraId="47934514"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W sprawie zmian budżetu miasta na rok 2019. </w:t>
            </w:r>
          </w:p>
        </w:tc>
        <w:tc>
          <w:tcPr>
            <w:tcW w:w="1700" w:type="dxa"/>
            <w:tcBorders>
              <w:top w:val="single" w:sz="4" w:space="0" w:color="auto"/>
              <w:left w:val="single" w:sz="4" w:space="0" w:color="auto"/>
              <w:bottom w:val="single" w:sz="4" w:space="0" w:color="auto"/>
              <w:right w:val="single" w:sz="4" w:space="0" w:color="auto"/>
            </w:tcBorders>
          </w:tcPr>
          <w:p w14:paraId="77CDEE26"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3236187F"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zrealizowana.</w:t>
            </w:r>
          </w:p>
          <w:p w14:paraId="6056A12B"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Zmieniono dochody i wydatki budżetu miasta na 2019 rok.</w:t>
            </w:r>
          </w:p>
          <w:p w14:paraId="7671D113" w14:textId="77777777" w:rsidR="00C700F9" w:rsidRPr="00C700F9" w:rsidRDefault="00C700F9" w:rsidP="00C700F9">
            <w:pPr>
              <w:rPr>
                <w:rFonts w:ascii="Times New Roman" w:hAnsi="Times New Roman" w:cs="Times New Roman"/>
                <w:sz w:val="24"/>
                <w:szCs w:val="24"/>
              </w:rPr>
            </w:pPr>
          </w:p>
        </w:tc>
      </w:tr>
      <w:tr w:rsidR="00C700F9" w:rsidRPr="00C700F9" w14:paraId="4D3D4564" w14:textId="77777777" w:rsidTr="00664DD6">
        <w:tc>
          <w:tcPr>
            <w:tcW w:w="645" w:type="dxa"/>
            <w:tcBorders>
              <w:top w:val="single" w:sz="4" w:space="0" w:color="auto"/>
              <w:left w:val="single" w:sz="4" w:space="0" w:color="auto"/>
              <w:bottom w:val="single" w:sz="4" w:space="0" w:color="auto"/>
              <w:right w:val="single" w:sz="4" w:space="0" w:color="auto"/>
            </w:tcBorders>
          </w:tcPr>
          <w:p w14:paraId="3DD5A106"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lastRenderedPageBreak/>
              <w:t>61.</w:t>
            </w:r>
          </w:p>
        </w:tc>
        <w:tc>
          <w:tcPr>
            <w:tcW w:w="2469" w:type="dxa"/>
            <w:tcBorders>
              <w:top w:val="single" w:sz="4" w:space="0" w:color="auto"/>
              <w:left w:val="single" w:sz="4" w:space="0" w:color="auto"/>
              <w:bottom w:val="single" w:sz="4" w:space="0" w:color="auto"/>
              <w:right w:val="single" w:sz="4" w:space="0" w:color="auto"/>
            </w:tcBorders>
          </w:tcPr>
          <w:p w14:paraId="478F3D18"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XIII/78/2019</w:t>
            </w:r>
          </w:p>
        </w:tc>
        <w:tc>
          <w:tcPr>
            <w:tcW w:w="4819" w:type="dxa"/>
            <w:tcBorders>
              <w:top w:val="single" w:sz="4" w:space="0" w:color="auto"/>
              <w:left w:val="single" w:sz="4" w:space="0" w:color="auto"/>
              <w:bottom w:val="single" w:sz="4" w:space="0" w:color="auto"/>
              <w:right w:val="single" w:sz="4" w:space="0" w:color="auto"/>
            </w:tcBorders>
          </w:tcPr>
          <w:p w14:paraId="5D279A5C"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W sprawie przystąpienia Miasta Stoczek Łukowski do Związku Komunalnego Gmin Powiatu Radzyńskiego.</w:t>
            </w:r>
          </w:p>
        </w:tc>
        <w:tc>
          <w:tcPr>
            <w:tcW w:w="1700" w:type="dxa"/>
            <w:tcBorders>
              <w:top w:val="single" w:sz="4" w:space="0" w:color="auto"/>
              <w:left w:val="single" w:sz="4" w:space="0" w:color="auto"/>
              <w:bottom w:val="single" w:sz="4" w:space="0" w:color="auto"/>
              <w:right w:val="single" w:sz="4" w:space="0" w:color="auto"/>
            </w:tcBorders>
          </w:tcPr>
          <w:p w14:paraId="535990B0"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GK</w:t>
            </w:r>
          </w:p>
          <w:p w14:paraId="2E10A4E7" w14:textId="77777777" w:rsidR="00C700F9" w:rsidRPr="00C700F9" w:rsidRDefault="00C700F9" w:rsidP="00C700F9">
            <w:pPr>
              <w:jc w:val="center"/>
              <w:rPr>
                <w:rFonts w:ascii="Times New Roman" w:hAnsi="Times New Roman" w:cs="Times New Roman"/>
                <w:sz w:val="24"/>
                <w:szCs w:val="24"/>
              </w:rPr>
            </w:pPr>
          </w:p>
          <w:p w14:paraId="4F92FA26" w14:textId="77777777" w:rsidR="00C700F9" w:rsidRPr="00C700F9" w:rsidRDefault="00C700F9" w:rsidP="00C700F9">
            <w:pPr>
              <w:jc w:val="center"/>
              <w:rPr>
                <w:rFonts w:ascii="Times New Roman" w:hAnsi="Times New Roman" w:cs="Times New Roman"/>
                <w:sz w:val="24"/>
                <w:szCs w:val="24"/>
              </w:rPr>
            </w:pPr>
          </w:p>
          <w:p w14:paraId="5493618A" w14:textId="77777777" w:rsidR="00C700F9" w:rsidRPr="00C700F9" w:rsidRDefault="00C700F9" w:rsidP="00C700F9">
            <w:pPr>
              <w:jc w:val="center"/>
              <w:rPr>
                <w:rFonts w:ascii="Times New Roman" w:hAnsi="Times New Roman" w:cs="Times New Roman"/>
                <w:sz w:val="24"/>
                <w:szCs w:val="24"/>
              </w:rPr>
            </w:pPr>
          </w:p>
        </w:tc>
        <w:tc>
          <w:tcPr>
            <w:tcW w:w="4677" w:type="dxa"/>
            <w:tcBorders>
              <w:top w:val="single" w:sz="4" w:space="0" w:color="auto"/>
              <w:left w:val="single" w:sz="4" w:space="0" w:color="auto"/>
              <w:bottom w:val="single" w:sz="4" w:space="0" w:color="auto"/>
              <w:right w:val="single" w:sz="4" w:space="0" w:color="auto"/>
            </w:tcBorders>
          </w:tcPr>
          <w:p w14:paraId="3511CDE4"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zrealizowana.</w:t>
            </w:r>
          </w:p>
          <w:p w14:paraId="071466BE"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Rada Miasta postanowiła o przystąpieniu Miasta Stoczek Łukowski do Związku Komunalnego Gmin Powiatu Radzyńskiego.</w:t>
            </w:r>
          </w:p>
          <w:p w14:paraId="34B6425E"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Upoważniono Burmistrza Miasta Stoczek Łukowski do reprezentowania Miasta Stoczek Łukowski w Związku Komunalnym.</w:t>
            </w:r>
          </w:p>
          <w:p w14:paraId="227A69E5" w14:textId="77777777" w:rsidR="00C700F9" w:rsidRPr="00C700F9" w:rsidRDefault="00C700F9" w:rsidP="00C700F9">
            <w:pPr>
              <w:rPr>
                <w:rFonts w:ascii="Times New Roman" w:hAnsi="Times New Roman" w:cs="Times New Roman"/>
                <w:sz w:val="24"/>
                <w:szCs w:val="24"/>
              </w:rPr>
            </w:pPr>
          </w:p>
        </w:tc>
      </w:tr>
      <w:tr w:rsidR="00C700F9" w:rsidRPr="00C700F9" w14:paraId="725E66FB" w14:textId="77777777" w:rsidTr="00664DD6">
        <w:tc>
          <w:tcPr>
            <w:tcW w:w="14310" w:type="dxa"/>
            <w:gridSpan w:val="5"/>
            <w:tcBorders>
              <w:top w:val="single" w:sz="4" w:space="0" w:color="auto"/>
              <w:left w:val="single" w:sz="4" w:space="0" w:color="auto"/>
              <w:bottom w:val="single" w:sz="4" w:space="0" w:color="auto"/>
              <w:right w:val="single" w:sz="4" w:space="0" w:color="auto"/>
            </w:tcBorders>
          </w:tcPr>
          <w:p w14:paraId="429BE6F1" w14:textId="77777777" w:rsidR="00C700F9" w:rsidRPr="00C700F9" w:rsidRDefault="00C700F9" w:rsidP="00C700F9">
            <w:pPr>
              <w:jc w:val="center"/>
              <w:rPr>
                <w:rFonts w:ascii="Times New Roman" w:hAnsi="Times New Roman" w:cs="Times New Roman"/>
                <w:sz w:val="24"/>
                <w:szCs w:val="24"/>
              </w:rPr>
            </w:pPr>
          </w:p>
          <w:p w14:paraId="71F78EAE" w14:textId="77777777" w:rsidR="00C700F9" w:rsidRPr="00C700F9" w:rsidRDefault="00C700F9" w:rsidP="00C700F9">
            <w:pPr>
              <w:jc w:val="center"/>
              <w:rPr>
                <w:rFonts w:ascii="Times New Roman" w:hAnsi="Times New Roman" w:cs="Times New Roman"/>
                <w:b/>
                <w:sz w:val="24"/>
                <w:szCs w:val="24"/>
              </w:rPr>
            </w:pPr>
            <w:r w:rsidRPr="00C700F9">
              <w:rPr>
                <w:rFonts w:ascii="Times New Roman" w:hAnsi="Times New Roman" w:cs="Times New Roman"/>
                <w:b/>
                <w:sz w:val="24"/>
                <w:szCs w:val="24"/>
              </w:rPr>
              <w:t xml:space="preserve">XIV SESJA RADY MIASTA – 30 GRUDZIEŃ 2019 ROK </w:t>
            </w:r>
          </w:p>
          <w:p w14:paraId="41298EF7" w14:textId="77777777" w:rsidR="00C700F9" w:rsidRPr="00C700F9" w:rsidRDefault="00C700F9" w:rsidP="00C700F9">
            <w:pPr>
              <w:suppressAutoHyphens/>
              <w:autoSpaceDN w:val="0"/>
              <w:textAlignment w:val="baseline"/>
              <w:rPr>
                <w:rFonts w:ascii="Times New Roman" w:eastAsia="Calibri" w:hAnsi="Times New Roman" w:cs="Times New Roman"/>
                <w:sz w:val="24"/>
                <w:szCs w:val="24"/>
              </w:rPr>
            </w:pPr>
          </w:p>
        </w:tc>
      </w:tr>
      <w:tr w:rsidR="00C700F9" w:rsidRPr="00C700F9" w14:paraId="60CBAA48" w14:textId="77777777" w:rsidTr="00664DD6">
        <w:tc>
          <w:tcPr>
            <w:tcW w:w="645" w:type="dxa"/>
            <w:tcBorders>
              <w:top w:val="single" w:sz="4" w:space="0" w:color="auto"/>
              <w:left w:val="single" w:sz="4" w:space="0" w:color="auto"/>
              <w:bottom w:val="single" w:sz="4" w:space="0" w:color="auto"/>
              <w:right w:val="single" w:sz="4" w:space="0" w:color="auto"/>
            </w:tcBorders>
          </w:tcPr>
          <w:p w14:paraId="2AA18F70"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62.</w:t>
            </w:r>
          </w:p>
          <w:p w14:paraId="13089707" w14:textId="77777777" w:rsidR="00C700F9" w:rsidRPr="00C700F9" w:rsidRDefault="00C700F9" w:rsidP="00C700F9">
            <w:pPr>
              <w:jc w:val="center"/>
              <w:rPr>
                <w:rFonts w:ascii="Times New Roman" w:hAnsi="Times New Roman" w:cs="Times New Roman"/>
                <w:sz w:val="24"/>
                <w:szCs w:val="24"/>
              </w:rPr>
            </w:pPr>
          </w:p>
        </w:tc>
        <w:tc>
          <w:tcPr>
            <w:tcW w:w="2469" w:type="dxa"/>
            <w:tcBorders>
              <w:top w:val="single" w:sz="4" w:space="0" w:color="auto"/>
              <w:left w:val="single" w:sz="4" w:space="0" w:color="auto"/>
              <w:bottom w:val="single" w:sz="4" w:space="0" w:color="auto"/>
              <w:right w:val="single" w:sz="4" w:space="0" w:color="auto"/>
            </w:tcBorders>
          </w:tcPr>
          <w:p w14:paraId="4B96AB21"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 xml:space="preserve">XIV/79/2019 </w:t>
            </w:r>
          </w:p>
          <w:p w14:paraId="6E2FE4AE" w14:textId="77777777" w:rsidR="00C700F9" w:rsidRPr="00C700F9" w:rsidRDefault="00C700F9" w:rsidP="00C700F9">
            <w:pPr>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E64E34B"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W sprawie zmian wieloletniej prognozy finansowej.</w:t>
            </w:r>
          </w:p>
        </w:tc>
        <w:tc>
          <w:tcPr>
            <w:tcW w:w="1700" w:type="dxa"/>
            <w:tcBorders>
              <w:top w:val="single" w:sz="4" w:space="0" w:color="auto"/>
              <w:left w:val="single" w:sz="4" w:space="0" w:color="auto"/>
              <w:bottom w:val="single" w:sz="4" w:space="0" w:color="auto"/>
              <w:right w:val="single" w:sz="4" w:space="0" w:color="auto"/>
            </w:tcBorders>
          </w:tcPr>
          <w:p w14:paraId="3F70864B"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5ADCC11D"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zrealizowana.</w:t>
            </w:r>
          </w:p>
          <w:p w14:paraId="61E95584"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Uwzględniono zmiany dotyczące przedsięwzięć wieloletnich w wyliczeniu wymaganych prawem wskaźników.</w:t>
            </w:r>
          </w:p>
          <w:p w14:paraId="4F829CF1" w14:textId="77777777" w:rsidR="00C700F9" w:rsidRPr="00C700F9" w:rsidRDefault="00C700F9" w:rsidP="00C700F9">
            <w:pPr>
              <w:rPr>
                <w:rFonts w:ascii="Times New Roman" w:hAnsi="Times New Roman" w:cs="Times New Roman"/>
                <w:sz w:val="24"/>
                <w:szCs w:val="24"/>
              </w:rPr>
            </w:pPr>
          </w:p>
        </w:tc>
      </w:tr>
      <w:tr w:rsidR="00C700F9" w:rsidRPr="00C700F9" w14:paraId="2050B637" w14:textId="77777777" w:rsidTr="00664DD6">
        <w:tc>
          <w:tcPr>
            <w:tcW w:w="645" w:type="dxa"/>
            <w:tcBorders>
              <w:top w:val="single" w:sz="4" w:space="0" w:color="auto"/>
              <w:left w:val="single" w:sz="4" w:space="0" w:color="auto"/>
              <w:bottom w:val="single" w:sz="4" w:space="0" w:color="auto"/>
              <w:right w:val="single" w:sz="4" w:space="0" w:color="auto"/>
            </w:tcBorders>
          </w:tcPr>
          <w:p w14:paraId="0050791B"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63.</w:t>
            </w:r>
          </w:p>
        </w:tc>
        <w:tc>
          <w:tcPr>
            <w:tcW w:w="2469" w:type="dxa"/>
            <w:tcBorders>
              <w:top w:val="single" w:sz="4" w:space="0" w:color="auto"/>
              <w:left w:val="single" w:sz="4" w:space="0" w:color="auto"/>
              <w:bottom w:val="single" w:sz="4" w:space="0" w:color="auto"/>
              <w:right w:val="single" w:sz="4" w:space="0" w:color="auto"/>
            </w:tcBorders>
          </w:tcPr>
          <w:p w14:paraId="2A42B855"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 xml:space="preserve">XIV/80/2019 </w:t>
            </w:r>
          </w:p>
          <w:p w14:paraId="5CA65F35" w14:textId="77777777" w:rsidR="00C700F9" w:rsidRPr="00C700F9" w:rsidRDefault="00C700F9" w:rsidP="00C700F9">
            <w:pPr>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759F63AB"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W sprawie zmian budżetu miasta na 2019 rok.  </w:t>
            </w:r>
          </w:p>
        </w:tc>
        <w:tc>
          <w:tcPr>
            <w:tcW w:w="1700" w:type="dxa"/>
            <w:tcBorders>
              <w:top w:val="single" w:sz="4" w:space="0" w:color="auto"/>
              <w:left w:val="single" w:sz="4" w:space="0" w:color="auto"/>
              <w:bottom w:val="single" w:sz="4" w:space="0" w:color="auto"/>
              <w:right w:val="single" w:sz="4" w:space="0" w:color="auto"/>
            </w:tcBorders>
          </w:tcPr>
          <w:p w14:paraId="7EBF9B24"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17AFB662"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zrealizowana.</w:t>
            </w:r>
          </w:p>
          <w:p w14:paraId="4AF47C48"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Zmieniono dochody i wydatki budżetu miasta na 2019 rok.</w:t>
            </w:r>
          </w:p>
        </w:tc>
      </w:tr>
      <w:tr w:rsidR="00C700F9" w:rsidRPr="00C700F9" w14:paraId="547ED784" w14:textId="77777777" w:rsidTr="00664DD6">
        <w:tc>
          <w:tcPr>
            <w:tcW w:w="645" w:type="dxa"/>
            <w:tcBorders>
              <w:top w:val="single" w:sz="4" w:space="0" w:color="auto"/>
              <w:left w:val="single" w:sz="4" w:space="0" w:color="auto"/>
              <w:bottom w:val="single" w:sz="4" w:space="0" w:color="auto"/>
              <w:right w:val="single" w:sz="4" w:space="0" w:color="auto"/>
            </w:tcBorders>
          </w:tcPr>
          <w:p w14:paraId="536B3093" w14:textId="77777777" w:rsidR="00C700F9" w:rsidRPr="00C700F9" w:rsidRDefault="00C700F9" w:rsidP="00C700F9">
            <w:pPr>
              <w:jc w:val="center"/>
              <w:rPr>
                <w:rFonts w:ascii="Times New Roman" w:hAnsi="Times New Roman" w:cs="Times New Roman"/>
                <w:sz w:val="24"/>
                <w:szCs w:val="24"/>
              </w:rPr>
            </w:pPr>
            <w:bookmarkStart w:id="3" w:name="_Hlk6999260"/>
            <w:r w:rsidRPr="00C700F9">
              <w:rPr>
                <w:rFonts w:ascii="Times New Roman" w:hAnsi="Times New Roman" w:cs="Times New Roman"/>
                <w:sz w:val="24"/>
                <w:szCs w:val="24"/>
              </w:rPr>
              <w:t>64.</w:t>
            </w:r>
          </w:p>
        </w:tc>
        <w:tc>
          <w:tcPr>
            <w:tcW w:w="2469" w:type="dxa"/>
            <w:tcBorders>
              <w:top w:val="single" w:sz="4" w:space="0" w:color="auto"/>
              <w:left w:val="single" w:sz="4" w:space="0" w:color="auto"/>
              <w:bottom w:val="single" w:sz="4" w:space="0" w:color="auto"/>
              <w:right w:val="single" w:sz="4" w:space="0" w:color="auto"/>
            </w:tcBorders>
          </w:tcPr>
          <w:p w14:paraId="52335403"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 xml:space="preserve">XIV/81/2019 </w:t>
            </w:r>
          </w:p>
          <w:p w14:paraId="162AE46A" w14:textId="77777777" w:rsidR="00C700F9" w:rsidRPr="00C700F9" w:rsidRDefault="00C700F9" w:rsidP="00C700F9">
            <w:pPr>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06896A83"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W sprawie wieloletniej prognozy finansowej. </w:t>
            </w:r>
          </w:p>
        </w:tc>
        <w:tc>
          <w:tcPr>
            <w:tcW w:w="1700" w:type="dxa"/>
            <w:tcBorders>
              <w:top w:val="single" w:sz="4" w:space="0" w:color="auto"/>
              <w:left w:val="single" w:sz="4" w:space="0" w:color="auto"/>
              <w:bottom w:val="single" w:sz="4" w:space="0" w:color="auto"/>
              <w:right w:val="single" w:sz="4" w:space="0" w:color="auto"/>
            </w:tcBorders>
          </w:tcPr>
          <w:p w14:paraId="60C7D950"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6DE8B4F7"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zrealizowana.</w:t>
            </w:r>
          </w:p>
          <w:p w14:paraId="13735EF2" w14:textId="77777777" w:rsidR="00C700F9" w:rsidRPr="00C700F9" w:rsidRDefault="00C700F9" w:rsidP="00C700F9">
            <w:pPr>
              <w:rPr>
                <w:rFonts w:ascii="Times New Roman" w:eastAsia="Times New Roman" w:hAnsi="Times New Roman" w:cs="Times New Roman"/>
                <w:sz w:val="24"/>
                <w:szCs w:val="24"/>
                <w:lang w:eastAsia="pl-PL"/>
              </w:rPr>
            </w:pPr>
            <w:r w:rsidRPr="00C700F9">
              <w:rPr>
                <w:rFonts w:ascii="Times New Roman" w:eastAsia="Times New Roman" w:hAnsi="Times New Roman" w:cs="Times New Roman"/>
                <w:sz w:val="24"/>
                <w:szCs w:val="24"/>
                <w:lang w:eastAsia="pl-PL"/>
              </w:rPr>
              <w:t xml:space="preserve">Rada Miasta przyjęła wieloletnią prognozę finansową na lata 2020 – 2025, obejmującą kwotę długu na lata 2020 – 2025.  </w:t>
            </w:r>
          </w:p>
          <w:p w14:paraId="4C0E1D17" w14:textId="77777777" w:rsidR="00C700F9" w:rsidRPr="00C700F9" w:rsidRDefault="00C700F9" w:rsidP="00C700F9">
            <w:pPr>
              <w:rPr>
                <w:rFonts w:ascii="Times New Roman" w:eastAsia="Calibri" w:hAnsi="Times New Roman" w:cs="Times New Roman"/>
                <w:sz w:val="24"/>
                <w:szCs w:val="24"/>
              </w:rPr>
            </w:pPr>
          </w:p>
        </w:tc>
      </w:tr>
      <w:bookmarkEnd w:id="3"/>
      <w:tr w:rsidR="00C700F9" w:rsidRPr="00C700F9" w14:paraId="3552DCAE" w14:textId="77777777" w:rsidTr="00664DD6">
        <w:tc>
          <w:tcPr>
            <w:tcW w:w="645" w:type="dxa"/>
            <w:tcBorders>
              <w:top w:val="single" w:sz="4" w:space="0" w:color="auto"/>
              <w:left w:val="single" w:sz="4" w:space="0" w:color="auto"/>
              <w:bottom w:val="single" w:sz="4" w:space="0" w:color="auto"/>
              <w:right w:val="single" w:sz="4" w:space="0" w:color="auto"/>
            </w:tcBorders>
          </w:tcPr>
          <w:p w14:paraId="211ECCD4"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65.</w:t>
            </w:r>
          </w:p>
        </w:tc>
        <w:tc>
          <w:tcPr>
            <w:tcW w:w="2469" w:type="dxa"/>
            <w:tcBorders>
              <w:top w:val="single" w:sz="4" w:space="0" w:color="auto"/>
              <w:left w:val="single" w:sz="4" w:space="0" w:color="auto"/>
              <w:bottom w:val="single" w:sz="4" w:space="0" w:color="auto"/>
              <w:right w:val="single" w:sz="4" w:space="0" w:color="auto"/>
            </w:tcBorders>
          </w:tcPr>
          <w:p w14:paraId="35A4ADBE"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XIV/82/2019</w:t>
            </w:r>
          </w:p>
        </w:tc>
        <w:tc>
          <w:tcPr>
            <w:tcW w:w="4819" w:type="dxa"/>
            <w:tcBorders>
              <w:top w:val="single" w:sz="4" w:space="0" w:color="auto"/>
              <w:left w:val="single" w:sz="4" w:space="0" w:color="auto"/>
              <w:bottom w:val="single" w:sz="4" w:space="0" w:color="auto"/>
              <w:right w:val="single" w:sz="4" w:space="0" w:color="auto"/>
            </w:tcBorders>
          </w:tcPr>
          <w:p w14:paraId="09AA2BDE"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W sprawie uchwały budżetowej na rok 2020.</w:t>
            </w:r>
          </w:p>
        </w:tc>
        <w:tc>
          <w:tcPr>
            <w:tcW w:w="1700" w:type="dxa"/>
            <w:tcBorders>
              <w:top w:val="single" w:sz="4" w:space="0" w:color="auto"/>
              <w:left w:val="single" w:sz="4" w:space="0" w:color="auto"/>
              <w:bottom w:val="single" w:sz="4" w:space="0" w:color="auto"/>
              <w:right w:val="single" w:sz="4" w:space="0" w:color="auto"/>
            </w:tcBorders>
          </w:tcPr>
          <w:p w14:paraId="60618EF5"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19B62665"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zrealizowana.</w:t>
            </w:r>
          </w:p>
          <w:p w14:paraId="7BEBBEEA"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Rada Miasta ustaliła dochody i wydatki budżetu miasta na 2020 rok.</w:t>
            </w:r>
          </w:p>
          <w:p w14:paraId="1E080920" w14:textId="77777777" w:rsidR="00C700F9" w:rsidRPr="00C700F9" w:rsidRDefault="00C700F9" w:rsidP="00C700F9">
            <w:pPr>
              <w:rPr>
                <w:rFonts w:ascii="Times New Roman" w:hAnsi="Times New Roman" w:cs="Times New Roman"/>
                <w:sz w:val="24"/>
                <w:szCs w:val="24"/>
              </w:rPr>
            </w:pPr>
          </w:p>
        </w:tc>
      </w:tr>
      <w:tr w:rsidR="00C700F9" w:rsidRPr="00C700F9" w14:paraId="332B4A65" w14:textId="77777777" w:rsidTr="00664DD6">
        <w:tc>
          <w:tcPr>
            <w:tcW w:w="645" w:type="dxa"/>
            <w:tcBorders>
              <w:top w:val="single" w:sz="4" w:space="0" w:color="auto"/>
              <w:left w:val="single" w:sz="4" w:space="0" w:color="auto"/>
              <w:bottom w:val="single" w:sz="4" w:space="0" w:color="auto"/>
              <w:right w:val="single" w:sz="4" w:space="0" w:color="auto"/>
            </w:tcBorders>
          </w:tcPr>
          <w:p w14:paraId="46E8C0B3"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66.</w:t>
            </w:r>
          </w:p>
        </w:tc>
        <w:tc>
          <w:tcPr>
            <w:tcW w:w="2469" w:type="dxa"/>
            <w:tcBorders>
              <w:top w:val="single" w:sz="4" w:space="0" w:color="auto"/>
              <w:left w:val="single" w:sz="4" w:space="0" w:color="auto"/>
              <w:bottom w:val="single" w:sz="4" w:space="0" w:color="auto"/>
              <w:right w:val="single" w:sz="4" w:space="0" w:color="auto"/>
            </w:tcBorders>
          </w:tcPr>
          <w:p w14:paraId="6A35636C"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XIV/83/2019</w:t>
            </w:r>
          </w:p>
        </w:tc>
        <w:tc>
          <w:tcPr>
            <w:tcW w:w="4819" w:type="dxa"/>
            <w:tcBorders>
              <w:top w:val="single" w:sz="4" w:space="0" w:color="auto"/>
              <w:left w:val="single" w:sz="4" w:space="0" w:color="auto"/>
              <w:bottom w:val="single" w:sz="4" w:space="0" w:color="auto"/>
              <w:right w:val="single" w:sz="4" w:space="0" w:color="auto"/>
            </w:tcBorders>
          </w:tcPr>
          <w:p w14:paraId="1D34229E"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W sprawie zmiany wysokości stawek opłaty za zajęcie pasa drogowego. </w:t>
            </w:r>
          </w:p>
        </w:tc>
        <w:tc>
          <w:tcPr>
            <w:tcW w:w="1700" w:type="dxa"/>
            <w:tcBorders>
              <w:top w:val="single" w:sz="4" w:space="0" w:color="auto"/>
              <w:left w:val="single" w:sz="4" w:space="0" w:color="auto"/>
              <w:bottom w:val="single" w:sz="4" w:space="0" w:color="auto"/>
              <w:right w:val="single" w:sz="4" w:space="0" w:color="auto"/>
            </w:tcBorders>
          </w:tcPr>
          <w:p w14:paraId="7420CEF4"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IRL</w:t>
            </w:r>
          </w:p>
        </w:tc>
        <w:tc>
          <w:tcPr>
            <w:tcW w:w="4677" w:type="dxa"/>
            <w:tcBorders>
              <w:top w:val="single" w:sz="4" w:space="0" w:color="auto"/>
              <w:left w:val="single" w:sz="4" w:space="0" w:color="auto"/>
              <w:bottom w:val="single" w:sz="4" w:space="0" w:color="auto"/>
              <w:right w:val="single" w:sz="4" w:space="0" w:color="auto"/>
            </w:tcBorders>
          </w:tcPr>
          <w:p w14:paraId="29B05264"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w trakcie realizacji.</w:t>
            </w:r>
          </w:p>
          <w:p w14:paraId="6C558198"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Rada Miasta ustaliła wysokość stawek opłat za zajęcie pasa drogowego.  </w:t>
            </w:r>
          </w:p>
          <w:p w14:paraId="2759980F" w14:textId="77777777" w:rsidR="00C700F9" w:rsidRPr="00C700F9" w:rsidRDefault="00C700F9" w:rsidP="00C700F9">
            <w:pPr>
              <w:rPr>
                <w:rFonts w:ascii="Times New Roman" w:hAnsi="Times New Roman" w:cs="Times New Roman"/>
                <w:sz w:val="24"/>
                <w:szCs w:val="24"/>
              </w:rPr>
            </w:pPr>
          </w:p>
        </w:tc>
      </w:tr>
      <w:tr w:rsidR="00C700F9" w:rsidRPr="00C700F9" w14:paraId="44D2250B" w14:textId="77777777" w:rsidTr="00664DD6">
        <w:tc>
          <w:tcPr>
            <w:tcW w:w="645" w:type="dxa"/>
            <w:tcBorders>
              <w:top w:val="single" w:sz="4" w:space="0" w:color="auto"/>
              <w:left w:val="single" w:sz="4" w:space="0" w:color="auto"/>
              <w:bottom w:val="single" w:sz="4" w:space="0" w:color="auto"/>
              <w:right w:val="single" w:sz="4" w:space="0" w:color="auto"/>
            </w:tcBorders>
          </w:tcPr>
          <w:p w14:paraId="1ED1E174"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lastRenderedPageBreak/>
              <w:t>67.</w:t>
            </w:r>
          </w:p>
        </w:tc>
        <w:tc>
          <w:tcPr>
            <w:tcW w:w="2469" w:type="dxa"/>
            <w:tcBorders>
              <w:top w:val="single" w:sz="4" w:space="0" w:color="auto"/>
              <w:left w:val="single" w:sz="4" w:space="0" w:color="auto"/>
              <w:bottom w:val="single" w:sz="4" w:space="0" w:color="auto"/>
              <w:right w:val="single" w:sz="4" w:space="0" w:color="auto"/>
            </w:tcBorders>
          </w:tcPr>
          <w:p w14:paraId="74C2F408"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 xml:space="preserve">XIV/84/2019 </w:t>
            </w:r>
          </w:p>
        </w:tc>
        <w:tc>
          <w:tcPr>
            <w:tcW w:w="4819" w:type="dxa"/>
            <w:tcBorders>
              <w:top w:val="single" w:sz="4" w:space="0" w:color="auto"/>
              <w:left w:val="single" w:sz="4" w:space="0" w:color="auto"/>
              <w:bottom w:val="single" w:sz="4" w:space="0" w:color="auto"/>
              <w:right w:val="single" w:sz="4" w:space="0" w:color="auto"/>
            </w:tcBorders>
          </w:tcPr>
          <w:p w14:paraId="7618CF63"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W sprawie określenia średniej ceny jednostki paliwa w Mieście Stoczek Łukowski w roku szkolnym 2019/2020.</w:t>
            </w:r>
          </w:p>
          <w:p w14:paraId="30D90C2A" w14:textId="77777777" w:rsidR="00C700F9" w:rsidRPr="00C700F9" w:rsidRDefault="00C700F9" w:rsidP="00C700F9">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11B48333"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OR</w:t>
            </w:r>
          </w:p>
        </w:tc>
        <w:tc>
          <w:tcPr>
            <w:tcW w:w="4677" w:type="dxa"/>
            <w:tcBorders>
              <w:top w:val="single" w:sz="4" w:space="0" w:color="auto"/>
              <w:left w:val="single" w:sz="4" w:space="0" w:color="auto"/>
              <w:bottom w:val="single" w:sz="4" w:space="0" w:color="auto"/>
              <w:right w:val="single" w:sz="4" w:space="0" w:color="auto"/>
            </w:tcBorders>
          </w:tcPr>
          <w:p w14:paraId="5519EA22"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zrealizowana.</w:t>
            </w:r>
          </w:p>
          <w:p w14:paraId="5E37F371"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Rada Miasta ustaliła średnią cenę jednostki paliwa w Mieście Stoczek Łukowski na rok szkolny 2019/2020 w następującej wysokości:</w:t>
            </w:r>
          </w:p>
          <w:p w14:paraId="23830EC5"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1) benzyna – 5,02 zł/l;</w:t>
            </w:r>
          </w:p>
          <w:p w14:paraId="75DA5170"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2) olej napędowy – 5,06 zł/l;</w:t>
            </w:r>
          </w:p>
          <w:p w14:paraId="53732687"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3) LPG – 2,36 zł/l.</w:t>
            </w:r>
          </w:p>
          <w:p w14:paraId="0399F82A" w14:textId="77777777" w:rsidR="00C700F9" w:rsidRPr="00C700F9" w:rsidRDefault="00C700F9" w:rsidP="00C700F9">
            <w:pPr>
              <w:rPr>
                <w:rFonts w:ascii="Times New Roman" w:hAnsi="Times New Roman" w:cs="Times New Roman"/>
                <w:sz w:val="24"/>
                <w:szCs w:val="24"/>
              </w:rPr>
            </w:pPr>
          </w:p>
        </w:tc>
      </w:tr>
      <w:tr w:rsidR="00C700F9" w:rsidRPr="00C700F9" w14:paraId="6823BC1E" w14:textId="77777777" w:rsidTr="00664DD6">
        <w:tc>
          <w:tcPr>
            <w:tcW w:w="645" w:type="dxa"/>
            <w:tcBorders>
              <w:top w:val="single" w:sz="4" w:space="0" w:color="auto"/>
              <w:left w:val="single" w:sz="4" w:space="0" w:color="auto"/>
              <w:bottom w:val="single" w:sz="4" w:space="0" w:color="auto"/>
              <w:right w:val="single" w:sz="4" w:space="0" w:color="auto"/>
            </w:tcBorders>
          </w:tcPr>
          <w:p w14:paraId="4CE40344"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 xml:space="preserve">68. </w:t>
            </w:r>
          </w:p>
        </w:tc>
        <w:tc>
          <w:tcPr>
            <w:tcW w:w="2469" w:type="dxa"/>
            <w:tcBorders>
              <w:top w:val="single" w:sz="4" w:space="0" w:color="auto"/>
              <w:left w:val="single" w:sz="4" w:space="0" w:color="auto"/>
              <w:bottom w:val="single" w:sz="4" w:space="0" w:color="auto"/>
              <w:right w:val="single" w:sz="4" w:space="0" w:color="auto"/>
            </w:tcBorders>
          </w:tcPr>
          <w:p w14:paraId="625E3399"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XIV/85/2019</w:t>
            </w:r>
          </w:p>
        </w:tc>
        <w:tc>
          <w:tcPr>
            <w:tcW w:w="4819" w:type="dxa"/>
            <w:tcBorders>
              <w:top w:val="single" w:sz="4" w:space="0" w:color="auto"/>
              <w:left w:val="single" w:sz="4" w:space="0" w:color="auto"/>
              <w:bottom w:val="single" w:sz="4" w:space="0" w:color="auto"/>
              <w:right w:val="single" w:sz="4" w:space="0" w:color="auto"/>
            </w:tcBorders>
          </w:tcPr>
          <w:p w14:paraId="52EE6400"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W sprawie określenia terminu, częstotliwości           i trybu uiszczania opłat za gospodarowanie odpadami komunalnymi. </w:t>
            </w:r>
          </w:p>
        </w:tc>
        <w:tc>
          <w:tcPr>
            <w:tcW w:w="1700" w:type="dxa"/>
            <w:tcBorders>
              <w:top w:val="single" w:sz="4" w:space="0" w:color="auto"/>
              <w:left w:val="single" w:sz="4" w:space="0" w:color="auto"/>
              <w:bottom w:val="single" w:sz="4" w:space="0" w:color="auto"/>
              <w:right w:val="single" w:sz="4" w:space="0" w:color="auto"/>
            </w:tcBorders>
          </w:tcPr>
          <w:p w14:paraId="1E7F31AA"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GK</w:t>
            </w:r>
          </w:p>
          <w:p w14:paraId="10A0FC2F" w14:textId="77777777" w:rsidR="00C700F9" w:rsidRPr="00C700F9" w:rsidRDefault="00C700F9" w:rsidP="00C700F9">
            <w:pPr>
              <w:jc w:val="center"/>
              <w:rPr>
                <w:rFonts w:ascii="Times New Roman" w:hAnsi="Times New Roman" w:cs="Times New Roman"/>
                <w:sz w:val="24"/>
                <w:szCs w:val="24"/>
              </w:rPr>
            </w:pPr>
          </w:p>
          <w:p w14:paraId="0AF75E1C" w14:textId="77777777" w:rsidR="00C700F9" w:rsidRPr="00C700F9" w:rsidRDefault="00C700F9" w:rsidP="00C700F9">
            <w:pPr>
              <w:jc w:val="center"/>
              <w:rPr>
                <w:rFonts w:ascii="Times New Roman" w:hAnsi="Times New Roman" w:cs="Times New Roman"/>
                <w:sz w:val="24"/>
                <w:szCs w:val="24"/>
              </w:rPr>
            </w:pPr>
          </w:p>
          <w:p w14:paraId="4EE21324" w14:textId="77777777" w:rsidR="00C700F9" w:rsidRPr="00C700F9" w:rsidRDefault="00C700F9" w:rsidP="00C700F9">
            <w:pPr>
              <w:jc w:val="center"/>
              <w:rPr>
                <w:rFonts w:ascii="Times New Roman" w:hAnsi="Times New Roman" w:cs="Times New Roman"/>
                <w:sz w:val="24"/>
                <w:szCs w:val="24"/>
              </w:rPr>
            </w:pPr>
          </w:p>
        </w:tc>
        <w:tc>
          <w:tcPr>
            <w:tcW w:w="4677" w:type="dxa"/>
            <w:tcBorders>
              <w:top w:val="single" w:sz="4" w:space="0" w:color="auto"/>
              <w:left w:val="single" w:sz="4" w:space="0" w:color="auto"/>
              <w:bottom w:val="single" w:sz="4" w:space="0" w:color="auto"/>
              <w:right w:val="single" w:sz="4" w:space="0" w:color="auto"/>
            </w:tcBorders>
          </w:tcPr>
          <w:p w14:paraId="5205240B"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zrealizowana.</w:t>
            </w:r>
          </w:p>
          <w:p w14:paraId="2A449D47" w14:textId="77777777" w:rsidR="00C700F9" w:rsidRPr="00C700F9" w:rsidRDefault="00C700F9" w:rsidP="00C700F9">
            <w:pPr>
              <w:rPr>
                <w:rFonts w:ascii="Times New Roman" w:eastAsia="Times New Roman" w:hAnsi="Times New Roman" w:cs="Times New Roman"/>
                <w:color w:val="000000"/>
                <w:sz w:val="24"/>
                <w:szCs w:val="24"/>
                <w:lang w:eastAsia="pl-PL"/>
              </w:rPr>
            </w:pPr>
            <w:r w:rsidRPr="00C700F9">
              <w:rPr>
                <w:rFonts w:ascii="Times New Roman" w:hAnsi="Times New Roman" w:cs="Times New Roman"/>
                <w:sz w:val="24"/>
                <w:szCs w:val="24"/>
              </w:rPr>
              <w:t xml:space="preserve">Rada Miasta ustaliła, że opłaty za gospodarowanie odpadami komunalnymi, pobierane od właścicieli </w:t>
            </w:r>
            <w:r w:rsidRPr="00C700F9">
              <w:rPr>
                <w:rFonts w:ascii="Times New Roman" w:eastAsia="Times New Roman" w:hAnsi="Times New Roman" w:cs="Times New Roman"/>
                <w:color w:val="000000"/>
                <w:sz w:val="24"/>
                <w:szCs w:val="24"/>
                <w:lang w:eastAsia="pl-PL"/>
              </w:rPr>
              <w:t xml:space="preserve">nieruchomości, </w:t>
            </w:r>
            <w:r w:rsidRPr="00C700F9">
              <w:rPr>
                <w:rFonts w:ascii="Times New Roman" w:eastAsia="Times New Roman" w:hAnsi="Times New Roman" w:cs="Times New Roman"/>
                <w:sz w:val="24"/>
                <w:szCs w:val="24"/>
                <w:lang w:eastAsia="pl-PL"/>
              </w:rPr>
              <w:t xml:space="preserve">uiszcza się z dołu bez uprzedniego wezwania za każdy miesiąc kalendarzowy – w terminie do ostatniego dnia miesiąca, którego obowiązek opłaty dotyczy. </w:t>
            </w:r>
            <w:r w:rsidRPr="00C700F9">
              <w:rPr>
                <w:rFonts w:ascii="Times New Roman" w:eastAsia="Times New Roman" w:hAnsi="Times New Roman" w:cs="Times New Roman"/>
                <w:color w:val="000000"/>
                <w:sz w:val="24"/>
                <w:szCs w:val="24"/>
                <w:lang w:eastAsia="pl-PL"/>
              </w:rPr>
              <w:t xml:space="preserve">Opłatę za gospodarowanie odpadami komunalnymi uiszcza się gotówką w kasie Urzędu Miasta Stoczek Łukowski lub przelewem na rachunek bankowy Miasta Stoczek Łukowski Nr </w:t>
            </w:r>
            <w:r w:rsidRPr="00C700F9">
              <w:rPr>
                <w:rFonts w:ascii="Times New Roman" w:eastAsia="Times New Roman" w:hAnsi="Times New Roman" w:cs="Times New Roman"/>
                <w:sz w:val="24"/>
                <w:szCs w:val="24"/>
                <w:lang w:eastAsia="pl-PL"/>
              </w:rPr>
              <w:t>16 9206 0009 6800 0879 2000 0200</w:t>
            </w:r>
            <w:r w:rsidRPr="00C700F9">
              <w:rPr>
                <w:rFonts w:ascii="Times New Roman" w:eastAsia="Times New Roman" w:hAnsi="Times New Roman" w:cs="Times New Roman"/>
                <w:color w:val="000000"/>
                <w:sz w:val="24"/>
                <w:szCs w:val="24"/>
                <w:lang w:eastAsia="pl-PL"/>
              </w:rPr>
              <w:t>.</w:t>
            </w:r>
          </w:p>
          <w:p w14:paraId="25527A1F" w14:textId="77777777" w:rsidR="00C700F9" w:rsidRPr="00C700F9" w:rsidRDefault="00C700F9" w:rsidP="00C700F9">
            <w:pPr>
              <w:rPr>
                <w:rFonts w:ascii="Times New Roman" w:hAnsi="Times New Roman" w:cs="Times New Roman"/>
                <w:sz w:val="24"/>
                <w:szCs w:val="24"/>
              </w:rPr>
            </w:pPr>
          </w:p>
        </w:tc>
      </w:tr>
      <w:tr w:rsidR="00C700F9" w:rsidRPr="00C700F9" w14:paraId="3391D9AA" w14:textId="77777777" w:rsidTr="00664DD6">
        <w:tc>
          <w:tcPr>
            <w:tcW w:w="645" w:type="dxa"/>
            <w:tcBorders>
              <w:top w:val="single" w:sz="4" w:space="0" w:color="auto"/>
              <w:left w:val="single" w:sz="4" w:space="0" w:color="auto"/>
              <w:bottom w:val="single" w:sz="4" w:space="0" w:color="auto"/>
              <w:right w:val="single" w:sz="4" w:space="0" w:color="auto"/>
            </w:tcBorders>
          </w:tcPr>
          <w:p w14:paraId="3DF4C854"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69.</w:t>
            </w:r>
          </w:p>
        </w:tc>
        <w:tc>
          <w:tcPr>
            <w:tcW w:w="2469" w:type="dxa"/>
            <w:tcBorders>
              <w:top w:val="single" w:sz="4" w:space="0" w:color="auto"/>
              <w:left w:val="single" w:sz="4" w:space="0" w:color="auto"/>
              <w:bottom w:val="single" w:sz="4" w:space="0" w:color="auto"/>
              <w:right w:val="single" w:sz="4" w:space="0" w:color="auto"/>
            </w:tcBorders>
          </w:tcPr>
          <w:p w14:paraId="72B61AE6"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XIV/86/2019</w:t>
            </w:r>
          </w:p>
        </w:tc>
        <w:tc>
          <w:tcPr>
            <w:tcW w:w="4819" w:type="dxa"/>
            <w:tcBorders>
              <w:top w:val="single" w:sz="4" w:space="0" w:color="auto"/>
              <w:left w:val="single" w:sz="4" w:space="0" w:color="auto"/>
              <w:bottom w:val="single" w:sz="4" w:space="0" w:color="auto"/>
              <w:right w:val="single" w:sz="4" w:space="0" w:color="auto"/>
            </w:tcBorders>
          </w:tcPr>
          <w:p w14:paraId="4F32E855"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W sprawie ustalenia wydatków, które nie wygasają z upływem roku budżetowego 2019. </w:t>
            </w:r>
          </w:p>
          <w:p w14:paraId="6F07EB9A" w14:textId="77777777" w:rsidR="00C700F9" w:rsidRPr="00C700F9" w:rsidRDefault="00C700F9" w:rsidP="00C700F9">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1DE67446" w14:textId="77777777" w:rsidR="00C700F9" w:rsidRPr="00C700F9" w:rsidRDefault="00C700F9" w:rsidP="00C700F9">
            <w:pPr>
              <w:jc w:val="center"/>
              <w:rPr>
                <w:rFonts w:ascii="Times New Roman" w:hAnsi="Times New Roman" w:cs="Times New Roman"/>
                <w:sz w:val="24"/>
                <w:szCs w:val="24"/>
              </w:rPr>
            </w:pPr>
            <w:r w:rsidRPr="00C700F9">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2D0768B0"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Uchwała zrealizowana.</w:t>
            </w:r>
          </w:p>
          <w:p w14:paraId="1047F7D0"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Rada Miasta ustaliła wykaz wydatków oraz ostateczny termin dokonania wydatków, które nie wygasają z upływem roku budżetowego 2019 na kwotę 164.428,07 zł oraz określiła ostateczny termin ich dokonania.</w:t>
            </w:r>
          </w:p>
          <w:p w14:paraId="33FAB22B" w14:textId="77777777" w:rsidR="00C700F9" w:rsidRPr="00C700F9" w:rsidRDefault="00C700F9" w:rsidP="00C700F9">
            <w:pPr>
              <w:rPr>
                <w:rFonts w:ascii="Times New Roman" w:hAnsi="Times New Roman" w:cs="Times New Roman"/>
                <w:sz w:val="24"/>
                <w:szCs w:val="24"/>
              </w:rPr>
            </w:pPr>
            <w:r w:rsidRPr="00C700F9">
              <w:rPr>
                <w:rFonts w:ascii="Times New Roman" w:hAnsi="Times New Roman" w:cs="Times New Roman"/>
                <w:sz w:val="24"/>
                <w:szCs w:val="24"/>
              </w:rPr>
              <w:t xml:space="preserve"> </w:t>
            </w:r>
          </w:p>
        </w:tc>
      </w:tr>
    </w:tbl>
    <w:p w14:paraId="71DC3800" w14:textId="77777777" w:rsidR="00715F26" w:rsidRDefault="00715F26" w:rsidP="00AB1401">
      <w:pPr>
        <w:spacing w:after="0" w:line="276" w:lineRule="auto"/>
        <w:rPr>
          <w:rFonts w:ascii="Times New Roman" w:hAnsi="Times New Roman" w:cs="Times New Roman"/>
          <w:sz w:val="26"/>
          <w:szCs w:val="26"/>
        </w:rPr>
      </w:pPr>
    </w:p>
    <w:p w14:paraId="20B16D31" w14:textId="77777777" w:rsidR="00715F26" w:rsidRDefault="00715F26" w:rsidP="00AB1401">
      <w:pPr>
        <w:spacing w:after="0" w:line="276" w:lineRule="auto"/>
        <w:rPr>
          <w:rFonts w:ascii="Times New Roman" w:hAnsi="Times New Roman" w:cs="Times New Roman"/>
          <w:sz w:val="26"/>
          <w:szCs w:val="26"/>
        </w:rPr>
      </w:pPr>
    </w:p>
    <w:p w14:paraId="5C89BB4C" w14:textId="285D5C7A" w:rsidR="00715F26" w:rsidRPr="00BD0712" w:rsidRDefault="00715F26" w:rsidP="00AB1401">
      <w:pPr>
        <w:spacing w:after="0" w:line="276" w:lineRule="auto"/>
        <w:rPr>
          <w:rFonts w:ascii="Times New Roman" w:hAnsi="Times New Roman" w:cs="Times New Roman"/>
          <w:sz w:val="26"/>
          <w:szCs w:val="26"/>
        </w:rPr>
        <w:sectPr w:rsidR="00715F26" w:rsidRPr="00BD0712" w:rsidSect="00C700F9">
          <w:pgSz w:w="16838" w:h="11906" w:orient="landscape"/>
          <w:pgMar w:top="1417" w:right="1417" w:bottom="1417" w:left="1417" w:header="708" w:footer="708" w:gutter="0"/>
          <w:cols w:space="708"/>
          <w:docGrid w:linePitch="360"/>
        </w:sectPr>
      </w:pPr>
    </w:p>
    <w:p w14:paraId="2AE345B3" w14:textId="77777777" w:rsidR="00AF7267" w:rsidRPr="00791B00" w:rsidRDefault="0033120F" w:rsidP="00AF7267">
      <w:pPr>
        <w:spacing w:line="276" w:lineRule="auto"/>
        <w:rPr>
          <w:rFonts w:ascii="Times New Roman" w:hAnsi="Times New Roman" w:cs="Times New Roman"/>
          <w:b/>
          <w:sz w:val="26"/>
          <w:szCs w:val="26"/>
        </w:rPr>
      </w:pPr>
      <w:r w:rsidRPr="00791B00">
        <w:rPr>
          <w:rFonts w:ascii="Times New Roman" w:hAnsi="Times New Roman" w:cs="Times New Roman"/>
          <w:b/>
          <w:sz w:val="26"/>
          <w:szCs w:val="26"/>
        </w:rPr>
        <w:lastRenderedPageBreak/>
        <w:t>VI. Współpraca z innymi samorządami</w:t>
      </w:r>
      <w:r w:rsidR="00AF7267" w:rsidRPr="00791B00">
        <w:rPr>
          <w:rFonts w:ascii="Times New Roman" w:hAnsi="Times New Roman" w:cs="Times New Roman"/>
          <w:b/>
          <w:sz w:val="26"/>
          <w:szCs w:val="26"/>
        </w:rPr>
        <w:t xml:space="preserve">     </w:t>
      </w:r>
    </w:p>
    <w:p w14:paraId="6BF5BDDD" w14:textId="14A77FF6" w:rsidR="0033120F" w:rsidRPr="00791B00" w:rsidRDefault="00AF7267" w:rsidP="00AF7267">
      <w:pPr>
        <w:spacing w:line="276" w:lineRule="auto"/>
        <w:rPr>
          <w:rFonts w:ascii="Times New Roman" w:hAnsi="Times New Roman" w:cs="Times New Roman"/>
          <w:sz w:val="26"/>
          <w:szCs w:val="26"/>
        </w:rPr>
      </w:pPr>
      <w:r w:rsidRPr="00791B00">
        <w:rPr>
          <w:rFonts w:ascii="Times New Roman" w:hAnsi="Times New Roman" w:cs="Times New Roman"/>
          <w:b/>
          <w:sz w:val="26"/>
          <w:szCs w:val="26"/>
        </w:rPr>
        <w:t xml:space="preserve">     </w:t>
      </w:r>
      <w:r w:rsidRPr="00791B00">
        <w:rPr>
          <w:rFonts w:ascii="Times New Roman" w:hAnsi="Times New Roman" w:cs="Times New Roman"/>
          <w:sz w:val="26"/>
          <w:szCs w:val="26"/>
        </w:rPr>
        <w:t>Miasto Stoczek Łukowski współpracuje z samorządem powiatowym przy realizacji wspólnych inwestycji, leżących w interesie społecznym i gospodarczym miasta.                          W roku 201</w:t>
      </w:r>
      <w:r w:rsidR="00D13BDE" w:rsidRPr="00791B00">
        <w:rPr>
          <w:rFonts w:ascii="Times New Roman" w:hAnsi="Times New Roman" w:cs="Times New Roman"/>
          <w:sz w:val="26"/>
          <w:szCs w:val="26"/>
        </w:rPr>
        <w:t>9</w:t>
      </w:r>
      <w:r w:rsidRPr="00791B00">
        <w:rPr>
          <w:rFonts w:ascii="Times New Roman" w:hAnsi="Times New Roman" w:cs="Times New Roman"/>
          <w:sz w:val="26"/>
          <w:szCs w:val="26"/>
        </w:rPr>
        <w:t xml:space="preserve"> podpisano stosowne porozumienia w zakresie :</w:t>
      </w:r>
    </w:p>
    <w:p w14:paraId="4D81BF52" w14:textId="4E2AF53A" w:rsidR="0033120F" w:rsidRPr="00791B00" w:rsidRDefault="0033120F" w:rsidP="003E71D2">
      <w:pPr>
        <w:spacing w:after="0" w:line="276" w:lineRule="auto"/>
        <w:jc w:val="both"/>
        <w:rPr>
          <w:rFonts w:ascii="Times New Roman" w:hAnsi="Times New Roman" w:cs="Times New Roman"/>
          <w:sz w:val="26"/>
          <w:szCs w:val="26"/>
        </w:rPr>
      </w:pPr>
      <w:r w:rsidRPr="00791B00">
        <w:rPr>
          <w:rFonts w:ascii="Times New Roman" w:hAnsi="Times New Roman" w:cs="Times New Roman"/>
          <w:sz w:val="26"/>
          <w:szCs w:val="26"/>
        </w:rPr>
        <w:t>- Wsparcie dla Starostwa Powiatowego w Łukowie na zakup</w:t>
      </w:r>
      <w:r w:rsidR="00791B00" w:rsidRPr="00791B00">
        <w:rPr>
          <w:rFonts w:ascii="Times New Roman" w:hAnsi="Times New Roman" w:cs="Times New Roman"/>
          <w:sz w:val="26"/>
          <w:szCs w:val="26"/>
        </w:rPr>
        <w:t xml:space="preserve"> </w:t>
      </w:r>
      <w:r w:rsidRPr="00791B00">
        <w:rPr>
          <w:rFonts w:ascii="Times New Roman" w:hAnsi="Times New Roman" w:cs="Times New Roman"/>
          <w:sz w:val="26"/>
          <w:szCs w:val="26"/>
        </w:rPr>
        <w:t xml:space="preserve"> ambulansu ratowniczego.</w:t>
      </w:r>
    </w:p>
    <w:p w14:paraId="05958655" w14:textId="147662C9" w:rsidR="0033120F" w:rsidRPr="00791B00" w:rsidRDefault="0033120F" w:rsidP="003E71D2">
      <w:pPr>
        <w:spacing w:line="276" w:lineRule="auto"/>
        <w:jc w:val="both"/>
        <w:rPr>
          <w:rFonts w:ascii="Times New Roman" w:hAnsi="Times New Roman" w:cs="Times New Roman"/>
          <w:sz w:val="26"/>
          <w:szCs w:val="26"/>
        </w:rPr>
      </w:pPr>
      <w:r w:rsidRPr="00791B00">
        <w:rPr>
          <w:rFonts w:ascii="Times New Roman" w:hAnsi="Times New Roman" w:cs="Times New Roman"/>
          <w:sz w:val="26"/>
          <w:szCs w:val="26"/>
        </w:rPr>
        <w:t xml:space="preserve">Miasto udzieliło dotacji celowej w wysokości </w:t>
      </w:r>
      <w:r w:rsidR="00791B00" w:rsidRPr="00791B00">
        <w:rPr>
          <w:rFonts w:ascii="Times New Roman" w:hAnsi="Times New Roman" w:cs="Times New Roman"/>
          <w:sz w:val="26"/>
          <w:szCs w:val="26"/>
        </w:rPr>
        <w:t xml:space="preserve">7 246,32 </w:t>
      </w:r>
      <w:r w:rsidRPr="00791B00">
        <w:rPr>
          <w:rFonts w:ascii="Times New Roman" w:hAnsi="Times New Roman" w:cs="Times New Roman"/>
          <w:sz w:val="26"/>
          <w:szCs w:val="26"/>
        </w:rPr>
        <w:t>zł dla Powiatu Łukowskiego na dofinansowanie zakupu ambulansu ratowniczego na potrzeby Szpitala Powiatowego                    w Łukowie.</w:t>
      </w:r>
    </w:p>
    <w:p w14:paraId="544F20AD" w14:textId="77777777" w:rsidR="0033120F" w:rsidRPr="00791B00" w:rsidRDefault="0033120F" w:rsidP="003E71D2">
      <w:pPr>
        <w:spacing w:after="0" w:line="276" w:lineRule="auto"/>
        <w:jc w:val="both"/>
        <w:rPr>
          <w:rFonts w:ascii="Times New Roman" w:hAnsi="Times New Roman" w:cs="Times New Roman"/>
          <w:sz w:val="26"/>
          <w:szCs w:val="26"/>
        </w:rPr>
      </w:pPr>
      <w:r w:rsidRPr="00791B00">
        <w:rPr>
          <w:rFonts w:ascii="Times New Roman" w:hAnsi="Times New Roman" w:cs="Times New Roman"/>
          <w:b/>
          <w:sz w:val="26"/>
          <w:szCs w:val="26"/>
        </w:rPr>
        <w:t xml:space="preserve">- </w:t>
      </w:r>
      <w:r w:rsidRPr="00791B00">
        <w:rPr>
          <w:rFonts w:ascii="Times New Roman" w:hAnsi="Times New Roman" w:cs="Times New Roman"/>
          <w:sz w:val="26"/>
          <w:szCs w:val="26"/>
        </w:rPr>
        <w:t xml:space="preserve">Wsparcie dla Komendy Powiatowej Policji w Łukowie na zakup pojazdu służbowego. </w:t>
      </w:r>
    </w:p>
    <w:p w14:paraId="7AA576B8" w14:textId="47A09DC6" w:rsidR="0033120F" w:rsidRPr="00791B00" w:rsidRDefault="0033120F" w:rsidP="003E71D2">
      <w:pPr>
        <w:spacing w:line="276" w:lineRule="auto"/>
        <w:jc w:val="both"/>
        <w:rPr>
          <w:rFonts w:ascii="Times New Roman" w:hAnsi="Times New Roman" w:cs="Times New Roman"/>
          <w:sz w:val="26"/>
          <w:szCs w:val="26"/>
        </w:rPr>
      </w:pPr>
      <w:r w:rsidRPr="00791B00">
        <w:rPr>
          <w:rFonts w:ascii="Times New Roman" w:hAnsi="Times New Roman" w:cs="Times New Roman"/>
          <w:sz w:val="26"/>
          <w:szCs w:val="26"/>
        </w:rPr>
        <w:t xml:space="preserve">Miasto udzieliło dotacji celowej w wysokości </w:t>
      </w:r>
      <w:r w:rsidR="00791B00" w:rsidRPr="00791B00">
        <w:rPr>
          <w:rFonts w:ascii="Times New Roman" w:hAnsi="Times New Roman" w:cs="Times New Roman"/>
          <w:sz w:val="26"/>
          <w:szCs w:val="26"/>
        </w:rPr>
        <w:t>6 5</w:t>
      </w:r>
      <w:r w:rsidRPr="00791B00">
        <w:rPr>
          <w:rFonts w:ascii="Times New Roman" w:hAnsi="Times New Roman" w:cs="Times New Roman"/>
          <w:sz w:val="26"/>
          <w:szCs w:val="26"/>
        </w:rPr>
        <w:t xml:space="preserve">00 zł dla Komendy Powiatowej Policji w Łukowie na dofinansowanie zakupu pojazdu służbowego. </w:t>
      </w:r>
    </w:p>
    <w:p w14:paraId="7AAEA1A9" w14:textId="77777777" w:rsidR="00FF3C31" w:rsidRPr="00BD0712" w:rsidRDefault="001E385B" w:rsidP="003E71D2">
      <w:pPr>
        <w:spacing w:line="276" w:lineRule="auto"/>
        <w:jc w:val="both"/>
        <w:rPr>
          <w:rFonts w:ascii="Times New Roman" w:hAnsi="Times New Roman" w:cs="Times New Roman"/>
          <w:b/>
          <w:sz w:val="26"/>
          <w:szCs w:val="26"/>
        </w:rPr>
      </w:pPr>
      <w:bookmarkStart w:id="4" w:name="_Hlk40272803"/>
      <w:r w:rsidRPr="00BD0712">
        <w:rPr>
          <w:rFonts w:ascii="Times New Roman" w:hAnsi="Times New Roman" w:cs="Times New Roman"/>
          <w:b/>
          <w:sz w:val="26"/>
          <w:szCs w:val="26"/>
        </w:rPr>
        <w:t>VII.   Oświata</w:t>
      </w:r>
      <w:r w:rsidR="00FF3C31" w:rsidRPr="00BD0712">
        <w:rPr>
          <w:rFonts w:ascii="Times New Roman" w:hAnsi="Times New Roman" w:cs="Times New Roman"/>
          <w:b/>
          <w:sz w:val="26"/>
          <w:szCs w:val="26"/>
        </w:rPr>
        <w:t>, kultura, sport i rekreacja</w:t>
      </w:r>
    </w:p>
    <w:p w14:paraId="187CC86F" w14:textId="77777777" w:rsidR="00FF3C31" w:rsidRPr="00BD0712" w:rsidRDefault="00FF3C31" w:rsidP="003E71D2">
      <w:pPr>
        <w:spacing w:line="276" w:lineRule="auto"/>
        <w:jc w:val="both"/>
        <w:rPr>
          <w:rFonts w:ascii="Times New Roman" w:hAnsi="Times New Roman" w:cs="Times New Roman"/>
          <w:b/>
          <w:sz w:val="26"/>
          <w:szCs w:val="26"/>
        </w:rPr>
      </w:pPr>
      <w:r w:rsidRPr="00BD0712">
        <w:rPr>
          <w:rFonts w:ascii="Times New Roman" w:hAnsi="Times New Roman" w:cs="Times New Roman"/>
          <w:b/>
          <w:sz w:val="26"/>
          <w:szCs w:val="26"/>
        </w:rPr>
        <w:t>Oświata</w:t>
      </w:r>
    </w:p>
    <w:p w14:paraId="0621FD81" w14:textId="630B58FB" w:rsidR="001E385B" w:rsidRPr="00BD0712" w:rsidRDefault="001E385B"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Stan organizacji szkół i przedszkoli w roku szkolnym 201</w:t>
      </w:r>
      <w:r w:rsidR="002B55DE" w:rsidRPr="00BD0712">
        <w:rPr>
          <w:rFonts w:ascii="Times New Roman" w:hAnsi="Times New Roman" w:cs="Times New Roman"/>
          <w:sz w:val="26"/>
          <w:szCs w:val="26"/>
        </w:rPr>
        <w:t>8</w:t>
      </w:r>
      <w:r w:rsidRPr="00BD0712">
        <w:rPr>
          <w:rFonts w:ascii="Times New Roman" w:hAnsi="Times New Roman" w:cs="Times New Roman"/>
          <w:sz w:val="26"/>
          <w:szCs w:val="26"/>
        </w:rPr>
        <w:t>/201</w:t>
      </w:r>
      <w:r w:rsidR="002B55DE" w:rsidRPr="00BD0712">
        <w:rPr>
          <w:rFonts w:ascii="Times New Roman" w:hAnsi="Times New Roman" w:cs="Times New Roman"/>
          <w:sz w:val="26"/>
          <w:szCs w:val="26"/>
        </w:rPr>
        <w:t>9</w:t>
      </w:r>
      <w:r w:rsidRPr="00BD0712">
        <w:rPr>
          <w:rFonts w:ascii="Times New Roman" w:hAnsi="Times New Roman" w:cs="Times New Roman"/>
          <w:sz w:val="26"/>
          <w:szCs w:val="26"/>
        </w:rPr>
        <w:t xml:space="preserve"> i 201</w:t>
      </w:r>
      <w:r w:rsidR="002B55DE" w:rsidRPr="00BD0712">
        <w:rPr>
          <w:rFonts w:ascii="Times New Roman" w:hAnsi="Times New Roman" w:cs="Times New Roman"/>
          <w:sz w:val="26"/>
          <w:szCs w:val="26"/>
        </w:rPr>
        <w:t>9</w:t>
      </w:r>
      <w:r w:rsidRPr="00BD0712">
        <w:rPr>
          <w:rFonts w:ascii="Times New Roman" w:hAnsi="Times New Roman" w:cs="Times New Roman"/>
          <w:sz w:val="26"/>
          <w:szCs w:val="26"/>
        </w:rPr>
        <w:t>/20</w:t>
      </w:r>
      <w:r w:rsidR="002B55DE" w:rsidRPr="00BD0712">
        <w:rPr>
          <w:rFonts w:ascii="Times New Roman" w:hAnsi="Times New Roman" w:cs="Times New Roman"/>
          <w:sz w:val="26"/>
          <w:szCs w:val="26"/>
        </w:rPr>
        <w:t>20</w:t>
      </w:r>
    </w:p>
    <w:p w14:paraId="6106F3A9" w14:textId="77777777" w:rsidR="00860037" w:rsidRPr="00BD0712" w:rsidRDefault="00860037"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Przedszkole</w:t>
      </w:r>
    </w:p>
    <w:p w14:paraId="62BE8444" w14:textId="4C25C83F" w:rsidR="00860037" w:rsidRPr="00BD0712" w:rsidRDefault="00860037"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Rok szkolny 201</w:t>
      </w:r>
      <w:r w:rsidR="002B55DE" w:rsidRPr="00BD0712">
        <w:rPr>
          <w:rFonts w:ascii="Times New Roman" w:hAnsi="Times New Roman" w:cs="Times New Roman"/>
          <w:sz w:val="26"/>
          <w:szCs w:val="26"/>
        </w:rPr>
        <w:t>8</w:t>
      </w:r>
      <w:r w:rsidRPr="00BD0712">
        <w:rPr>
          <w:rFonts w:ascii="Times New Roman" w:hAnsi="Times New Roman" w:cs="Times New Roman"/>
          <w:sz w:val="26"/>
          <w:szCs w:val="26"/>
        </w:rPr>
        <w:t>/201</w:t>
      </w:r>
      <w:r w:rsidR="002B55DE" w:rsidRPr="00BD0712">
        <w:rPr>
          <w:rFonts w:ascii="Times New Roman" w:hAnsi="Times New Roman" w:cs="Times New Roman"/>
          <w:sz w:val="26"/>
          <w:szCs w:val="26"/>
        </w:rPr>
        <w:t>9</w:t>
      </w:r>
    </w:p>
    <w:tbl>
      <w:tblPr>
        <w:tblStyle w:val="Tabela-Siatka"/>
        <w:tblW w:w="0" w:type="auto"/>
        <w:tblLook w:val="04A0" w:firstRow="1" w:lastRow="0" w:firstColumn="1" w:lastColumn="0" w:noHBand="0" w:noVBand="1"/>
      </w:tblPr>
      <w:tblGrid>
        <w:gridCol w:w="691"/>
        <w:gridCol w:w="1725"/>
        <w:gridCol w:w="1383"/>
        <w:gridCol w:w="1165"/>
        <w:gridCol w:w="984"/>
        <w:gridCol w:w="992"/>
        <w:gridCol w:w="1096"/>
        <w:gridCol w:w="1026"/>
      </w:tblGrid>
      <w:tr w:rsidR="00FF567D" w:rsidRPr="00BD0712" w14:paraId="47B4E719" w14:textId="77777777" w:rsidTr="00FF567D">
        <w:trPr>
          <w:trHeight w:val="570"/>
        </w:trPr>
        <w:tc>
          <w:tcPr>
            <w:tcW w:w="692" w:type="dxa"/>
            <w:vMerge w:val="restart"/>
          </w:tcPr>
          <w:p w14:paraId="41E517CB" w14:textId="77777777" w:rsidR="00FF567D" w:rsidRPr="00BD0712" w:rsidRDefault="00FF567D"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L.</w:t>
            </w:r>
          </w:p>
          <w:p w14:paraId="0CCEA097" w14:textId="77777777" w:rsidR="00FF567D" w:rsidRPr="00BD0712" w:rsidRDefault="00FF567D"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p.</w:t>
            </w:r>
          </w:p>
        </w:tc>
        <w:tc>
          <w:tcPr>
            <w:tcW w:w="1725" w:type="dxa"/>
            <w:vMerge w:val="restart"/>
          </w:tcPr>
          <w:p w14:paraId="6DF36C29" w14:textId="77777777" w:rsidR="00FF567D" w:rsidRPr="00BD0712" w:rsidRDefault="00FF567D"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Rok szkolny</w:t>
            </w:r>
          </w:p>
          <w:p w14:paraId="2E8960A6" w14:textId="3BA13BB3" w:rsidR="00FF567D" w:rsidRPr="00BD0712" w:rsidRDefault="00FF567D"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201</w:t>
            </w:r>
            <w:r w:rsidR="00DA76D7" w:rsidRPr="00BD0712">
              <w:rPr>
                <w:rFonts w:ascii="Times New Roman" w:hAnsi="Times New Roman" w:cs="Times New Roman"/>
                <w:sz w:val="26"/>
                <w:szCs w:val="26"/>
              </w:rPr>
              <w:t>8</w:t>
            </w:r>
            <w:r w:rsidRPr="00BD0712">
              <w:rPr>
                <w:rFonts w:ascii="Times New Roman" w:hAnsi="Times New Roman" w:cs="Times New Roman"/>
                <w:sz w:val="26"/>
                <w:szCs w:val="26"/>
              </w:rPr>
              <w:t>/201</w:t>
            </w:r>
            <w:r w:rsidR="00DA76D7" w:rsidRPr="00BD0712">
              <w:rPr>
                <w:rFonts w:ascii="Times New Roman" w:hAnsi="Times New Roman" w:cs="Times New Roman"/>
                <w:sz w:val="26"/>
                <w:szCs w:val="26"/>
              </w:rPr>
              <w:t>9</w:t>
            </w:r>
          </w:p>
        </w:tc>
        <w:tc>
          <w:tcPr>
            <w:tcW w:w="1383" w:type="dxa"/>
            <w:vMerge w:val="restart"/>
          </w:tcPr>
          <w:p w14:paraId="674D8E9A" w14:textId="77777777" w:rsidR="00FF567D" w:rsidRPr="00BD0712" w:rsidRDefault="00FF567D"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Liczba oddziałów</w:t>
            </w:r>
          </w:p>
        </w:tc>
        <w:tc>
          <w:tcPr>
            <w:tcW w:w="1165" w:type="dxa"/>
            <w:vMerge w:val="restart"/>
          </w:tcPr>
          <w:p w14:paraId="2564A308" w14:textId="77777777" w:rsidR="00FF567D" w:rsidRPr="00BD0712" w:rsidRDefault="00FF567D"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Liczba uczniów</w:t>
            </w:r>
          </w:p>
        </w:tc>
        <w:tc>
          <w:tcPr>
            <w:tcW w:w="4097" w:type="dxa"/>
            <w:gridSpan w:val="4"/>
          </w:tcPr>
          <w:p w14:paraId="20CF31C4" w14:textId="77777777" w:rsidR="00FF567D" w:rsidRPr="00BD0712" w:rsidRDefault="00FF567D"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Liczba uczniów w oddziałach</w:t>
            </w:r>
          </w:p>
        </w:tc>
      </w:tr>
      <w:tr w:rsidR="00FF567D" w:rsidRPr="00BD0712" w14:paraId="63DB2BFA" w14:textId="77777777" w:rsidTr="00FF567D">
        <w:trPr>
          <w:trHeight w:val="512"/>
        </w:trPr>
        <w:tc>
          <w:tcPr>
            <w:tcW w:w="692" w:type="dxa"/>
            <w:vMerge/>
          </w:tcPr>
          <w:p w14:paraId="02127B15" w14:textId="77777777" w:rsidR="00FF567D" w:rsidRPr="00BD0712" w:rsidRDefault="00FF567D" w:rsidP="003E71D2">
            <w:pPr>
              <w:spacing w:line="276" w:lineRule="auto"/>
              <w:jc w:val="both"/>
              <w:rPr>
                <w:rFonts w:ascii="Times New Roman" w:hAnsi="Times New Roman" w:cs="Times New Roman"/>
                <w:sz w:val="26"/>
                <w:szCs w:val="26"/>
              </w:rPr>
            </w:pPr>
          </w:p>
        </w:tc>
        <w:tc>
          <w:tcPr>
            <w:tcW w:w="1725" w:type="dxa"/>
            <w:vMerge/>
          </w:tcPr>
          <w:p w14:paraId="1A0895AB" w14:textId="77777777" w:rsidR="00FF567D" w:rsidRPr="00BD0712" w:rsidRDefault="00FF567D" w:rsidP="003E71D2">
            <w:pPr>
              <w:spacing w:line="276" w:lineRule="auto"/>
              <w:jc w:val="both"/>
              <w:rPr>
                <w:rFonts w:ascii="Times New Roman" w:hAnsi="Times New Roman" w:cs="Times New Roman"/>
                <w:sz w:val="26"/>
                <w:szCs w:val="26"/>
              </w:rPr>
            </w:pPr>
          </w:p>
        </w:tc>
        <w:tc>
          <w:tcPr>
            <w:tcW w:w="1383" w:type="dxa"/>
            <w:vMerge/>
          </w:tcPr>
          <w:p w14:paraId="56628E13" w14:textId="77777777" w:rsidR="00FF567D" w:rsidRPr="00BD0712" w:rsidRDefault="00FF567D" w:rsidP="003E71D2">
            <w:pPr>
              <w:spacing w:line="276" w:lineRule="auto"/>
              <w:jc w:val="both"/>
              <w:rPr>
                <w:rFonts w:ascii="Times New Roman" w:hAnsi="Times New Roman" w:cs="Times New Roman"/>
                <w:sz w:val="26"/>
                <w:szCs w:val="26"/>
              </w:rPr>
            </w:pPr>
          </w:p>
        </w:tc>
        <w:tc>
          <w:tcPr>
            <w:tcW w:w="1165" w:type="dxa"/>
            <w:vMerge/>
          </w:tcPr>
          <w:p w14:paraId="1DF14E4A" w14:textId="77777777" w:rsidR="00FF567D" w:rsidRPr="00BD0712" w:rsidRDefault="00FF567D" w:rsidP="003E71D2">
            <w:pPr>
              <w:spacing w:line="276" w:lineRule="auto"/>
              <w:jc w:val="both"/>
              <w:rPr>
                <w:rFonts w:ascii="Times New Roman" w:hAnsi="Times New Roman" w:cs="Times New Roman"/>
                <w:sz w:val="26"/>
                <w:szCs w:val="26"/>
              </w:rPr>
            </w:pPr>
          </w:p>
        </w:tc>
        <w:tc>
          <w:tcPr>
            <w:tcW w:w="984" w:type="dxa"/>
          </w:tcPr>
          <w:p w14:paraId="4D552920" w14:textId="77777777" w:rsidR="00FF567D" w:rsidRPr="00BD0712" w:rsidRDefault="00FF567D"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 xml:space="preserve">   </w:t>
            </w:r>
            <w:r w:rsidR="007641AC" w:rsidRPr="00BD0712">
              <w:rPr>
                <w:rFonts w:ascii="Times New Roman" w:hAnsi="Times New Roman" w:cs="Times New Roman"/>
                <w:sz w:val="26"/>
                <w:szCs w:val="26"/>
              </w:rPr>
              <w:t>I</w:t>
            </w:r>
          </w:p>
        </w:tc>
        <w:tc>
          <w:tcPr>
            <w:tcW w:w="992" w:type="dxa"/>
          </w:tcPr>
          <w:p w14:paraId="57178BF6" w14:textId="77777777" w:rsidR="00FF567D" w:rsidRPr="00BD0712" w:rsidRDefault="007641AC"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II</w:t>
            </w:r>
          </w:p>
        </w:tc>
        <w:tc>
          <w:tcPr>
            <w:tcW w:w="1095" w:type="dxa"/>
          </w:tcPr>
          <w:p w14:paraId="3D614651" w14:textId="77777777" w:rsidR="00FF567D" w:rsidRPr="00BD0712" w:rsidRDefault="007641AC"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III</w:t>
            </w:r>
          </w:p>
        </w:tc>
        <w:tc>
          <w:tcPr>
            <w:tcW w:w="1026" w:type="dxa"/>
          </w:tcPr>
          <w:p w14:paraId="57D3651F" w14:textId="77777777" w:rsidR="00FF567D" w:rsidRPr="00BD0712" w:rsidRDefault="007641AC"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IV</w:t>
            </w:r>
          </w:p>
        </w:tc>
      </w:tr>
      <w:tr w:rsidR="00860037" w:rsidRPr="00BD0712" w14:paraId="07664F82" w14:textId="77777777" w:rsidTr="00FF567D">
        <w:tc>
          <w:tcPr>
            <w:tcW w:w="692" w:type="dxa"/>
          </w:tcPr>
          <w:p w14:paraId="6A330E3A" w14:textId="77777777" w:rsidR="00860037" w:rsidRPr="00BD0712" w:rsidRDefault="00860037"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1.</w:t>
            </w:r>
          </w:p>
        </w:tc>
        <w:tc>
          <w:tcPr>
            <w:tcW w:w="1725" w:type="dxa"/>
          </w:tcPr>
          <w:p w14:paraId="43B5C34D" w14:textId="77777777" w:rsidR="00860037" w:rsidRPr="00BD0712" w:rsidRDefault="00860037"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 xml:space="preserve"> Przedszkole</w:t>
            </w:r>
          </w:p>
          <w:p w14:paraId="2F1240F5" w14:textId="77777777" w:rsidR="00860037" w:rsidRPr="00BD0712" w:rsidRDefault="00860037" w:rsidP="003E71D2">
            <w:pPr>
              <w:spacing w:line="276" w:lineRule="auto"/>
              <w:jc w:val="both"/>
              <w:rPr>
                <w:rFonts w:ascii="Times New Roman" w:hAnsi="Times New Roman" w:cs="Times New Roman"/>
                <w:sz w:val="26"/>
                <w:szCs w:val="26"/>
              </w:rPr>
            </w:pPr>
          </w:p>
        </w:tc>
        <w:tc>
          <w:tcPr>
            <w:tcW w:w="1383" w:type="dxa"/>
          </w:tcPr>
          <w:p w14:paraId="6A52C4A1" w14:textId="77777777" w:rsidR="00860037" w:rsidRPr="00BD0712" w:rsidRDefault="00860037"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4</w:t>
            </w:r>
          </w:p>
        </w:tc>
        <w:tc>
          <w:tcPr>
            <w:tcW w:w="1165" w:type="dxa"/>
          </w:tcPr>
          <w:p w14:paraId="044E353A" w14:textId="75B47766" w:rsidR="00860037" w:rsidRPr="00BD0712" w:rsidRDefault="00CB0F20"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100</w:t>
            </w:r>
          </w:p>
        </w:tc>
        <w:tc>
          <w:tcPr>
            <w:tcW w:w="984" w:type="dxa"/>
          </w:tcPr>
          <w:p w14:paraId="475C924A" w14:textId="77777777" w:rsidR="00860037" w:rsidRPr="00BD0712" w:rsidRDefault="005F69AB"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25</w:t>
            </w:r>
          </w:p>
          <w:p w14:paraId="4564FEC5" w14:textId="77777777" w:rsidR="00EE5D87" w:rsidRPr="00BD0712" w:rsidRDefault="00EE5D87"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6 latki</w:t>
            </w:r>
          </w:p>
        </w:tc>
        <w:tc>
          <w:tcPr>
            <w:tcW w:w="992" w:type="dxa"/>
          </w:tcPr>
          <w:p w14:paraId="4E8E95E5" w14:textId="7A68D909" w:rsidR="00860037" w:rsidRPr="00BD0712" w:rsidRDefault="00CB0F20"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25</w:t>
            </w:r>
          </w:p>
          <w:p w14:paraId="4F195339" w14:textId="77777777" w:rsidR="00EE5D87" w:rsidRPr="00BD0712" w:rsidRDefault="00EE5D87"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5 latki</w:t>
            </w:r>
          </w:p>
        </w:tc>
        <w:tc>
          <w:tcPr>
            <w:tcW w:w="1096" w:type="dxa"/>
          </w:tcPr>
          <w:p w14:paraId="199A942A" w14:textId="7D013F0B" w:rsidR="00860037" w:rsidRPr="00BD0712" w:rsidRDefault="00CB0F20"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25</w:t>
            </w:r>
          </w:p>
          <w:p w14:paraId="5A32DCA8" w14:textId="77777777" w:rsidR="00EE5D87" w:rsidRPr="00BD0712" w:rsidRDefault="00EE5D87"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4 latki</w:t>
            </w:r>
          </w:p>
        </w:tc>
        <w:tc>
          <w:tcPr>
            <w:tcW w:w="1025" w:type="dxa"/>
          </w:tcPr>
          <w:p w14:paraId="6C480B38" w14:textId="2B4980BA" w:rsidR="00860037" w:rsidRPr="00BD0712" w:rsidRDefault="00CB0F20"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25</w:t>
            </w:r>
          </w:p>
          <w:p w14:paraId="22E35CA8" w14:textId="77777777" w:rsidR="00EE5D87" w:rsidRPr="00BD0712" w:rsidRDefault="00EE5D87"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3 latki</w:t>
            </w:r>
          </w:p>
        </w:tc>
      </w:tr>
    </w:tbl>
    <w:p w14:paraId="7B04E3B9" w14:textId="77777777" w:rsidR="000407C9" w:rsidRPr="00BD0712" w:rsidRDefault="000407C9" w:rsidP="003E71D2">
      <w:pPr>
        <w:spacing w:line="276" w:lineRule="auto"/>
        <w:jc w:val="both"/>
        <w:rPr>
          <w:rFonts w:ascii="Times New Roman" w:hAnsi="Times New Roman" w:cs="Times New Roman"/>
          <w:sz w:val="26"/>
          <w:szCs w:val="26"/>
        </w:rPr>
      </w:pPr>
    </w:p>
    <w:p w14:paraId="05A12493" w14:textId="066181A1" w:rsidR="00860037" w:rsidRPr="00BD0712" w:rsidRDefault="00860037"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Rok szkolny 201</w:t>
      </w:r>
      <w:r w:rsidR="00DA76D7" w:rsidRPr="00BD0712">
        <w:rPr>
          <w:rFonts w:ascii="Times New Roman" w:hAnsi="Times New Roman" w:cs="Times New Roman"/>
          <w:sz w:val="26"/>
          <w:szCs w:val="26"/>
        </w:rPr>
        <w:t>9</w:t>
      </w:r>
      <w:r w:rsidRPr="00BD0712">
        <w:rPr>
          <w:rFonts w:ascii="Times New Roman" w:hAnsi="Times New Roman" w:cs="Times New Roman"/>
          <w:sz w:val="26"/>
          <w:szCs w:val="26"/>
        </w:rPr>
        <w:t>/20</w:t>
      </w:r>
      <w:r w:rsidR="00DA76D7" w:rsidRPr="00BD0712">
        <w:rPr>
          <w:rFonts w:ascii="Times New Roman" w:hAnsi="Times New Roman" w:cs="Times New Roman"/>
          <w:sz w:val="26"/>
          <w:szCs w:val="26"/>
        </w:rPr>
        <w:t>20</w:t>
      </w:r>
    </w:p>
    <w:tbl>
      <w:tblPr>
        <w:tblStyle w:val="Tabela-Siatka"/>
        <w:tblW w:w="0" w:type="auto"/>
        <w:tblLook w:val="04A0" w:firstRow="1" w:lastRow="0" w:firstColumn="1" w:lastColumn="0" w:noHBand="0" w:noVBand="1"/>
      </w:tblPr>
      <w:tblGrid>
        <w:gridCol w:w="693"/>
        <w:gridCol w:w="1725"/>
        <w:gridCol w:w="1383"/>
        <w:gridCol w:w="1165"/>
        <w:gridCol w:w="1004"/>
        <w:gridCol w:w="971"/>
        <w:gridCol w:w="1097"/>
        <w:gridCol w:w="1024"/>
      </w:tblGrid>
      <w:tr w:rsidR="00FF567D" w:rsidRPr="00BD0712" w14:paraId="467DA753" w14:textId="77777777" w:rsidTr="00FF567D">
        <w:trPr>
          <w:trHeight w:val="497"/>
        </w:trPr>
        <w:tc>
          <w:tcPr>
            <w:tcW w:w="693" w:type="dxa"/>
            <w:vMerge w:val="restart"/>
          </w:tcPr>
          <w:p w14:paraId="1204D254" w14:textId="77777777" w:rsidR="00FF567D" w:rsidRPr="00BD0712" w:rsidRDefault="00FF567D"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L.</w:t>
            </w:r>
          </w:p>
          <w:p w14:paraId="5E059976" w14:textId="77777777" w:rsidR="00FF567D" w:rsidRPr="00BD0712" w:rsidRDefault="00FF567D"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p.</w:t>
            </w:r>
          </w:p>
        </w:tc>
        <w:tc>
          <w:tcPr>
            <w:tcW w:w="1725" w:type="dxa"/>
            <w:vMerge w:val="restart"/>
          </w:tcPr>
          <w:p w14:paraId="17DD1F82" w14:textId="77777777" w:rsidR="00FF567D" w:rsidRPr="00BD0712" w:rsidRDefault="00FF567D"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Rok szkolny</w:t>
            </w:r>
          </w:p>
          <w:p w14:paraId="190E7753" w14:textId="2173EA60" w:rsidR="00FF567D" w:rsidRPr="00BD0712" w:rsidRDefault="00FF567D"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201</w:t>
            </w:r>
            <w:r w:rsidR="00CB0F20" w:rsidRPr="00BD0712">
              <w:rPr>
                <w:rFonts w:ascii="Times New Roman" w:hAnsi="Times New Roman" w:cs="Times New Roman"/>
                <w:sz w:val="26"/>
                <w:szCs w:val="26"/>
              </w:rPr>
              <w:t>9</w:t>
            </w:r>
            <w:r w:rsidRPr="00BD0712">
              <w:rPr>
                <w:rFonts w:ascii="Times New Roman" w:hAnsi="Times New Roman" w:cs="Times New Roman"/>
                <w:sz w:val="26"/>
                <w:szCs w:val="26"/>
              </w:rPr>
              <w:t>/20</w:t>
            </w:r>
            <w:r w:rsidR="00CB0F20" w:rsidRPr="00BD0712">
              <w:rPr>
                <w:rFonts w:ascii="Times New Roman" w:hAnsi="Times New Roman" w:cs="Times New Roman"/>
                <w:sz w:val="26"/>
                <w:szCs w:val="26"/>
              </w:rPr>
              <w:t>20</w:t>
            </w:r>
          </w:p>
        </w:tc>
        <w:tc>
          <w:tcPr>
            <w:tcW w:w="1383" w:type="dxa"/>
            <w:vMerge w:val="restart"/>
          </w:tcPr>
          <w:p w14:paraId="5B046E5D" w14:textId="77777777" w:rsidR="00FF567D" w:rsidRPr="00BD0712" w:rsidRDefault="00FF567D"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Liczba oddziałów</w:t>
            </w:r>
          </w:p>
        </w:tc>
        <w:tc>
          <w:tcPr>
            <w:tcW w:w="1165" w:type="dxa"/>
            <w:vMerge w:val="restart"/>
          </w:tcPr>
          <w:p w14:paraId="540ABD00" w14:textId="77777777" w:rsidR="00FF567D" w:rsidRPr="00BD0712" w:rsidRDefault="00FF567D"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Liczba uczniów</w:t>
            </w:r>
          </w:p>
        </w:tc>
        <w:tc>
          <w:tcPr>
            <w:tcW w:w="4096" w:type="dxa"/>
            <w:gridSpan w:val="4"/>
          </w:tcPr>
          <w:p w14:paraId="3B019353" w14:textId="77777777" w:rsidR="00FF567D" w:rsidRPr="00BD0712" w:rsidRDefault="00FF567D"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Liczba uczniów w oddziałach</w:t>
            </w:r>
          </w:p>
        </w:tc>
      </w:tr>
      <w:tr w:rsidR="00FF567D" w:rsidRPr="00BD0712" w14:paraId="58A2CA47" w14:textId="77777777" w:rsidTr="00FF567D">
        <w:trPr>
          <w:trHeight w:val="585"/>
        </w:trPr>
        <w:tc>
          <w:tcPr>
            <w:tcW w:w="693" w:type="dxa"/>
            <w:vMerge/>
          </w:tcPr>
          <w:p w14:paraId="5D8902A0" w14:textId="77777777" w:rsidR="00FF567D" w:rsidRPr="00BD0712" w:rsidRDefault="00FF567D" w:rsidP="003E71D2">
            <w:pPr>
              <w:spacing w:line="276" w:lineRule="auto"/>
              <w:jc w:val="both"/>
              <w:rPr>
                <w:rFonts w:ascii="Times New Roman" w:hAnsi="Times New Roman" w:cs="Times New Roman"/>
                <w:sz w:val="26"/>
                <w:szCs w:val="26"/>
              </w:rPr>
            </w:pPr>
          </w:p>
        </w:tc>
        <w:tc>
          <w:tcPr>
            <w:tcW w:w="1725" w:type="dxa"/>
            <w:vMerge/>
          </w:tcPr>
          <w:p w14:paraId="6C36AE68" w14:textId="77777777" w:rsidR="00FF567D" w:rsidRPr="00BD0712" w:rsidRDefault="00FF567D" w:rsidP="003E71D2">
            <w:pPr>
              <w:spacing w:line="276" w:lineRule="auto"/>
              <w:jc w:val="both"/>
              <w:rPr>
                <w:rFonts w:ascii="Times New Roman" w:hAnsi="Times New Roman" w:cs="Times New Roman"/>
                <w:sz w:val="26"/>
                <w:szCs w:val="26"/>
              </w:rPr>
            </w:pPr>
          </w:p>
        </w:tc>
        <w:tc>
          <w:tcPr>
            <w:tcW w:w="1383" w:type="dxa"/>
            <w:vMerge/>
          </w:tcPr>
          <w:p w14:paraId="08CDB668" w14:textId="77777777" w:rsidR="00FF567D" w:rsidRPr="00BD0712" w:rsidRDefault="00FF567D" w:rsidP="003E71D2">
            <w:pPr>
              <w:spacing w:line="276" w:lineRule="auto"/>
              <w:jc w:val="both"/>
              <w:rPr>
                <w:rFonts w:ascii="Times New Roman" w:hAnsi="Times New Roman" w:cs="Times New Roman"/>
                <w:sz w:val="26"/>
                <w:szCs w:val="26"/>
              </w:rPr>
            </w:pPr>
          </w:p>
        </w:tc>
        <w:tc>
          <w:tcPr>
            <w:tcW w:w="1165" w:type="dxa"/>
            <w:vMerge/>
          </w:tcPr>
          <w:p w14:paraId="56DB798A" w14:textId="77777777" w:rsidR="00FF567D" w:rsidRPr="00BD0712" w:rsidRDefault="00FF567D" w:rsidP="003E71D2">
            <w:pPr>
              <w:spacing w:line="276" w:lineRule="auto"/>
              <w:jc w:val="both"/>
              <w:rPr>
                <w:rFonts w:ascii="Times New Roman" w:hAnsi="Times New Roman" w:cs="Times New Roman"/>
                <w:sz w:val="26"/>
                <w:szCs w:val="26"/>
              </w:rPr>
            </w:pPr>
          </w:p>
        </w:tc>
        <w:tc>
          <w:tcPr>
            <w:tcW w:w="1004" w:type="dxa"/>
          </w:tcPr>
          <w:p w14:paraId="3CD28118" w14:textId="77777777" w:rsidR="00FF567D" w:rsidRPr="00BD0712" w:rsidRDefault="00304B18"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I</w:t>
            </w:r>
          </w:p>
        </w:tc>
        <w:tc>
          <w:tcPr>
            <w:tcW w:w="971" w:type="dxa"/>
          </w:tcPr>
          <w:p w14:paraId="72AF4703" w14:textId="77777777" w:rsidR="00FF567D" w:rsidRPr="00BD0712" w:rsidRDefault="00304B18"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II</w:t>
            </w:r>
          </w:p>
        </w:tc>
        <w:tc>
          <w:tcPr>
            <w:tcW w:w="1097" w:type="dxa"/>
          </w:tcPr>
          <w:p w14:paraId="4944415D" w14:textId="77777777" w:rsidR="00FF567D" w:rsidRPr="00BD0712" w:rsidRDefault="00304B18"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III</w:t>
            </w:r>
          </w:p>
        </w:tc>
        <w:tc>
          <w:tcPr>
            <w:tcW w:w="1024" w:type="dxa"/>
          </w:tcPr>
          <w:p w14:paraId="5A8C6F9D" w14:textId="77777777" w:rsidR="00FF567D" w:rsidRPr="00BD0712" w:rsidRDefault="00304B18"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IV</w:t>
            </w:r>
          </w:p>
        </w:tc>
      </w:tr>
      <w:tr w:rsidR="00860037" w:rsidRPr="00BD0712" w14:paraId="372645DC" w14:textId="77777777" w:rsidTr="00FF567D">
        <w:tc>
          <w:tcPr>
            <w:tcW w:w="693" w:type="dxa"/>
          </w:tcPr>
          <w:p w14:paraId="7836E360" w14:textId="77777777" w:rsidR="00860037" w:rsidRPr="00BD0712" w:rsidRDefault="00860037"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1.</w:t>
            </w:r>
          </w:p>
        </w:tc>
        <w:tc>
          <w:tcPr>
            <w:tcW w:w="1725" w:type="dxa"/>
          </w:tcPr>
          <w:p w14:paraId="6CBDD50E" w14:textId="77777777" w:rsidR="00860037" w:rsidRPr="00BD0712" w:rsidRDefault="00860037"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 xml:space="preserve"> Przedszkole</w:t>
            </w:r>
          </w:p>
          <w:p w14:paraId="49A36B9A" w14:textId="77777777" w:rsidR="00860037" w:rsidRPr="00BD0712" w:rsidRDefault="00860037" w:rsidP="003E71D2">
            <w:pPr>
              <w:spacing w:line="276" w:lineRule="auto"/>
              <w:jc w:val="both"/>
              <w:rPr>
                <w:rFonts w:ascii="Times New Roman" w:hAnsi="Times New Roman" w:cs="Times New Roman"/>
                <w:sz w:val="26"/>
                <w:szCs w:val="26"/>
              </w:rPr>
            </w:pPr>
          </w:p>
        </w:tc>
        <w:tc>
          <w:tcPr>
            <w:tcW w:w="1383" w:type="dxa"/>
          </w:tcPr>
          <w:p w14:paraId="1D63D3FB" w14:textId="77777777" w:rsidR="00860037" w:rsidRPr="00BD0712" w:rsidRDefault="00860037"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4</w:t>
            </w:r>
          </w:p>
        </w:tc>
        <w:tc>
          <w:tcPr>
            <w:tcW w:w="1165" w:type="dxa"/>
          </w:tcPr>
          <w:p w14:paraId="19C80047" w14:textId="57AA0E70" w:rsidR="00860037" w:rsidRPr="00BD0712" w:rsidRDefault="00774E59"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88</w:t>
            </w:r>
          </w:p>
        </w:tc>
        <w:tc>
          <w:tcPr>
            <w:tcW w:w="1004" w:type="dxa"/>
          </w:tcPr>
          <w:p w14:paraId="28BF7132" w14:textId="6D881C0A" w:rsidR="00860037" w:rsidRPr="00BD0712" w:rsidRDefault="0097289C" w:rsidP="003E71D2">
            <w:pPr>
              <w:spacing w:line="276" w:lineRule="auto"/>
              <w:jc w:val="both"/>
              <w:rPr>
                <w:rFonts w:ascii="Times New Roman" w:hAnsi="Times New Roman" w:cs="Times New Roman"/>
                <w:sz w:val="26"/>
                <w:szCs w:val="26"/>
              </w:rPr>
            </w:pPr>
            <w:r>
              <w:rPr>
                <w:rFonts w:ascii="Times New Roman" w:hAnsi="Times New Roman" w:cs="Times New Roman"/>
                <w:sz w:val="26"/>
                <w:szCs w:val="26"/>
              </w:rPr>
              <w:t>21</w:t>
            </w:r>
          </w:p>
          <w:p w14:paraId="536656FE" w14:textId="3E7BFF46" w:rsidR="005F69AB" w:rsidRPr="00BD0712" w:rsidRDefault="00DA76D7"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5 i 4</w:t>
            </w:r>
            <w:r w:rsidR="005F69AB" w:rsidRPr="00BD0712">
              <w:rPr>
                <w:rFonts w:ascii="Times New Roman" w:hAnsi="Times New Roman" w:cs="Times New Roman"/>
                <w:sz w:val="26"/>
                <w:szCs w:val="26"/>
              </w:rPr>
              <w:t xml:space="preserve"> latki</w:t>
            </w:r>
          </w:p>
        </w:tc>
        <w:tc>
          <w:tcPr>
            <w:tcW w:w="971" w:type="dxa"/>
          </w:tcPr>
          <w:p w14:paraId="18242139" w14:textId="29ACE885" w:rsidR="00860037" w:rsidRPr="00BD0712" w:rsidRDefault="0097289C" w:rsidP="003E71D2">
            <w:pPr>
              <w:spacing w:line="276" w:lineRule="auto"/>
              <w:jc w:val="both"/>
              <w:rPr>
                <w:rFonts w:ascii="Times New Roman" w:hAnsi="Times New Roman" w:cs="Times New Roman"/>
                <w:sz w:val="26"/>
                <w:szCs w:val="26"/>
              </w:rPr>
            </w:pPr>
            <w:r>
              <w:rPr>
                <w:rFonts w:ascii="Times New Roman" w:hAnsi="Times New Roman" w:cs="Times New Roman"/>
                <w:sz w:val="26"/>
                <w:szCs w:val="26"/>
              </w:rPr>
              <w:t>25</w:t>
            </w:r>
          </w:p>
          <w:p w14:paraId="3D1B3E1B" w14:textId="58DF1B3E" w:rsidR="005F69AB" w:rsidRPr="00BD0712" w:rsidRDefault="005F69AB"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5</w:t>
            </w:r>
            <w:r w:rsidR="00DA76D7" w:rsidRPr="00BD0712">
              <w:rPr>
                <w:rFonts w:ascii="Times New Roman" w:hAnsi="Times New Roman" w:cs="Times New Roman"/>
                <w:sz w:val="26"/>
                <w:szCs w:val="26"/>
              </w:rPr>
              <w:t xml:space="preserve"> i 4</w:t>
            </w:r>
            <w:r w:rsidRPr="00BD0712">
              <w:rPr>
                <w:rFonts w:ascii="Times New Roman" w:hAnsi="Times New Roman" w:cs="Times New Roman"/>
                <w:sz w:val="26"/>
                <w:szCs w:val="26"/>
              </w:rPr>
              <w:t xml:space="preserve"> latki</w:t>
            </w:r>
          </w:p>
          <w:p w14:paraId="592A66B3" w14:textId="77777777" w:rsidR="005F69AB" w:rsidRPr="00BD0712" w:rsidRDefault="005F69AB" w:rsidP="003E71D2">
            <w:pPr>
              <w:spacing w:line="276" w:lineRule="auto"/>
              <w:jc w:val="both"/>
              <w:rPr>
                <w:rFonts w:ascii="Times New Roman" w:hAnsi="Times New Roman" w:cs="Times New Roman"/>
                <w:sz w:val="26"/>
                <w:szCs w:val="26"/>
              </w:rPr>
            </w:pPr>
          </w:p>
        </w:tc>
        <w:tc>
          <w:tcPr>
            <w:tcW w:w="1097" w:type="dxa"/>
          </w:tcPr>
          <w:p w14:paraId="4AB2D983" w14:textId="563FB342" w:rsidR="00860037" w:rsidRPr="00BD0712" w:rsidRDefault="0097289C" w:rsidP="003E71D2">
            <w:pPr>
              <w:spacing w:line="276" w:lineRule="auto"/>
              <w:jc w:val="both"/>
              <w:rPr>
                <w:rFonts w:ascii="Times New Roman" w:hAnsi="Times New Roman" w:cs="Times New Roman"/>
                <w:sz w:val="26"/>
                <w:szCs w:val="26"/>
              </w:rPr>
            </w:pPr>
            <w:r>
              <w:rPr>
                <w:rFonts w:ascii="Times New Roman" w:hAnsi="Times New Roman" w:cs="Times New Roman"/>
                <w:sz w:val="26"/>
                <w:szCs w:val="26"/>
              </w:rPr>
              <w:t>25</w:t>
            </w:r>
          </w:p>
          <w:p w14:paraId="4A4F536D" w14:textId="3EB287ED" w:rsidR="005F69AB" w:rsidRPr="00BD0712" w:rsidRDefault="005F69AB"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4</w:t>
            </w:r>
            <w:r w:rsidR="00DA76D7" w:rsidRPr="00BD0712">
              <w:rPr>
                <w:rFonts w:ascii="Times New Roman" w:hAnsi="Times New Roman" w:cs="Times New Roman"/>
                <w:sz w:val="26"/>
                <w:szCs w:val="26"/>
              </w:rPr>
              <w:t xml:space="preserve"> i 3 </w:t>
            </w:r>
            <w:r w:rsidRPr="00BD0712">
              <w:rPr>
                <w:rFonts w:ascii="Times New Roman" w:hAnsi="Times New Roman" w:cs="Times New Roman"/>
                <w:sz w:val="26"/>
                <w:szCs w:val="26"/>
              </w:rPr>
              <w:t xml:space="preserve"> latki</w:t>
            </w:r>
          </w:p>
        </w:tc>
        <w:tc>
          <w:tcPr>
            <w:tcW w:w="1024" w:type="dxa"/>
          </w:tcPr>
          <w:p w14:paraId="60405875" w14:textId="474B48C1" w:rsidR="00860037" w:rsidRPr="00BD0712" w:rsidRDefault="0097289C" w:rsidP="003E71D2">
            <w:pPr>
              <w:spacing w:line="276" w:lineRule="auto"/>
              <w:jc w:val="both"/>
              <w:rPr>
                <w:rFonts w:ascii="Times New Roman" w:hAnsi="Times New Roman" w:cs="Times New Roman"/>
                <w:sz w:val="26"/>
                <w:szCs w:val="26"/>
              </w:rPr>
            </w:pPr>
            <w:r>
              <w:rPr>
                <w:rFonts w:ascii="Times New Roman" w:hAnsi="Times New Roman" w:cs="Times New Roman"/>
                <w:sz w:val="26"/>
                <w:szCs w:val="26"/>
              </w:rPr>
              <w:t>17</w:t>
            </w:r>
          </w:p>
          <w:p w14:paraId="1F8E74DF" w14:textId="72F5FB83" w:rsidR="005F69AB" w:rsidRPr="00BD0712" w:rsidRDefault="00DA76D7"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 xml:space="preserve">4 i </w:t>
            </w:r>
            <w:r w:rsidR="005F69AB" w:rsidRPr="00BD0712">
              <w:rPr>
                <w:rFonts w:ascii="Times New Roman" w:hAnsi="Times New Roman" w:cs="Times New Roman"/>
                <w:sz w:val="26"/>
                <w:szCs w:val="26"/>
              </w:rPr>
              <w:t>3 latki</w:t>
            </w:r>
          </w:p>
        </w:tc>
      </w:tr>
    </w:tbl>
    <w:p w14:paraId="5252E143" w14:textId="77777777" w:rsidR="000407C9" w:rsidRPr="00BD0712" w:rsidRDefault="000407C9" w:rsidP="003E71D2">
      <w:pPr>
        <w:spacing w:line="276" w:lineRule="auto"/>
        <w:jc w:val="both"/>
        <w:rPr>
          <w:rFonts w:ascii="Times New Roman" w:hAnsi="Times New Roman" w:cs="Times New Roman"/>
          <w:sz w:val="26"/>
          <w:szCs w:val="26"/>
        </w:rPr>
      </w:pPr>
    </w:p>
    <w:p w14:paraId="7BB6BD5A" w14:textId="0FBEB80C" w:rsidR="00EE5D87" w:rsidRPr="00BD0712" w:rsidRDefault="00860037"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Szkoła Podstawowa</w:t>
      </w:r>
      <w:r w:rsidR="00EE5D87" w:rsidRPr="00BD0712">
        <w:rPr>
          <w:rFonts w:ascii="Times New Roman" w:hAnsi="Times New Roman" w:cs="Times New Roman"/>
          <w:sz w:val="26"/>
          <w:szCs w:val="26"/>
        </w:rPr>
        <w:t xml:space="preserve">  </w:t>
      </w:r>
      <w:bookmarkStart w:id="5" w:name="_Hlk6995453"/>
    </w:p>
    <w:p w14:paraId="1D0B56DF" w14:textId="77777777" w:rsidR="00774E59" w:rsidRPr="00BD0712" w:rsidRDefault="00774E59" w:rsidP="00774E59">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Rok szkolny 2018/2019</w:t>
      </w:r>
    </w:p>
    <w:tbl>
      <w:tblPr>
        <w:tblStyle w:val="Tabela-Siatka"/>
        <w:tblW w:w="0" w:type="auto"/>
        <w:tblLook w:val="04A0" w:firstRow="1" w:lastRow="0" w:firstColumn="1" w:lastColumn="0" w:noHBand="0" w:noVBand="1"/>
      </w:tblPr>
      <w:tblGrid>
        <w:gridCol w:w="462"/>
        <w:gridCol w:w="1662"/>
        <w:gridCol w:w="1334"/>
        <w:gridCol w:w="1120"/>
        <w:gridCol w:w="528"/>
        <w:gridCol w:w="520"/>
        <w:gridCol w:w="520"/>
        <w:gridCol w:w="520"/>
        <w:gridCol w:w="520"/>
        <w:gridCol w:w="520"/>
        <w:gridCol w:w="678"/>
        <w:gridCol w:w="678"/>
      </w:tblGrid>
      <w:tr w:rsidR="00774E59" w:rsidRPr="00BD0712" w14:paraId="01841917" w14:textId="77777777" w:rsidTr="00EC6B1C">
        <w:trPr>
          <w:trHeight w:val="555"/>
        </w:trPr>
        <w:tc>
          <w:tcPr>
            <w:tcW w:w="491" w:type="dxa"/>
            <w:vMerge w:val="restart"/>
          </w:tcPr>
          <w:p w14:paraId="57107AE9" w14:textId="77777777" w:rsidR="00774E59" w:rsidRPr="00BD0712" w:rsidRDefault="00774E59" w:rsidP="00EC6B1C">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lastRenderedPageBreak/>
              <w:t>L.</w:t>
            </w:r>
          </w:p>
          <w:p w14:paraId="2E481267" w14:textId="77777777" w:rsidR="00774E59" w:rsidRPr="00BD0712" w:rsidRDefault="00774E59" w:rsidP="00EC6B1C">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p.</w:t>
            </w:r>
          </w:p>
        </w:tc>
        <w:tc>
          <w:tcPr>
            <w:tcW w:w="1725" w:type="dxa"/>
            <w:vMerge w:val="restart"/>
          </w:tcPr>
          <w:p w14:paraId="1DF6BBCF" w14:textId="77777777" w:rsidR="00774E59" w:rsidRPr="00BD0712" w:rsidRDefault="00774E59" w:rsidP="00EC6B1C">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Rok szkolny</w:t>
            </w:r>
          </w:p>
          <w:p w14:paraId="1D8FA521" w14:textId="77777777" w:rsidR="00774E59" w:rsidRPr="00BD0712" w:rsidRDefault="00774E59" w:rsidP="00EC6B1C">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2018/2019</w:t>
            </w:r>
          </w:p>
        </w:tc>
        <w:tc>
          <w:tcPr>
            <w:tcW w:w="1383" w:type="dxa"/>
            <w:vMerge w:val="restart"/>
          </w:tcPr>
          <w:p w14:paraId="2ABEADEB" w14:textId="77777777" w:rsidR="00774E59" w:rsidRPr="00BD0712" w:rsidRDefault="00774E59" w:rsidP="00EC6B1C">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Liczba</w:t>
            </w:r>
          </w:p>
          <w:p w14:paraId="7022DC6C" w14:textId="77777777" w:rsidR="00774E59" w:rsidRPr="00BD0712" w:rsidRDefault="00774E59" w:rsidP="00EC6B1C">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oddziałów</w:t>
            </w:r>
          </w:p>
        </w:tc>
        <w:tc>
          <w:tcPr>
            <w:tcW w:w="1153" w:type="dxa"/>
            <w:vMerge w:val="restart"/>
          </w:tcPr>
          <w:p w14:paraId="046F0317" w14:textId="77777777" w:rsidR="00774E59" w:rsidRPr="00BD0712" w:rsidRDefault="00774E59" w:rsidP="00EC6B1C">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Liczba uczniów</w:t>
            </w:r>
          </w:p>
        </w:tc>
        <w:tc>
          <w:tcPr>
            <w:tcW w:w="4310" w:type="dxa"/>
            <w:gridSpan w:val="8"/>
          </w:tcPr>
          <w:p w14:paraId="31D6338B" w14:textId="77777777" w:rsidR="00774E59" w:rsidRPr="00BD0712" w:rsidRDefault="00774E59" w:rsidP="00EC6B1C">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Liczba uczniów w oddziałach</w:t>
            </w:r>
          </w:p>
        </w:tc>
      </w:tr>
      <w:tr w:rsidR="00774E59" w:rsidRPr="00BD0712" w14:paraId="3934C5EC" w14:textId="77777777" w:rsidTr="00EC6B1C">
        <w:trPr>
          <w:trHeight w:val="527"/>
        </w:trPr>
        <w:tc>
          <w:tcPr>
            <w:tcW w:w="491" w:type="dxa"/>
            <w:vMerge/>
          </w:tcPr>
          <w:p w14:paraId="43C346AC" w14:textId="77777777" w:rsidR="00774E59" w:rsidRPr="00BD0712" w:rsidRDefault="00774E59" w:rsidP="00EC6B1C">
            <w:pPr>
              <w:spacing w:line="276" w:lineRule="auto"/>
              <w:jc w:val="both"/>
              <w:rPr>
                <w:rFonts w:ascii="Times New Roman" w:hAnsi="Times New Roman" w:cs="Times New Roman"/>
                <w:sz w:val="26"/>
                <w:szCs w:val="26"/>
              </w:rPr>
            </w:pPr>
          </w:p>
        </w:tc>
        <w:tc>
          <w:tcPr>
            <w:tcW w:w="1725" w:type="dxa"/>
            <w:vMerge/>
          </w:tcPr>
          <w:p w14:paraId="357AFA9F" w14:textId="77777777" w:rsidR="00774E59" w:rsidRPr="00BD0712" w:rsidRDefault="00774E59" w:rsidP="00EC6B1C">
            <w:pPr>
              <w:spacing w:line="276" w:lineRule="auto"/>
              <w:jc w:val="both"/>
              <w:rPr>
                <w:rFonts w:ascii="Times New Roman" w:hAnsi="Times New Roman" w:cs="Times New Roman"/>
                <w:sz w:val="26"/>
                <w:szCs w:val="26"/>
              </w:rPr>
            </w:pPr>
          </w:p>
        </w:tc>
        <w:tc>
          <w:tcPr>
            <w:tcW w:w="1383" w:type="dxa"/>
            <w:vMerge/>
          </w:tcPr>
          <w:p w14:paraId="49ED654D" w14:textId="77777777" w:rsidR="00774E59" w:rsidRPr="00BD0712" w:rsidRDefault="00774E59" w:rsidP="00EC6B1C">
            <w:pPr>
              <w:spacing w:line="276" w:lineRule="auto"/>
              <w:jc w:val="both"/>
              <w:rPr>
                <w:rFonts w:ascii="Times New Roman" w:hAnsi="Times New Roman" w:cs="Times New Roman"/>
                <w:sz w:val="26"/>
                <w:szCs w:val="26"/>
              </w:rPr>
            </w:pPr>
          </w:p>
        </w:tc>
        <w:tc>
          <w:tcPr>
            <w:tcW w:w="1153" w:type="dxa"/>
            <w:vMerge/>
          </w:tcPr>
          <w:p w14:paraId="33541603" w14:textId="77777777" w:rsidR="00774E59" w:rsidRPr="00BD0712" w:rsidRDefault="00774E59" w:rsidP="00EC6B1C">
            <w:pPr>
              <w:spacing w:line="276" w:lineRule="auto"/>
              <w:jc w:val="both"/>
              <w:rPr>
                <w:rFonts w:ascii="Times New Roman" w:hAnsi="Times New Roman" w:cs="Times New Roman"/>
                <w:sz w:val="26"/>
                <w:szCs w:val="26"/>
              </w:rPr>
            </w:pPr>
          </w:p>
        </w:tc>
        <w:tc>
          <w:tcPr>
            <w:tcW w:w="539" w:type="dxa"/>
          </w:tcPr>
          <w:p w14:paraId="3BDD3F2A" w14:textId="77777777" w:rsidR="00774E59" w:rsidRPr="00BD0712" w:rsidRDefault="00774E59" w:rsidP="00EC6B1C">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I</w:t>
            </w:r>
          </w:p>
        </w:tc>
        <w:tc>
          <w:tcPr>
            <w:tcW w:w="413" w:type="dxa"/>
          </w:tcPr>
          <w:p w14:paraId="31CD1270" w14:textId="77777777" w:rsidR="00774E59" w:rsidRPr="00BD0712" w:rsidRDefault="00774E59" w:rsidP="00EC6B1C">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II</w:t>
            </w:r>
          </w:p>
        </w:tc>
        <w:tc>
          <w:tcPr>
            <w:tcW w:w="508" w:type="dxa"/>
          </w:tcPr>
          <w:p w14:paraId="234926E9" w14:textId="77777777" w:rsidR="00774E59" w:rsidRPr="00BD0712" w:rsidRDefault="00774E59" w:rsidP="00EC6B1C">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III</w:t>
            </w:r>
          </w:p>
        </w:tc>
        <w:tc>
          <w:tcPr>
            <w:tcW w:w="519" w:type="dxa"/>
          </w:tcPr>
          <w:p w14:paraId="4866726A" w14:textId="77777777" w:rsidR="00774E59" w:rsidRPr="00BD0712" w:rsidRDefault="00774E59" w:rsidP="00EC6B1C">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IV</w:t>
            </w:r>
          </w:p>
        </w:tc>
        <w:tc>
          <w:tcPr>
            <w:tcW w:w="423" w:type="dxa"/>
          </w:tcPr>
          <w:p w14:paraId="1D402813" w14:textId="77777777" w:rsidR="00774E59" w:rsidRPr="00BD0712" w:rsidRDefault="00774E59" w:rsidP="00EC6B1C">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V</w:t>
            </w:r>
          </w:p>
        </w:tc>
        <w:tc>
          <w:tcPr>
            <w:tcW w:w="512" w:type="dxa"/>
          </w:tcPr>
          <w:p w14:paraId="414E1308" w14:textId="77777777" w:rsidR="00774E59" w:rsidRPr="00BD0712" w:rsidRDefault="00774E59" w:rsidP="00EC6B1C">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VI</w:t>
            </w:r>
          </w:p>
        </w:tc>
        <w:tc>
          <w:tcPr>
            <w:tcW w:w="698" w:type="dxa"/>
          </w:tcPr>
          <w:p w14:paraId="6B3CE13C" w14:textId="77777777" w:rsidR="00774E59" w:rsidRPr="00BD0712" w:rsidRDefault="00774E59" w:rsidP="00EC6B1C">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VIII</w:t>
            </w:r>
          </w:p>
        </w:tc>
        <w:tc>
          <w:tcPr>
            <w:tcW w:w="698" w:type="dxa"/>
          </w:tcPr>
          <w:p w14:paraId="1999B801" w14:textId="77777777" w:rsidR="00774E59" w:rsidRPr="00BD0712" w:rsidRDefault="00774E59" w:rsidP="00EC6B1C">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VIII</w:t>
            </w:r>
          </w:p>
        </w:tc>
      </w:tr>
      <w:tr w:rsidR="00774E59" w:rsidRPr="00BD0712" w14:paraId="7FB0DE4C" w14:textId="77777777" w:rsidTr="00EC6B1C">
        <w:tc>
          <w:tcPr>
            <w:tcW w:w="491" w:type="dxa"/>
          </w:tcPr>
          <w:p w14:paraId="3899B41E" w14:textId="77777777" w:rsidR="00774E59" w:rsidRPr="00BD0712" w:rsidRDefault="00774E59" w:rsidP="00EC6B1C">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1.</w:t>
            </w:r>
          </w:p>
        </w:tc>
        <w:tc>
          <w:tcPr>
            <w:tcW w:w="1725" w:type="dxa"/>
          </w:tcPr>
          <w:p w14:paraId="7B9FC460" w14:textId="77777777" w:rsidR="00774E59" w:rsidRPr="00BD0712" w:rsidRDefault="00774E59" w:rsidP="00EC6B1C">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 xml:space="preserve"> Szkoła Podstawowa</w:t>
            </w:r>
          </w:p>
          <w:p w14:paraId="3B3DA324" w14:textId="77777777" w:rsidR="00774E59" w:rsidRPr="00BD0712" w:rsidRDefault="00774E59" w:rsidP="00EC6B1C">
            <w:pPr>
              <w:spacing w:line="276" w:lineRule="auto"/>
              <w:jc w:val="both"/>
              <w:rPr>
                <w:rFonts w:ascii="Times New Roman" w:hAnsi="Times New Roman" w:cs="Times New Roman"/>
                <w:sz w:val="26"/>
                <w:szCs w:val="26"/>
              </w:rPr>
            </w:pPr>
          </w:p>
        </w:tc>
        <w:tc>
          <w:tcPr>
            <w:tcW w:w="1383" w:type="dxa"/>
          </w:tcPr>
          <w:p w14:paraId="46A8771E" w14:textId="77777777" w:rsidR="00774E59" w:rsidRPr="00BD0712" w:rsidRDefault="00774E59" w:rsidP="00EC6B1C">
            <w:pPr>
              <w:spacing w:line="276" w:lineRule="auto"/>
              <w:jc w:val="both"/>
              <w:rPr>
                <w:rFonts w:ascii="Times New Roman" w:hAnsi="Times New Roman" w:cs="Times New Roman"/>
                <w:sz w:val="26"/>
                <w:szCs w:val="26"/>
              </w:rPr>
            </w:pPr>
          </w:p>
          <w:p w14:paraId="47EE87F9" w14:textId="77777777" w:rsidR="00774E59" w:rsidRPr="00BD0712" w:rsidRDefault="00774E59" w:rsidP="00EC6B1C">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13</w:t>
            </w:r>
          </w:p>
        </w:tc>
        <w:tc>
          <w:tcPr>
            <w:tcW w:w="1153" w:type="dxa"/>
          </w:tcPr>
          <w:p w14:paraId="24E33FA3" w14:textId="77777777" w:rsidR="00774E59" w:rsidRPr="00BD0712" w:rsidRDefault="00774E59" w:rsidP="00EC6B1C">
            <w:pPr>
              <w:spacing w:line="276" w:lineRule="auto"/>
              <w:jc w:val="both"/>
              <w:rPr>
                <w:rFonts w:ascii="Times New Roman" w:hAnsi="Times New Roman" w:cs="Times New Roman"/>
                <w:sz w:val="26"/>
                <w:szCs w:val="26"/>
              </w:rPr>
            </w:pPr>
          </w:p>
          <w:p w14:paraId="3D0D246F" w14:textId="77777777" w:rsidR="00774E59" w:rsidRPr="00BD0712" w:rsidRDefault="00774E59" w:rsidP="00EC6B1C">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230</w:t>
            </w:r>
          </w:p>
        </w:tc>
        <w:tc>
          <w:tcPr>
            <w:tcW w:w="539" w:type="dxa"/>
          </w:tcPr>
          <w:p w14:paraId="3C3B9675" w14:textId="77777777" w:rsidR="00774E59" w:rsidRPr="00BD0712" w:rsidRDefault="00774E59" w:rsidP="00EC6B1C">
            <w:pPr>
              <w:spacing w:line="276" w:lineRule="auto"/>
              <w:jc w:val="both"/>
              <w:rPr>
                <w:rFonts w:ascii="Times New Roman" w:hAnsi="Times New Roman" w:cs="Times New Roman"/>
                <w:sz w:val="26"/>
                <w:szCs w:val="26"/>
              </w:rPr>
            </w:pPr>
          </w:p>
          <w:p w14:paraId="5507E211" w14:textId="77777777" w:rsidR="00774E59" w:rsidRPr="00BD0712" w:rsidRDefault="00774E59" w:rsidP="00EC6B1C">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23</w:t>
            </w:r>
          </w:p>
          <w:p w14:paraId="2A787EAB" w14:textId="77777777" w:rsidR="00774E59" w:rsidRPr="00BD0712" w:rsidRDefault="00774E59" w:rsidP="00EC6B1C">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(1)</w:t>
            </w:r>
          </w:p>
        </w:tc>
        <w:tc>
          <w:tcPr>
            <w:tcW w:w="413" w:type="dxa"/>
          </w:tcPr>
          <w:p w14:paraId="6BA02D73" w14:textId="77777777" w:rsidR="00774E59" w:rsidRPr="00BD0712" w:rsidRDefault="00774E59" w:rsidP="00EC6B1C">
            <w:pPr>
              <w:spacing w:line="276" w:lineRule="auto"/>
              <w:jc w:val="both"/>
              <w:rPr>
                <w:rFonts w:ascii="Times New Roman" w:hAnsi="Times New Roman" w:cs="Times New Roman"/>
                <w:sz w:val="26"/>
                <w:szCs w:val="26"/>
              </w:rPr>
            </w:pPr>
          </w:p>
          <w:p w14:paraId="7AFC91FB" w14:textId="77777777" w:rsidR="00774E59" w:rsidRPr="00BD0712" w:rsidRDefault="00774E59" w:rsidP="00EC6B1C">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35</w:t>
            </w:r>
          </w:p>
          <w:p w14:paraId="4679381A" w14:textId="77777777" w:rsidR="00774E59" w:rsidRPr="00BD0712" w:rsidRDefault="00774E59" w:rsidP="00EC6B1C">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(2)</w:t>
            </w:r>
          </w:p>
        </w:tc>
        <w:tc>
          <w:tcPr>
            <w:tcW w:w="508" w:type="dxa"/>
          </w:tcPr>
          <w:p w14:paraId="336A2945" w14:textId="77777777" w:rsidR="00774E59" w:rsidRPr="00BD0712" w:rsidRDefault="00774E59" w:rsidP="00EC6B1C">
            <w:pPr>
              <w:spacing w:line="276" w:lineRule="auto"/>
              <w:jc w:val="both"/>
              <w:rPr>
                <w:rFonts w:ascii="Times New Roman" w:hAnsi="Times New Roman" w:cs="Times New Roman"/>
                <w:sz w:val="26"/>
                <w:szCs w:val="26"/>
              </w:rPr>
            </w:pPr>
          </w:p>
          <w:p w14:paraId="0ABDFE28" w14:textId="77777777" w:rsidR="00774E59" w:rsidRPr="00BD0712" w:rsidRDefault="00774E59" w:rsidP="00EC6B1C">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21</w:t>
            </w:r>
          </w:p>
          <w:p w14:paraId="35CBFFF3" w14:textId="77777777" w:rsidR="00774E59" w:rsidRPr="00BD0712" w:rsidRDefault="00774E59" w:rsidP="00EC6B1C">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(1)</w:t>
            </w:r>
          </w:p>
        </w:tc>
        <w:tc>
          <w:tcPr>
            <w:tcW w:w="519" w:type="dxa"/>
          </w:tcPr>
          <w:p w14:paraId="6E26E8B0" w14:textId="77777777" w:rsidR="00774E59" w:rsidRPr="00BD0712" w:rsidRDefault="00774E59" w:rsidP="00EC6B1C">
            <w:pPr>
              <w:spacing w:line="276" w:lineRule="auto"/>
              <w:jc w:val="both"/>
              <w:rPr>
                <w:rFonts w:ascii="Times New Roman" w:hAnsi="Times New Roman" w:cs="Times New Roman"/>
                <w:sz w:val="26"/>
                <w:szCs w:val="26"/>
              </w:rPr>
            </w:pPr>
          </w:p>
          <w:p w14:paraId="65B998DA" w14:textId="77777777" w:rsidR="00774E59" w:rsidRPr="00BD0712" w:rsidRDefault="00774E59" w:rsidP="00EC6B1C">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27</w:t>
            </w:r>
          </w:p>
          <w:p w14:paraId="1C29D936" w14:textId="77777777" w:rsidR="00774E59" w:rsidRPr="00BD0712" w:rsidRDefault="00774E59" w:rsidP="00EC6B1C">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(2)</w:t>
            </w:r>
          </w:p>
        </w:tc>
        <w:tc>
          <w:tcPr>
            <w:tcW w:w="417" w:type="dxa"/>
          </w:tcPr>
          <w:p w14:paraId="0C7EA351" w14:textId="77777777" w:rsidR="00774E59" w:rsidRPr="00BD0712" w:rsidRDefault="00774E59" w:rsidP="00EC6B1C">
            <w:pPr>
              <w:spacing w:line="276" w:lineRule="auto"/>
              <w:jc w:val="both"/>
              <w:rPr>
                <w:rFonts w:ascii="Times New Roman" w:hAnsi="Times New Roman" w:cs="Times New Roman"/>
                <w:sz w:val="26"/>
                <w:szCs w:val="26"/>
              </w:rPr>
            </w:pPr>
          </w:p>
          <w:p w14:paraId="714C24D4" w14:textId="77777777" w:rsidR="00774E59" w:rsidRPr="00BD0712" w:rsidRDefault="00774E59" w:rsidP="00EC6B1C">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40</w:t>
            </w:r>
          </w:p>
          <w:p w14:paraId="112DC105" w14:textId="77777777" w:rsidR="00774E59" w:rsidRPr="00BD0712" w:rsidRDefault="00774E59" w:rsidP="00EC6B1C">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(2)</w:t>
            </w:r>
          </w:p>
        </w:tc>
        <w:tc>
          <w:tcPr>
            <w:tcW w:w="518" w:type="dxa"/>
          </w:tcPr>
          <w:p w14:paraId="235294CA" w14:textId="77777777" w:rsidR="00774E59" w:rsidRPr="00BD0712" w:rsidRDefault="00774E59" w:rsidP="00EC6B1C">
            <w:pPr>
              <w:spacing w:line="276" w:lineRule="auto"/>
              <w:jc w:val="both"/>
              <w:rPr>
                <w:rFonts w:ascii="Times New Roman" w:hAnsi="Times New Roman" w:cs="Times New Roman"/>
                <w:sz w:val="26"/>
                <w:szCs w:val="26"/>
              </w:rPr>
            </w:pPr>
          </w:p>
          <w:p w14:paraId="3222D729" w14:textId="77777777" w:rsidR="00774E59" w:rsidRPr="00BD0712" w:rsidRDefault="00774E59" w:rsidP="00EC6B1C">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26</w:t>
            </w:r>
          </w:p>
          <w:p w14:paraId="7DA50832" w14:textId="2A93D990" w:rsidR="00774E59" w:rsidRPr="00BD0712" w:rsidRDefault="00774E59" w:rsidP="00EC6B1C">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w:t>
            </w:r>
            <w:r w:rsidR="006C67F3" w:rsidRPr="00BD0712">
              <w:rPr>
                <w:rFonts w:ascii="Times New Roman" w:hAnsi="Times New Roman" w:cs="Times New Roman"/>
                <w:sz w:val="26"/>
                <w:szCs w:val="26"/>
              </w:rPr>
              <w:t>1</w:t>
            </w:r>
            <w:r w:rsidRPr="00BD0712">
              <w:rPr>
                <w:rFonts w:ascii="Times New Roman" w:hAnsi="Times New Roman" w:cs="Times New Roman"/>
                <w:sz w:val="26"/>
                <w:szCs w:val="26"/>
              </w:rPr>
              <w:t>)</w:t>
            </w:r>
          </w:p>
        </w:tc>
        <w:tc>
          <w:tcPr>
            <w:tcW w:w="698" w:type="dxa"/>
          </w:tcPr>
          <w:p w14:paraId="3F38713B" w14:textId="77777777" w:rsidR="00774E59" w:rsidRPr="00BD0712" w:rsidRDefault="00774E59" w:rsidP="00EC6B1C">
            <w:pPr>
              <w:spacing w:line="276" w:lineRule="auto"/>
              <w:jc w:val="both"/>
              <w:rPr>
                <w:rFonts w:ascii="Times New Roman" w:hAnsi="Times New Roman" w:cs="Times New Roman"/>
                <w:sz w:val="26"/>
                <w:szCs w:val="26"/>
              </w:rPr>
            </w:pPr>
          </w:p>
          <w:p w14:paraId="735CC311" w14:textId="77777777" w:rsidR="00774E59" w:rsidRPr="00BD0712" w:rsidRDefault="00774E59" w:rsidP="00EC6B1C">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27</w:t>
            </w:r>
          </w:p>
          <w:p w14:paraId="48B44CD3" w14:textId="77777777" w:rsidR="00774E59" w:rsidRPr="00BD0712" w:rsidRDefault="00774E59" w:rsidP="00EC6B1C">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(2)</w:t>
            </w:r>
          </w:p>
        </w:tc>
        <w:tc>
          <w:tcPr>
            <w:tcW w:w="698" w:type="dxa"/>
          </w:tcPr>
          <w:p w14:paraId="47F418FD" w14:textId="77777777" w:rsidR="00774E59" w:rsidRPr="00BD0712" w:rsidRDefault="00774E59" w:rsidP="00EC6B1C">
            <w:pPr>
              <w:spacing w:line="276" w:lineRule="auto"/>
              <w:jc w:val="both"/>
              <w:rPr>
                <w:rFonts w:ascii="Times New Roman" w:hAnsi="Times New Roman" w:cs="Times New Roman"/>
                <w:sz w:val="26"/>
                <w:szCs w:val="26"/>
              </w:rPr>
            </w:pPr>
          </w:p>
          <w:p w14:paraId="7A6F6FAF" w14:textId="77777777" w:rsidR="00774E59" w:rsidRPr="00BD0712" w:rsidRDefault="00774E59" w:rsidP="00EC6B1C">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31</w:t>
            </w:r>
          </w:p>
          <w:p w14:paraId="201C7B3F" w14:textId="77777777" w:rsidR="00774E59" w:rsidRPr="00BD0712" w:rsidRDefault="00774E59" w:rsidP="00EC6B1C">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(2)</w:t>
            </w:r>
          </w:p>
        </w:tc>
      </w:tr>
      <w:tr w:rsidR="00774E59" w:rsidRPr="00BD0712" w14:paraId="76E10DE3" w14:textId="77777777" w:rsidTr="00EC6B1C">
        <w:tc>
          <w:tcPr>
            <w:tcW w:w="491" w:type="dxa"/>
          </w:tcPr>
          <w:p w14:paraId="3F4D1593" w14:textId="77777777" w:rsidR="00774E59" w:rsidRPr="00BD0712" w:rsidRDefault="00774E59" w:rsidP="00EC6B1C">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2.</w:t>
            </w:r>
          </w:p>
        </w:tc>
        <w:tc>
          <w:tcPr>
            <w:tcW w:w="1725" w:type="dxa"/>
          </w:tcPr>
          <w:p w14:paraId="0B418DEF" w14:textId="77777777" w:rsidR="00774E59" w:rsidRPr="00BD0712" w:rsidRDefault="00774E59" w:rsidP="00EC6B1C">
            <w:pPr>
              <w:spacing w:line="276" w:lineRule="auto"/>
              <w:rPr>
                <w:rFonts w:ascii="Times New Roman" w:hAnsi="Times New Roman" w:cs="Times New Roman"/>
                <w:sz w:val="26"/>
                <w:szCs w:val="26"/>
              </w:rPr>
            </w:pPr>
            <w:r w:rsidRPr="00BD0712">
              <w:rPr>
                <w:rFonts w:ascii="Times New Roman" w:hAnsi="Times New Roman" w:cs="Times New Roman"/>
                <w:sz w:val="26"/>
                <w:szCs w:val="26"/>
              </w:rPr>
              <w:t>Oddział Przedszkolny w Szkole Podstawowej</w:t>
            </w:r>
          </w:p>
        </w:tc>
        <w:tc>
          <w:tcPr>
            <w:tcW w:w="1383" w:type="dxa"/>
          </w:tcPr>
          <w:p w14:paraId="6CEEC205" w14:textId="77777777" w:rsidR="00774E59" w:rsidRPr="00BD0712" w:rsidRDefault="00774E59" w:rsidP="00EC6B1C">
            <w:pPr>
              <w:spacing w:line="276" w:lineRule="auto"/>
              <w:jc w:val="both"/>
              <w:rPr>
                <w:rFonts w:ascii="Times New Roman" w:hAnsi="Times New Roman" w:cs="Times New Roman"/>
                <w:sz w:val="26"/>
                <w:szCs w:val="26"/>
              </w:rPr>
            </w:pPr>
          </w:p>
          <w:p w14:paraId="1E961C80" w14:textId="77777777" w:rsidR="00774E59" w:rsidRPr="00BD0712" w:rsidRDefault="00774E59" w:rsidP="00EC6B1C">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1</w:t>
            </w:r>
          </w:p>
        </w:tc>
        <w:tc>
          <w:tcPr>
            <w:tcW w:w="1153" w:type="dxa"/>
          </w:tcPr>
          <w:p w14:paraId="7FD01684" w14:textId="77777777" w:rsidR="00774E59" w:rsidRPr="00BD0712" w:rsidRDefault="00774E59" w:rsidP="00EC6B1C">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18</w:t>
            </w:r>
          </w:p>
          <w:p w14:paraId="6CFCB2BF" w14:textId="77777777" w:rsidR="00774E59" w:rsidRPr="00BD0712" w:rsidRDefault="00774E59" w:rsidP="00EC6B1C">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6 latki</w:t>
            </w:r>
          </w:p>
        </w:tc>
        <w:tc>
          <w:tcPr>
            <w:tcW w:w="539" w:type="dxa"/>
          </w:tcPr>
          <w:p w14:paraId="35623FB3" w14:textId="77777777" w:rsidR="00774E59" w:rsidRPr="00BD0712" w:rsidRDefault="00774E59" w:rsidP="00EC6B1C">
            <w:pPr>
              <w:spacing w:line="276" w:lineRule="auto"/>
              <w:jc w:val="both"/>
              <w:rPr>
                <w:rFonts w:ascii="Times New Roman" w:hAnsi="Times New Roman" w:cs="Times New Roman"/>
                <w:sz w:val="26"/>
                <w:szCs w:val="26"/>
              </w:rPr>
            </w:pPr>
          </w:p>
        </w:tc>
        <w:tc>
          <w:tcPr>
            <w:tcW w:w="413" w:type="dxa"/>
          </w:tcPr>
          <w:p w14:paraId="153288AD" w14:textId="77777777" w:rsidR="00774E59" w:rsidRPr="00BD0712" w:rsidRDefault="00774E59" w:rsidP="00EC6B1C">
            <w:pPr>
              <w:spacing w:line="276" w:lineRule="auto"/>
              <w:jc w:val="both"/>
              <w:rPr>
                <w:rFonts w:ascii="Times New Roman" w:hAnsi="Times New Roman" w:cs="Times New Roman"/>
                <w:sz w:val="26"/>
                <w:szCs w:val="26"/>
              </w:rPr>
            </w:pPr>
          </w:p>
        </w:tc>
        <w:tc>
          <w:tcPr>
            <w:tcW w:w="508" w:type="dxa"/>
          </w:tcPr>
          <w:p w14:paraId="4EB215BC" w14:textId="77777777" w:rsidR="00774E59" w:rsidRPr="00BD0712" w:rsidRDefault="00774E59" w:rsidP="00EC6B1C">
            <w:pPr>
              <w:spacing w:line="276" w:lineRule="auto"/>
              <w:jc w:val="both"/>
              <w:rPr>
                <w:rFonts w:ascii="Times New Roman" w:hAnsi="Times New Roman" w:cs="Times New Roman"/>
                <w:sz w:val="26"/>
                <w:szCs w:val="26"/>
              </w:rPr>
            </w:pPr>
          </w:p>
        </w:tc>
        <w:tc>
          <w:tcPr>
            <w:tcW w:w="519" w:type="dxa"/>
          </w:tcPr>
          <w:p w14:paraId="20F8B2AD" w14:textId="77777777" w:rsidR="00774E59" w:rsidRPr="00BD0712" w:rsidRDefault="00774E59" w:rsidP="00EC6B1C">
            <w:pPr>
              <w:spacing w:line="276" w:lineRule="auto"/>
              <w:jc w:val="both"/>
              <w:rPr>
                <w:rFonts w:ascii="Times New Roman" w:hAnsi="Times New Roman" w:cs="Times New Roman"/>
                <w:sz w:val="26"/>
                <w:szCs w:val="26"/>
              </w:rPr>
            </w:pPr>
          </w:p>
        </w:tc>
        <w:tc>
          <w:tcPr>
            <w:tcW w:w="417" w:type="dxa"/>
          </w:tcPr>
          <w:p w14:paraId="7FEB6778" w14:textId="77777777" w:rsidR="00774E59" w:rsidRPr="00BD0712" w:rsidRDefault="00774E59" w:rsidP="00EC6B1C">
            <w:pPr>
              <w:spacing w:line="276" w:lineRule="auto"/>
              <w:jc w:val="both"/>
              <w:rPr>
                <w:rFonts w:ascii="Times New Roman" w:hAnsi="Times New Roman" w:cs="Times New Roman"/>
                <w:sz w:val="26"/>
                <w:szCs w:val="26"/>
              </w:rPr>
            </w:pPr>
          </w:p>
        </w:tc>
        <w:tc>
          <w:tcPr>
            <w:tcW w:w="518" w:type="dxa"/>
          </w:tcPr>
          <w:p w14:paraId="04ED5185" w14:textId="77777777" w:rsidR="00774E59" w:rsidRPr="00BD0712" w:rsidRDefault="00774E59" w:rsidP="00EC6B1C">
            <w:pPr>
              <w:spacing w:line="276" w:lineRule="auto"/>
              <w:jc w:val="both"/>
              <w:rPr>
                <w:rFonts w:ascii="Times New Roman" w:hAnsi="Times New Roman" w:cs="Times New Roman"/>
                <w:sz w:val="26"/>
                <w:szCs w:val="26"/>
              </w:rPr>
            </w:pPr>
          </w:p>
        </w:tc>
        <w:tc>
          <w:tcPr>
            <w:tcW w:w="698" w:type="dxa"/>
          </w:tcPr>
          <w:p w14:paraId="1F5D1696" w14:textId="77777777" w:rsidR="00774E59" w:rsidRPr="00BD0712" w:rsidRDefault="00774E59" w:rsidP="00EC6B1C">
            <w:pPr>
              <w:spacing w:line="276" w:lineRule="auto"/>
              <w:jc w:val="both"/>
              <w:rPr>
                <w:rFonts w:ascii="Times New Roman" w:hAnsi="Times New Roman" w:cs="Times New Roman"/>
                <w:sz w:val="26"/>
                <w:szCs w:val="26"/>
              </w:rPr>
            </w:pPr>
          </w:p>
        </w:tc>
        <w:tc>
          <w:tcPr>
            <w:tcW w:w="698" w:type="dxa"/>
          </w:tcPr>
          <w:p w14:paraId="513845F8" w14:textId="77777777" w:rsidR="00774E59" w:rsidRPr="00BD0712" w:rsidRDefault="00774E59" w:rsidP="00EC6B1C">
            <w:pPr>
              <w:spacing w:line="276" w:lineRule="auto"/>
              <w:jc w:val="both"/>
              <w:rPr>
                <w:rFonts w:ascii="Times New Roman" w:hAnsi="Times New Roman" w:cs="Times New Roman"/>
                <w:sz w:val="26"/>
                <w:szCs w:val="26"/>
              </w:rPr>
            </w:pPr>
          </w:p>
        </w:tc>
      </w:tr>
      <w:tr w:rsidR="00774E59" w:rsidRPr="00BD0712" w14:paraId="0E0F87CD" w14:textId="77777777" w:rsidTr="00EC6B1C">
        <w:tc>
          <w:tcPr>
            <w:tcW w:w="491" w:type="dxa"/>
          </w:tcPr>
          <w:p w14:paraId="32DEB2A7" w14:textId="77777777" w:rsidR="00774E59" w:rsidRPr="00BD0712" w:rsidRDefault="00774E59" w:rsidP="00EC6B1C">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3.</w:t>
            </w:r>
          </w:p>
        </w:tc>
        <w:tc>
          <w:tcPr>
            <w:tcW w:w="1725" w:type="dxa"/>
          </w:tcPr>
          <w:p w14:paraId="24788DCE" w14:textId="77777777" w:rsidR="00774E59" w:rsidRPr="00BD0712" w:rsidRDefault="00774E59" w:rsidP="00EC6B1C">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Oddziały Gimnazjum</w:t>
            </w:r>
          </w:p>
          <w:p w14:paraId="3FE4E935" w14:textId="77777777" w:rsidR="00774E59" w:rsidRPr="00BD0712" w:rsidRDefault="00774E59" w:rsidP="00EC6B1C">
            <w:pPr>
              <w:spacing w:line="276" w:lineRule="auto"/>
              <w:jc w:val="both"/>
              <w:rPr>
                <w:rFonts w:ascii="Times New Roman" w:hAnsi="Times New Roman" w:cs="Times New Roman"/>
                <w:sz w:val="26"/>
                <w:szCs w:val="26"/>
              </w:rPr>
            </w:pPr>
          </w:p>
        </w:tc>
        <w:tc>
          <w:tcPr>
            <w:tcW w:w="1383" w:type="dxa"/>
          </w:tcPr>
          <w:p w14:paraId="4BD37A22" w14:textId="77777777" w:rsidR="00774E59" w:rsidRPr="00BD0712" w:rsidRDefault="00774E59" w:rsidP="00EC6B1C">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2</w:t>
            </w:r>
          </w:p>
        </w:tc>
        <w:tc>
          <w:tcPr>
            <w:tcW w:w="1153" w:type="dxa"/>
          </w:tcPr>
          <w:p w14:paraId="0B014911" w14:textId="77777777" w:rsidR="00774E59" w:rsidRPr="00BD0712" w:rsidRDefault="00774E59" w:rsidP="00EC6B1C">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29</w:t>
            </w:r>
          </w:p>
        </w:tc>
        <w:tc>
          <w:tcPr>
            <w:tcW w:w="539" w:type="dxa"/>
          </w:tcPr>
          <w:p w14:paraId="4B5CB511" w14:textId="77777777" w:rsidR="00774E59" w:rsidRPr="00BD0712" w:rsidRDefault="00774E59" w:rsidP="00EC6B1C">
            <w:pPr>
              <w:spacing w:line="276" w:lineRule="auto"/>
              <w:jc w:val="both"/>
              <w:rPr>
                <w:rFonts w:ascii="Times New Roman" w:hAnsi="Times New Roman" w:cs="Times New Roman"/>
                <w:sz w:val="26"/>
                <w:szCs w:val="26"/>
              </w:rPr>
            </w:pPr>
          </w:p>
        </w:tc>
        <w:tc>
          <w:tcPr>
            <w:tcW w:w="413" w:type="dxa"/>
          </w:tcPr>
          <w:p w14:paraId="3E9B273D" w14:textId="77777777" w:rsidR="00774E59" w:rsidRPr="00BD0712" w:rsidRDefault="00774E59" w:rsidP="00EC6B1C">
            <w:pPr>
              <w:spacing w:line="276" w:lineRule="auto"/>
              <w:jc w:val="both"/>
              <w:rPr>
                <w:rFonts w:ascii="Times New Roman" w:hAnsi="Times New Roman" w:cs="Times New Roman"/>
                <w:sz w:val="26"/>
                <w:szCs w:val="26"/>
              </w:rPr>
            </w:pPr>
          </w:p>
        </w:tc>
        <w:tc>
          <w:tcPr>
            <w:tcW w:w="508" w:type="dxa"/>
          </w:tcPr>
          <w:p w14:paraId="613D35BC" w14:textId="77777777" w:rsidR="00774E59" w:rsidRPr="00BD0712" w:rsidRDefault="00774E59" w:rsidP="00EC6B1C">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29</w:t>
            </w:r>
          </w:p>
          <w:p w14:paraId="044360B1" w14:textId="77777777" w:rsidR="00774E59" w:rsidRPr="00BD0712" w:rsidRDefault="00774E59" w:rsidP="00EC6B1C">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(2)</w:t>
            </w:r>
          </w:p>
        </w:tc>
        <w:tc>
          <w:tcPr>
            <w:tcW w:w="519" w:type="dxa"/>
          </w:tcPr>
          <w:p w14:paraId="27E10F4A" w14:textId="77777777" w:rsidR="00774E59" w:rsidRPr="00BD0712" w:rsidRDefault="00774E59" w:rsidP="00EC6B1C">
            <w:pPr>
              <w:spacing w:line="276" w:lineRule="auto"/>
              <w:jc w:val="both"/>
              <w:rPr>
                <w:rFonts w:ascii="Times New Roman" w:hAnsi="Times New Roman" w:cs="Times New Roman"/>
                <w:sz w:val="26"/>
                <w:szCs w:val="26"/>
              </w:rPr>
            </w:pPr>
          </w:p>
        </w:tc>
        <w:tc>
          <w:tcPr>
            <w:tcW w:w="417" w:type="dxa"/>
          </w:tcPr>
          <w:p w14:paraId="00144B13" w14:textId="77777777" w:rsidR="00774E59" w:rsidRPr="00BD0712" w:rsidRDefault="00774E59" w:rsidP="00EC6B1C">
            <w:pPr>
              <w:spacing w:line="276" w:lineRule="auto"/>
              <w:jc w:val="both"/>
              <w:rPr>
                <w:rFonts w:ascii="Times New Roman" w:hAnsi="Times New Roman" w:cs="Times New Roman"/>
                <w:sz w:val="26"/>
                <w:szCs w:val="26"/>
              </w:rPr>
            </w:pPr>
          </w:p>
        </w:tc>
        <w:tc>
          <w:tcPr>
            <w:tcW w:w="518" w:type="dxa"/>
          </w:tcPr>
          <w:p w14:paraId="2590CC6E" w14:textId="77777777" w:rsidR="00774E59" w:rsidRPr="00BD0712" w:rsidRDefault="00774E59" w:rsidP="00EC6B1C">
            <w:pPr>
              <w:spacing w:line="276" w:lineRule="auto"/>
              <w:jc w:val="both"/>
              <w:rPr>
                <w:rFonts w:ascii="Times New Roman" w:hAnsi="Times New Roman" w:cs="Times New Roman"/>
                <w:sz w:val="26"/>
                <w:szCs w:val="26"/>
              </w:rPr>
            </w:pPr>
          </w:p>
        </w:tc>
        <w:tc>
          <w:tcPr>
            <w:tcW w:w="698" w:type="dxa"/>
          </w:tcPr>
          <w:p w14:paraId="3EFF581A" w14:textId="77777777" w:rsidR="00774E59" w:rsidRPr="00BD0712" w:rsidRDefault="00774E59" w:rsidP="00EC6B1C">
            <w:pPr>
              <w:spacing w:line="276" w:lineRule="auto"/>
              <w:jc w:val="both"/>
              <w:rPr>
                <w:rFonts w:ascii="Times New Roman" w:hAnsi="Times New Roman" w:cs="Times New Roman"/>
                <w:sz w:val="26"/>
                <w:szCs w:val="26"/>
              </w:rPr>
            </w:pPr>
          </w:p>
        </w:tc>
        <w:tc>
          <w:tcPr>
            <w:tcW w:w="698" w:type="dxa"/>
          </w:tcPr>
          <w:p w14:paraId="64E3B123" w14:textId="77777777" w:rsidR="00774E59" w:rsidRPr="00BD0712" w:rsidRDefault="00774E59" w:rsidP="00EC6B1C">
            <w:pPr>
              <w:spacing w:line="276" w:lineRule="auto"/>
              <w:jc w:val="both"/>
              <w:rPr>
                <w:rFonts w:ascii="Times New Roman" w:hAnsi="Times New Roman" w:cs="Times New Roman"/>
                <w:sz w:val="26"/>
                <w:szCs w:val="26"/>
              </w:rPr>
            </w:pPr>
          </w:p>
        </w:tc>
      </w:tr>
    </w:tbl>
    <w:p w14:paraId="2C8B1185" w14:textId="4D5336B1" w:rsidR="00860037" w:rsidRPr="00BD0712" w:rsidRDefault="00EE5D87"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 xml:space="preserve"> R</w:t>
      </w:r>
      <w:r w:rsidR="001E385B" w:rsidRPr="00BD0712">
        <w:rPr>
          <w:rFonts w:ascii="Times New Roman" w:hAnsi="Times New Roman" w:cs="Times New Roman"/>
          <w:sz w:val="26"/>
          <w:szCs w:val="26"/>
        </w:rPr>
        <w:t>ok szkolny 201</w:t>
      </w:r>
      <w:r w:rsidR="00774E59" w:rsidRPr="00BD0712">
        <w:rPr>
          <w:rFonts w:ascii="Times New Roman" w:hAnsi="Times New Roman" w:cs="Times New Roman"/>
          <w:sz w:val="26"/>
          <w:szCs w:val="26"/>
        </w:rPr>
        <w:t>9</w:t>
      </w:r>
      <w:r w:rsidR="001E385B" w:rsidRPr="00BD0712">
        <w:rPr>
          <w:rFonts w:ascii="Times New Roman" w:hAnsi="Times New Roman" w:cs="Times New Roman"/>
          <w:sz w:val="26"/>
          <w:szCs w:val="26"/>
        </w:rPr>
        <w:t>/20</w:t>
      </w:r>
      <w:r w:rsidR="00774E59" w:rsidRPr="00BD0712">
        <w:rPr>
          <w:rFonts w:ascii="Times New Roman" w:hAnsi="Times New Roman" w:cs="Times New Roman"/>
          <w:sz w:val="26"/>
          <w:szCs w:val="26"/>
        </w:rPr>
        <w:t>20</w:t>
      </w:r>
    </w:p>
    <w:tbl>
      <w:tblPr>
        <w:tblStyle w:val="Tabela-Siatka"/>
        <w:tblW w:w="0" w:type="auto"/>
        <w:tblLook w:val="04A0" w:firstRow="1" w:lastRow="0" w:firstColumn="1" w:lastColumn="0" w:noHBand="0" w:noVBand="1"/>
      </w:tblPr>
      <w:tblGrid>
        <w:gridCol w:w="446"/>
        <w:gridCol w:w="1654"/>
        <w:gridCol w:w="1328"/>
        <w:gridCol w:w="1100"/>
        <w:gridCol w:w="663"/>
        <w:gridCol w:w="520"/>
        <w:gridCol w:w="520"/>
        <w:gridCol w:w="529"/>
        <w:gridCol w:w="520"/>
        <w:gridCol w:w="520"/>
        <w:gridCol w:w="586"/>
        <w:gridCol w:w="676"/>
      </w:tblGrid>
      <w:tr w:rsidR="00304B18" w:rsidRPr="00BD0712" w14:paraId="59A5B3CC" w14:textId="77777777" w:rsidTr="00774E59">
        <w:trPr>
          <w:trHeight w:val="540"/>
        </w:trPr>
        <w:tc>
          <w:tcPr>
            <w:tcW w:w="449" w:type="dxa"/>
            <w:vMerge w:val="restart"/>
          </w:tcPr>
          <w:p w14:paraId="6E2BDD7A" w14:textId="77777777" w:rsidR="00FF567D" w:rsidRPr="00BD0712" w:rsidRDefault="00FF567D"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L.</w:t>
            </w:r>
          </w:p>
          <w:p w14:paraId="23DC7A12" w14:textId="77777777" w:rsidR="00FF567D" w:rsidRPr="00BD0712" w:rsidRDefault="00FF567D"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p.</w:t>
            </w:r>
          </w:p>
        </w:tc>
        <w:tc>
          <w:tcPr>
            <w:tcW w:w="1671" w:type="dxa"/>
            <w:vMerge w:val="restart"/>
          </w:tcPr>
          <w:p w14:paraId="5C43DBFB" w14:textId="77777777" w:rsidR="00FF567D" w:rsidRPr="00BD0712" w:rsidRDefault="00FF567D"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Rok szkolny</w:t>
            </w:r>
          </w:p>
          <w:p w14:paraId="325B050D" w14:textId="2D22CE96" w:rsidR="00FF567D" w:rsidRPr="00BD0712" w:rsidRDefault="00FF567D"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201</w:t>
            </w:r>
            <w:r w:rsidR="00774E59" w:rsidRPr="00BD0712">
              <w:rPr>
                <w:rFonts w:ascii="Times New Roman" w:hAnsi="Times New Roman" w:cs="Times New Roman"/>
                <w:sz w:val="26"/>
                <w:szCs w:val="26"/>
              </w:rPr>
              <w:t>9</w:t>
            </w:r>
            <w:r w:rsidRPr="00BD0712">
              <w:rPr>
                <w:rFonts w:ascii="Times New Roman" w:hAnsi="Times New Roman" w:cs="Times New Roman"/>
                <w:sz w:val="26"/>
                <w:szCs w:val="26"/>
              </w:rPr>
              <w:t>/20</w:t>
            </w:r>
            <w:r w:rsidR="00774E59" w:rsidRPr="00BD0712">
              <w:rPr>
                <w:rFonts w:ascii="Times New Roman" w:hAnsi="Times New Roman" w:cs="Times New Roman"/>
                <w:sz w:val="26"/>
                <w:szCs w:val="26"/>
              </w:rPr>
              <w:t>20</w:t>
            </w:r>
          </w:p>
        </w:tc>
        <w:tc>
          <w:tcPr>
            <w:tcW w:w="1341" w:type="dxa"/>
            <w:vMerge w:val="restart"/>
          </w:tcPr>
          <w:p w14:paraId="68DD8788" w14:textId="77777777" w:rsidR="00FF567D" w:rsidRPr="00BD0712" w:rsidRDefault="00FF567D"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Liczba oddziałów</w:t>
            </w:r>
          </w:p>
        </w:tc>
        <w:tc>
          <w:tcPr>
            <w:tcW w:w="1102" w:type="dxa"/>
            <w:vMerge w:val="restart"/>
          </w:tcPr>
          <w:p w14:paraId="15A55502" w14:textId="77777777" w:rsidR="00FF567D" w:rsidRPr="00BD0712" w:rsidRDefault="00FF567D"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Liczba uczniów</w:t>
            </w:r>
          </w:p>
        </w:tc>
        <w:tc>
          <w:tcPr>
            <w:tcW w:w="4499" w:type="dxa"/>
            <w:gridSpan w:val="8"/>
          </w:tcPr>
          <w:p w14:paraId="02BAF716" w14:textId="77777777" w:rsidR="00FF567D" w:rsidRPr="00BD0712" w:rsidRDefault="00FF567D"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Liczba uczniów w oddziałach</w:t>
            </w:r>
          </w:p>
        </w:tc>
      </w:tr>
      <w:tr w:rsidR="00EA7999" w:rsidRPr="00BD0712" w14:paraId="7F6B9244" w14:textId="77777777" w:rsidTr="00774E59">
        <w:trPr>
          <w:trHeight w:val="542"/>
        </w:trPr>
        <w:tc>
          <w:tcPr>
            <w:tcW w:w="449" w:type="dxa"/>
            <w:vMerge/>
          </w:tcPr>
          <w:p w14:paraId="44EF8AC7" w14:textId="77777777" w:rsidR="00FF567D" w:rsidRPr="00BD0712" w:rsidRDefault="00FF567D" w:rsidP="003E71D2">
            <w:pPr>
              <w:spacing w:line="276" w:lineRule="auto"/>
              <w:jc w:val="both"/>
              <w:rPr>
                <w:rFonts w:ascii="Times New Roman" w:hAnsi="Times New Roman" w:cs="Times New Roman"/>
                <w:sz w:val="26"/>
                <w:szCs w:val="26"/>
              </w:rPr>
            </w:pPr>
          </w:p>
        </w:tc>
        <w:tc>
          <w:tcPr>
            <w:tcW w:w="1671" w:type="dxa"/>
            <w:vMerge/>
          </w:tcPr>
          <w:p w14:paraId="34ABD3D4" w14:textId="77777777" w:rsidR="00FF567D" w:rsidRPr="00BD0712" w:rsidRDefault="00FF567D" w:rsidP="003E71D2">
            <w:pPr>
              <w:spacing w:line="276" w:lineRule="auto"/>
              <w:jc w:val="both"/>
              <w:rPr>
                <w:rFonts w:ascii="Times New Roman" w:hAnsi="Times New Roman" w:cs="Times New Roman"/>
                <w:sz w:val="26"/>
                <w:szCs w:val="26"/>
              </w:rPr>
            </w:pPr>
          </w:p>
        </w:tc>
        <w:tc>
          <w:tcPr>
            <w:tcW w:w="1341" w:type="dxa"/>
            <w:vMerge/>
          </w:tcPr>
          <w:p w14:paraId="3EEA3632" w14:textId="77777777" w:rsidR="00FF567D" w:rsidRPr="00BD0712" w:rsidRDefault="00FF567D" w:rsidP="003E71D2">
            <w:pPr>
              <w:spacing w:line="276" w:lineRule="auto"/>
              <w:jc w:val="both"/>
              <w:rPr>
                <w:rFonts w:ascii="Times New Roman" w:hAnsi="Times New Roman" w:cs="Times New Roman"/>
                <w:sz w:val="26"/>
                <w:szCs w:val="26"/>
              </w:rPr>
            </w:pPr>
          </w:p>
        </w:tc>
        <w:tc>
          <w:tcPr>
            <w:tcW w:w="1102" w:type="dxa"/>
            <w:vMerge/>
          </w:tcPr>
          <w:p w14:paraId="3A2DEF43" w14:textId="77777777" w:rsidR="00FF567D" w:rsidRPr="00BD0712" w:rsidRDefault="00FF567D" w:rsidP="003E71D2">
            <w:pPr>
              <w:spacing w:line="276" w:lineRule="auto"/>
              <w:jc w:val="both"/>
              <w:rPr>
                <w:rFonts w:ascii="Times New Roman" w:hAnsi="Times New Roman" w:cs="Times New Roman"/>
                <w:sz w:val="26"/>
                <w:szCs w:val="26"/>
              </w:rPr>
            </w:pPr>
          </w:p>
        </w:tc>
        <w:tc>
          <w:tcPr>
            <w:tcW w:w="732" w:type="dxa"/>
          </w:tcPr>
          <w:p w14:paraId="0F40A1AE" w14:textId="77777777" w:rsidR="00FF567D" w:rsidRPr="00BD0712" w:rsidRDefault="00304B18"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I</w:t>
            </w:r>
          </w:p>
        </w:tc>
        <w:tc>
          <w:tcPr>
            <w:tcW w:w="476" w:type="dxa"/>
          </w:tcPr>
          <w:p w14:paraId="3D873680" w14:textId="77777777" w:rsidR="00FF567D" w:rsidRPr="00BD0712" w:rsidRDefault="00304B18"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II</w:t>
            </w:r>
          </w:p>
        </w:tc>
        <w:tc>
          <w:tcPr>
            <w:tcW w:w="490" w:type="dxa"/>
          </w:tcPr>
          <w:p w14:paraId="07429F60" w14:textId="77777777" w:rsidR="00FF567D" w:rsidRPr="00BD0712" w:rsidRDefault="00304B18"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III</w:t>
            </w:r>
          </w:p>
        </w:tc>
        <w:tc>
          <w:tcPr>
            <w:tcW w:w="533" w:type="dxa"/>
          </w:tcPr>
          <w:p w14:paraId="21E8D54F" w14:textId="77777777" w:rsidR="00FF567D" w:rsidRPr="00BD0712" w:rsidRDefault="00304B18"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IV</w:t>
            </w:r>
          </w:p>
        </w:tc>
        <w:tc>
          <w:tcPr>
            <w:tcW w:w="476" w:type="dxa"/>
          </w:tcPr>
          <w:p w14:paraId="7C4BEA59" w14:textId="77777777" w:rsidR="00FF567D" w:rsidRPr="00BD0712" w:rsidRDefault="00304B18"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V</w:t>
            </w:r>
          </w:p>
        </w:tc>
        <w:tc>
          <w:tcPr>
            <w:tcW w:w="520" w:type="dxa"/>
          </w:tcPr>
          <w:p w14:paraId="076A5072" w14:textId="77777777" w:rsidR="00FF567D" w:rsidRPr="00BD0712" w:rsidRDefault="00304B18"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VI</w:t>
            </w:r>
          </w:p>
        </w:tc>
        <w:tc>
          <w:tcPr>
            <w:tcW w:w="591" w:type="dxa"/>
          </w:tcPr>
          <w:p w14:paraId="149CDF7D" w14:textId="77777777" w:rsidR="00FF567D" w:rsidRPr="00BD0712" w:rsidRDefault="00304B18"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VII</w:t>
            </w:r>
          </w:p>
        </w:tc>
        <w:tc>
          <w:tcPr>
            <w:tcW w:w="681" w:type="dxa"/>
          </w:tcPr>
          <w:p w14:paraId="6136691E" w14:textId="77777777" w:rsidR="00FF567D" w:rsidRPr="00BD0712" w:rsidRDefault="00304B18"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VIII</w:t>
            </w:r>
          </w:p>
        </w:tc>
      </w:tr>
      <w:tr w:rsidR="00EA7999" w:rsidRPr="00BD0712" w14:paraId="4330C63E" w14:textId="77777777" w:rsidTr="00774E59">
        <w:tc>
          <w:tcPr>
            <w:tcW w:w="449" w:type="dxa"/>
          </w:tcPr>
          <w:p w14:paraId="5CD729E5" w14:textId="77777777" w:rsidR="001E385B" w:rsidRPr="00BD0712" w:rsidRDefault="00860037"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1</w:t>
            </w:r>
            <w:r w:rsidR="001E385B" w:rsidRPr="00BD0712">
              <w:rPr>
                <w:rFonts w:ascii="Times New Roman" w:hAnsi="Times New Roman" w:cs="Times New Roman"/>
                <w:sz w:val="26"/>
                <w:szCs w:val="26"/>
              </w:rPr>
              <w:t>.</w:t>
            </w:r>
          </w:p>
        </w:tc>
        <w:tc>
          <w:tcPr>
            <w:tcW w:w="1671" w:type="dxa"/>
          </w:tcPr>
          <w:p w14:paraId="456F254F" w14:textId="77777777" w:rsidR="001E385B" w:rsidRPr="00BD0712" w:rsidRDefault="001E385B"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 xml:space="preserve"> </w:t>
            </w:r>
            <w:r w:rsidR="00860037" w:rsidRPr="00BD0712">
              <w:rPr>
                <w:rFonts w:ascii="Times New Roman" w:hAnsi="Times New Roman" w:cs="Times New Roman"/>
                <w:sz w:val="26"/>
                <w:szCs w:val="26"/>
              </w:rPr>
              <w:t>S</w:t>
            </w:r>
            <w:r w:rsidRPr="00BD0712">
              <w:rPr>
                <w:rFonts w:ascii="Times New Roman" w:hAnsi="Times New Roman" w:cs="Times New Roman"/>
                <w:sz w:val="26"/>
                <w:szCs w:val="26"/>
              </w:rPr>
              <w:t>zko</w:t>
            </w:r>
            <w:r w:rsidR="00860037" w:rsidRPr="00BD0712">
              <w:rPr>
                <w:rFonts w:ascii="Times New Roman" w:hAnsi="Times New Roman" w:cs="Times New Roman"/>
                <w:sz w:val="26"/>
                <w:szCs w:val="26"/>
              </w:rPr>
              <w:t>ła</w:t>
            </w:r>
            <w:r w:rsidRPr="00BD0712">
              <w:rPr>
                <w:rFonts w:ascii="Times New Roman" w:hAnsi="Times New Roman" w:cs="Times New Roman"/>
                <w:sz w:val="26"/>
                <w:szCs w:val="26"/>
              </w:rPr>
              <w:t xml:space="preserve"> </w:t>
            </w:r>
            <w:r w:rsidR="00860037" w:rsidRPr="00BD0712">
              <w:rPr>
                <w:rFonts w:ascii="Times New Roman" w:hAnsi="Times New Roman" w:cs="Times New Roman"/>
                <w:sz w:val="26"/>
                <w:szCs w:val="26"/>
              </w:rPr>
              <w:t>P</w:t>
            </w:r>
            <w:r w:rsidRPr="00BD0712">
              <w:rPr>
                <w:rFonts w:ascii="Times New Roman" w:hAnsi="Times New Roman" w:cs="Times New Roman"/>
                <w:sz w:val="26"/>
                <w:szCs w:val="26"/>
              </w:rPr>
              <w:t>odstawow</w:t>
            </w:r>
            <w:r w:rsidR="00860037" w:rsidRPr="00BD0712">
              <w:rPr>
                <w:rFonts w:ascii="Times New Roman" w:hAnsi="Times New Roman" w:cs="Times New Roman"/>
                <w:sz w:val="26"/>
                <w:szCs w:val="26"/>
              </w:rPr>
              <w:t>a</w:t>
            </w:r>
          </w:p>
          <w:p w14:paraId="53F72FD9" w14:textId="77777777" w:rsidR="00860037" w:rsidRPr="00BD0712" w:rsidRDefault="00860037" w:rsidP="003E71D2">
            <w:pPr>
              <w:spacing w:line="276" w:lineRule="auto"/>
              <w:jc w:val="both"/>
              <w:rPr>
                <w:rFonts w:ascii="Times New Roman" w:hAnsi="Times New Roman" w:cs="Times New Roman"/>
                <w:sz w:val="26"/>
                <w:szCs w:val="26"/>
              </w:rPr>
            </w:pPr>
          </w:p>
        </w:tc>
        <w:tc>
          <w:tcPr>
            <w:tcW w:w="1341" w:type="dxa"/>
          </w:tcPr>
          <w:p w14:paraId="4CF3841A" w14:textId="77777777" w:rsidR="001E385B" w:rsidRPr="00BD0712" w:rsidRDefault="001E385B" w:rsidP="003E71D2">
            <w:pPr>
              <w:spacing w:line="276" w:lineRule="auto"/>
              <w:jc w:val="both"/>
              <w:rPr>
                <w:rFonts w:ascii="Times New Roman" w:hAnsi="Times New Roman" w:cs="Times New Roman"/>
                <w:sz w:val="26"/>
                <w:szCs w:val="26"/>
              </w:rPr>
            </w:pPr>
          </w:p>
          <w:p w14:paraId="351FC558" w14:textId="6DA96B30" w:rsidR="00CF5355" w:rsidRPr="00BD0712" w:rsidRDefault="00CF5355"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1</w:t>
            </w:r>
            <w:r w:rsidR="006C67F3" w:rsidRPr="00BD0712">
              <w:rPr>
                <w:rFonts w:ascii="Times New Roman" w:hAnsi="Times New Roman" w:cs="Times New Roman"/>
                <w:sz w:val="26"/>
                <w:szCs w:val="26"/>
              </w:rPr>
              <w:t>4</w:t>
            </w:r>
          </w:p>
        </w:tc>
        <w:tc>
          <w:tcPr>
            <w:tcW w:w="1102" w:type="dxa"/>
          </w:tcPr>
          <w:p w14:paraId="1EE28A07" w14:textId="77777777" w:rsidR="001E385B" w:rsidRPr="00BD0712" w:rsidRDefault="001E385B" w:rsidP="003E71D2">
            <w:pPr>
              <w:spacing w:line="276" w:lineRule="auto"/>
              <w:jc w:val="both"/>
              <w:rPr>
                <w:rFonts w:ascii="Times New Roman" w:hAnsi="Times New Roman" w:cs="Times New Roman"/>
                <w:sz w:val="26"/>
                <w:szCs w:val="26"/>
              </w:rPr>
            </w:pPr>
          </w:p>
          <w:p w14:paraId="73D5E5D6" w14:textId="71AEAC1F" w:rsidR="00CF5355" w:rsidRPr="00BD0712" w:rsidRDefault="00CF5355"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2</w:t>
            </w:r>
            <w:r w:rsidR="006C67F3" w:rsidRPr="00BD0712">
              <w:rPr>
                <w:rFonts w:ascii="Times New Roman" w:hAnsi="Times New Roman" w:cs="Times New Roman"/>
                <w:sz w:val="26"/>
                <w:szCs w:val="26"/>
              </w:rPr>
              <w:t>34</w:t>
            </w:r>
          </w:p>
        </w:tc>
        <w:tc>
          <w:tcPr>
            <w:tcW w:w="732" w:type="dxa"/>
          </w:tcPr>
          <w:p w14:paraId="6FDF44E4" w14:textId="0AEC89C9" w:rsidR="001E385B" w:rsidRPr="00BD0712" w:rsidRDefault="00CF5355"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3</w:t>
            </w:r>
            <w:r w:rsidR="00EA7999" w:rsidRPr="00BD0712">
              <w:rPr>
                <w:rFonts w:ascii="Times New Roman" w:hAnsi="Times New Roman" w:cs="Times New Roman"/>
                <w:sz w:val="26"/>
                <w:szCs w:val="26"/>
              </w:rPr>
              <w:t>1</w:t>
            </w:r>
          </w:p>
          <w:p w14:paraId="6362CC4C" w14:textId="77777777" w:rsidR="00CF5355" w:rsidRPr="00BD0712" w:rsidRDefault="00CF5355"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(2)</w:t>
            </w:r>
          </w:p>
        </w:tc>
        <w:tc>
          <w:tcPr>
            <w:tcW w:w="476" w:type="dxa"/>
          </w:tcPr>
          <w:p w14:paraId="57422F83" w14:textId="77777777" w:rsidR="001E385B" w:rsidRPr="00BD0712" w:rsidRDefault="00CF5355"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2</w:t>
            </w:r>
            <w:r w:rsidR="00EA7999" w:rsidRPr="00BD0712">
              <w:rPr>
                <w:rFonts w:ascii="Times New Roman" w:hAnsi="Times New Roman" w:cs="Times New Roman"/>
                <w:sz w:val="26"/>
                <w:szCs w:val="26"/>
              </w:rPr>
              <w:t>7</w:t>
            </w:r>
          </w:p>
          <w:p w14:paraId="604467FC" w14:textId="705A8DDF" w:rsidR="00EA7999" w:rsidRPr="00BD0712" w:rsidRDefault="00EA7999"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(2)</w:t>
            </w:r>
          </w:p>
        </w:tc>
        <w:tc>
          <w:tcPr>
            <w:tcW w:w="490" w:type="dxa"/>
          </w:tcPr>
          <w:p w14:paraId="61474892" w14:textId="77777777" w:rsidR="001E385B" w:rsidRPr="00BD0712" w:rsidRDefault="00EA7999"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34</w:t>
            </w:r>
          </w:p>
          <w:p w14:paraId="3B56095C" w14:textId="467C3C39" w:rsidR="00EA7999" w:rsidRPr="00BD0712" w:rsidRDefault="00EA7999"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(2)</w:t>
            </w:r>
          </w:p>
        </w:tc>
        <w:tc>
          <w:tcPr>
            <w:tcW w:w="533" w:type="dxa"/>
          </w:tcPr>
          <w:p w14:paraId="6EB1EDF4" w14:textId="712D0C1B" w:rsidR="001E385B" w:rsidRPr="00BD0712" w:rsidRDefault="00EA7999"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23</w:t>
            </w:r>
          </w:p>
          <w:p w14:paraId="3B029A2F" w14:textId="067B384B" w:rsidR="00CF5355" w:rsidRPr="00BD0712" w:rsidRDefault="00CF5355"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w:t>
            </w:r>
            <w:r w:rsidR="00EA7999" w:rsidRPr="00BD0712">
              <w:rPr>
                <w:rFonts w:ascii="Times New Roman" w:hAnsi="Times New Roman" w:cs="Times New Roman"/>
                <w:sz w:val="26"/>
                <w:szCs w:val="26"/>
              </w:rPr>
              <w:t>1</w:t>
            </w:r>
            <w:r w:rsidRPr="00BD0712">
              <w:rPr>
                <w:rFonts w:ascii="Times New Roman" w:hAnsi="Times New Roman" w:cs="Times New Roman"/>
                <w:sz w:val="26"/>
                <w:szCs w:val="26"/>
              </w:rPr>
              <w:t>)</w:t>
            </w:r>
          </w:p>
        </w:tc>
        <w:tc>
          <w:tcPr>
            <w:tcW w:w="476" w:type="dxa"/>
          </w:tcPr>
          <w:p w14:paraId="418F7A96" w14:textId="77777777" w:rsidR="001E385B" w:rsidRPr="00BD0712" w:rsidRDefault="00CF5355"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2</w:t>
            </w:r>
            <w:r w:rsidR="00EA7999" w:rsidRPr="00BD0712">
              <w:rPr>
                <w:rFonts w:ascii="Times New Roman" w:hAnsi="Times New Roman" w:cs="Times New Roman"/>
                <w:sz w:val="26"/>
                <w:szCs w:val="26"/>
              </w:rPr>
              <w:t>7</w:t>
            </w:r>
          </w:p>
          <w:p w14:paraId="6DE1D051" w14:textId="3731C72A" w:rsidR="00EA7999" w:rsidRPr="00BD0712" w:rsidRDefault="00EA7999"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(2)</w:t>
            </w:r>
          </w:p>
        </w:tc>
        <w:tc>
          <w:tcPr>
            <w:tcW w:w="520" w:type="dxa"/>
          </w:tcPr>
          <w:p w14:paraId="0B01AC10" w14:textId="5D57A98B" w:rsidR="001E385B" w:rsidRPr="00BD0712" w:rsidRDefault="00EA7999"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37</w:t>
            </w:r>
          </w:p>
          <w:p w14:paraId="5A32A65F" w14:textId="77777777" w:rsidR="00CF5355" w:rsidRPr="00BD0712" w:rsidRDefault="00CF5355"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(2)</w:t>
            </w:r>
          </w:p>
        </w:tc>
        <w:tc>
          <w:tcPr>
            <w:tcW w:w="591" w:type="dxa"/>
          </w:tcPr>
          <w:p w14:paraId="64256C11" w14:textId="2E7BF675" w:rsidR="001E385B" w:rsidRPr="00BD0712" w:rsidRDefault="00EA7999"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26</w:t>
            </w:r>
          </w:p>
          <w:p w14:paraId="0AAFB50D" w14:textId="02FB602A" w:rsidR="00CF5355" w:rsidRPr="00BD0712" w:rsidRDefault="00CF5355"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w:t>
            </w:r>
            <w:r w:rsidR="00EA7999" w:rsidRPr="00BD0712">
              <w:rPr>
                <w:rFonts w:ascii="Times New Roman" w:hAnsi="Times New Roman" w:cs="Times New Roman"/>
                <w:sz w:val="26"/>
                <w:szCs w:val="26"/>
              </w:rPr>
              <w:t>1</w:t>
            </w:r>
            <w:r w:rsidRPr="00BD0712">
              <w:rPr>
                <w:rFonts w:ascii="Times New Roman" w:hAnsi="Times New Roman" w:cs="Times New Roman"/>
                <w:sz w:val="26"/>
                <w:szCs w:val="26"/>
              </w:rPr>
              <w:t>)</w:t>
            </w:r>
          </w:p>
        </w:tc>
        <w:tc>
          <w:tcPr>
            <w:tcW w:w="681" w:type="dxa"/>
          </w:tcPr>
          <w:p w14:paraId="4DAD3761" w14:textId="77777777" w:rsidR="001E385B" w:rsidRPr="00BD0712" w:rsidRDefault="00EA7999"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29</w:t>
            </w:r>
          </w:p>
          <w:p w14:paraId="11C16448" w14:textId="71EA1E3D" w:rsidR="00EA7999" w:rsidRPr="00BD0712" w:rsidRDefault="00EA7999"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(2)</w:t>
            </w:r>
          </w:p>
        </w:tc>
      </w:tr>
      <w:tr w:rsidR="00774E59" w:rsidRPr="00BD0712" w14:paraId="3958DF67" w14:textId="77777777" w:rsidTr="00774E59">
        <w:tc>
          <w:tcPr>
            <w:tcW w:w="449" w:type="dxa"/>
          </w:tcPr>
          <w:p w14:paraId="4132192E" w14:textId="77777777" w:rsidR="00774E59" w:rsidRPr="00BD0712" w:rsidRDefault="00774E59"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2.</w:t>
            </w:r>
          </w:p>
        </w:tc>
        <w:tc>
          <w:tcPr>
            <w:tcW w:w="1671" w:type="dxa"/>
          </w:tcPr>
          <w:p w14:paraId="39FCDFB0" w14:textId="69E339BB" w:rsidR="00774E59" w:rsidRPr="00BD0712" w:rsidRDefault="00774E59" w:rsidP="00774E59">
            <w:pPr>
              <w:spacing w:line="276" w:lineRule="auto"/>
              <w:rPr>
                <w:rFonts w:ascii="Times New Roman" w:hAnsi="Times New Roman" w:cs="Times New Roman"/>
                <w:sz w:val="26"/>
                <w:szCs w:val="26"/>
              </w:rPr>
            </w:pPr>
            <w:r w:rsidRPr="00BD0712">
              <w:rPr>
                <w:rFonts w:ascii="Times New Roman" w:hAnsi="Times New Roman" w:cs="Times New Roman"/>
                <w:sz w:val="26"/>
                <w:szCs w:val="26"/>
              </w:rPr>
              <w:t>Oddział</w:t>
            </w:r>
          </w:p>
          <w:p w14:paraId="351E44F2" w14:textId="78E19BD6" w:rsidR="00774E59" w:rsidRPr="00BD0712" w:rsidRDefault="00774E59" w:rsidP="00774E59">
            <w:pPr>
              <w:spacing w:line="276" w:lineRule="auto"/>
              <w:rPr>
                <w:rFonts w:ascii="Times New Roman" w:hAnsi="Times New Roman" w:cs="Times New Roman"/>
                <w:sz w:val="26"/>
                <w:szCs w:val="26"/>
              </w:rPr>
            </w:pPr>
            <w:r w:rsidRPr="00BD0712">
              <w:rPr>
                <w:rFonts w:ascii="Times New Roman" w:hAnsi="Times New Roman" w:cs="Times New Roman"/>
                <w:sz w:val="26"/>
                <w:szCs w:val="26"/>
              </w:rPr>
              <w:t>Przedszkolny w Szkole Podstawowej</w:t>
            </w:r>
          </w:p>
        </w:tc>
        <w:tc>
          <w:tcPr>
            <w:tcW w:w="1341" w:type="dxa"/>
          </w:tcPr>
          <w:p w14:paraId="6547C1DE" w14:textId="77777777" w:rsidR="00774E59" w:rsidRPr="00BD0712" w:rsidRDefault="00774E59" w:rsidP="003E71D2">
            <w:pPr>
              <w:spacing w:line="276" w:lineRule="auto"/>
              <w:jc w:val="both"/>
              <w:rPr>
                <w:rFonts w:ascii="Times New Roman" w:hAnsi="Times New Roman" w:cs="Times New Roman"/>
                <w:sz w:val="26"/>
                <w:szCs w:val="26"/>
              </w:rPr>
            </w:pPr>
          </w:p>
          <w:p w14:paraId="0CE54635" w14:textId="467A4EC0" w:rsidR="00774E59" w:rsidRPr="00BD0712" w:rsidRDefault="00774E59"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1</w:t>
            </w:r>
          </w:p>
        </w:tc>
        <w:tc>
          <w:tcPr>
            <w:tcW w:w="1102" w:type="dxa"/>
          </w:tcPr>
          <w:p w14:paraId="52C30996" w14:textId="77777777" w:rsidR="00774E59" w:rsidRPr="00BD0712" w:rsidRDefault="00774E59" w:rsidP="003E71D2">
            <w:pPr>
              <w:spacing w:line="276" w:lineRule="auto"/>
              <w:jc w:val="both"/>
              <w:rPr>
                <w:rFonts w:ascii="Times New Roman" w:hAnsi="Times New Roman" w:cs="Times New Roman"/>
                <w:sz w:val="26"/>
                <w:szCs w:val="26"/>
              </w:rPr>
            </w:pPr>
          </w:p>
          <w:p w14:paraId="76333480" w14:textId="77777777" w:rsidR="00774E59" w:rsidRPr="00BD0712" w:rsidRDefault="00774E59"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22</w:t>
            </w:r>
          </w:p>
          <w:p w14:paraId="1F53B163" w14:textId="3596BDA6" w:rsidR="00774E59" w:rsidRPr="00BD0712" w:rsidRDefault="00774E59"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6 latki</w:t>
            </w:r>
          </w:p>
        </w:tc>
        <w:tc>
          <w:tcPr>
            <w:tcW w:w="4499" w:type="dxa"/>
            <w:gridSpan w:val="8"/>
          </w:tcPr>
          <w:p w14:paraId="15ECBA58" w14:textId="77777777" w:rsidR="00774E59" w:rsidRPr="00BD0712" w:rsidRDefault="00774E59" w:rsidP="003E71D2">
            <w:pPr>
              <w:spacing w:line="276" w:lineRule="auto"/>
              <w:jc w:val="both"/>
              <w:rPr>
                <w:rFonts w:ascii="Times New Roman" w:hAnsi="Times New Roman" w:cs="Times New Roman"/>
                <w:sz w:val="26"/>
                <w:szCs w:val="26"/>
              </w:rPr>
            </w:pPr>
          </w:p>
          <w:p w14:paraId="5BEFB482" w14:textId="77777777" w:rsidR="00774E59" w:rsidRPr="00BD0712" w:rsidRDefault="00774E59" w:rsidP="003E71D2">
            <w:pPr>
              <w:spacing w:line="276" w:lineRule="auto"/>
              <w:jc w:val="both"/>
              <w:rPr>
                <w:rFonts w:ascii="Times New Roman" w:hAnsi="Times New Roman" w:cs="Times New Roman"/>
                <w:sz w:val="26"/>
                <w:szCs w:val="26"/>
              </w:rPr>
            </w:pPr>
          </w:p>
          <w:p w14:paraId="006838D4" w14:textId="77777777" w:rsidR="00774E59" w:rsidRPr="00BD0712" w:rsidRDefault="00774E59" w:rsidP="003E71D2">
            <w:pPr>
              <w:spacing w:line="276" w:lineRule="auto"/>
              <w:jc w:val="both"/>
              <w:rPr>
                <w:rFonts w:ascii="Times New Roman" w:hAnsi="Times New Roman" w:cs="Times New Roman"/>
                <w:sz w:val="26"/>
                <w:szCs w:val="26"/>
              </w:rPr>
            </w:pPr>
          </w:p>
        </w:tc>
      </w:tr>
      <w:bookmarkEnd w:id="5"/>
    </w:tbl>
    <w:p w14:paraId="221658BE" w14:textId="77777777" w:rsidR="00DA76D7" w:rsidRPr="00BD0712" w:rsidRDefault="00DA76D7" w:rsidP="003E71D2">
      <w:pPr>
        <w:spacing w:line="276" w:lineRule="auto"/>
        <w:jc w:val="both"/>
        <w:rPr>
          <w:rFonts w:ascii="Times New Roman" w:hAnsi="Times New Roman" w:cs="Times New Roman"/>
          <w:sz w:val="26"/>
          <w:szCs w:val="26"/>
        </w:rPr>
      </w:pPr>
    </w:p>
    <w:p w14:paraId="1D9654D3" w14:textId="25C6B503" w:rsidR="00E24C4D" w:rsidRPr="00BD0712" w:rsidRDefault="00E24C4D"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 xml:space="preserve">        Do Zespołu Oświatowego uczęszczają uczniowie z obwodu szkoły ( teren miasta ) oraz spoza obwodu. Łącznie </w:t>
      </w:r>
      <w:r w:rsidR="00EA7999" w:rsidRPr="00BD0712">
        <w:rPr>
          <w:rFonts w:ascii="Times New Roman" w:hAnsi="Times New Roman" w:cs="Times New Roman"/>
          <w:sz w:val="26"/>
          <w:szCs w:val="26"/>
        </w:rPr>
        <w:t xml:space="preserve">w roku szkolnym 2019/2020 </w:t>
      </w:r>
      <w:r w:rsidRPr="00BD0712">
        <w:rPr>
          <w:rFonts w:ascii="Times New Roman" w:hAnsi="Times New Roman" w:cs="Times New Roman"/>
          <w:sz w:val="26"/>
          <w:szCs w:val="26"/>
        </w:rPr>
        <w:t>spoza obwodu uczęszcza do szkoły podstawowej</w:t>
      </w:r>
      <w:r w:rsidR="00EA7999" w:rsidRPr="00BD0712">
        <w:rPr>
          <w:rFonts w:ascii="Times New Roman" w:hAnsi="Times New Roman" w:cs="Times New Roman"/>
          <w:sz w:val="26"/>
          <w:szCs w:val="26"/>
        </w:rPr>
        <w:t xml:space="preserve"> </w:t>
      </w:r>
      <w:r w:rsidR="0097289C">
        <w:rPr>
          <w:rFonts w:ascii="Times New Roman" w:hAnsi="Times New Roman" w:cs="Times New Roman"/>
          <w:sz w:val="26"/>
          <w:szCs w:val="26"/>
        </w:rPr>
        <w:t xml:space="preserve"> 44 </w:t>
      </w:r>
      <w:r w:rsidRPr="00BD0712">
        <w:rPr>
          <w:rFonts w:ascii="Times New Roman" w:hAnsi="Times New Roman" w:cs="Times New Roman"/>
          <w:sz w:val="26"/>
          <w:szCs w:val="26"/>
        </w:rPr>
        <w:t xml:space="preserve">uczniów, a do przedszkola i oddziału przedszkolnego </w:t>
      </w:r>
      <w:r w:rsidR="0097289C">
        <w:rPr>
          <w:rFonts w:ascii="Times New Roman" w:hAnsi="Times New Roman" w:cs="Times New Roman"/>
          <w:sz w:val="26"/>
          <w:szCs w:val="26"/>
        </w:rPr>
        <w:t xml:space="preserve">                        27 </w:t>
      </w:r>
      <w:r w:rsidRPr="00BD0712">
        <w:rPr>
          <w:rFonts w:ascii="Times New Roman" w:hAnsi="Times New Roman" w:cs="Times New Roman"/>
          <w:sz w:val="26"/>
          <w:szCs w:val="26"/>
        </w:rPr>
        <w:t>uczniów.</w:t>
      </w:r>
    </w:p>
    <w:p w14:paraId="7FCE089C" w14:textId="7C156976" w:rsidR="00EA7999" w:rsidRPr="00BD0712" w:rsidRDefault="00D22849" w:rsidP="00FB541C">
      <w:pPr>
        <w:spacing w:line="276" w:lineRule="auto"/>
        <w:rPr>
          <w:rFonts w:ascii="Times New Roman" w:hAnsi="Times New Roman" w:cs="Times New Roman"/>
          <w:sz w:val="26"/>
          <w:szCs w:val="26"/>
        </w:rPr>
      </w:pPr>
      <w:r w:rsidRPr="00BD0712">
        <w:rPr>
          <w:rFonts w:ascii="Times New Roman" w:hAnsi="Times New Roman" w:cs="Times New Roman"/>
          <w:sz w:val="26"/>
          <w:szCs w:val="26"/>
        </w:rPr>
        <w:t xml:space="preserve">        </w:t>
      </w:r>
      <w:r w:rsidR="00FF3C31" w:rsidRPr="00BD0712">
        <w:rPr>
          <w:rFonts w:ascii="Times New Roman" w:hAnsi="Times New Roman" w:cs="Times New Roman"/>
          <w:sz w:val="26"/>
          <w:szCs w:val="26"/>
        </w:rPr>
        <w:t xml:space="preserve">Od 1 września 2018 r. w Szkole Podstawowej </w:t>
      </w:r>
      <w:r w:rsidR="00EA7999" w:rsidRPr="00BD0712">
        <w:rPr>
          <w:rFonts w:ascii="Times New Roman" w:hAnsi="Times New Roman" w:cs="Times New Roman"/>
          <w:sz w:val="26"/>
          <w:szCs w:val="26"/>
        </w:rPr>
        <w:t>został utworzony</w:t>
      </w:r>
      <w:r w:rsidR="00FF3C31" w:rsidRPr="00BD0712">
        <w:rPr>
          <w:rFonts w:ascii="Times New Roman" w:hAnsi="Times New Roman" w:cs="Times New Roman"/>
          <w:sz w:val="26"/>
          <w:szCs w:val="26"/>
        </w:rPr>
        <w:t xml:space="preserve"> Oddział Przedszkolny </w:t>
      </w:r>
      <w:r w:rsidR="00EA7999" w:rsidRPr="00BD0712">
        <w:rPr>
          <w:rFonts w:ascii="Times New Roman" w:hAnsi="Times New Roman" w:cs="Times New Roman"/>
          <w:sz w:val="26"/>
          <w:szCs w:val="26"/>
        </w:rPr>
        <w:t>i funkcjonuje</w:t>
      </w:r>
      <w:r w:rsidR="00FF3C31" w:rsidRPr="00BD0712">
        <w:rPr>
          <w:rFonts w:ascii="Times New Roman" w:hAnsi="Times New Roman" w:cs="Times New Roman"/>
          <w:sz w:val="26"/>
          <w:szCs w:val="26"/>
        </w:rPr>
        <w:t xml:space="preserve"> w wyremontowanym pomieszczeniu po bibliotece</w:t>
      </w:r>
      <w:r w:rsidR="00EA7999" w:rsidRPr="00BD0712">
        <w:rPr>
          <w:rFonts w:ascii="Times New Roman" w:hAnsi="Times New Roman" w:cs="Times New Roman"/>
          <w:sz w:val="26"/>
          <w:szCs w:val="26"/>
        </w:rPr>
        <w:t xml:space="preserve">                        </w:t>
      </w:r>
      <w:r w:rsidR="00FF3C31" w:rsidRPr="00BD0712">
        <w:rPr>
          <w:rFonts w:ascii="Times New Roman" w:hAnsi="Times New Roman" w:cs="Times New Roman"/>
          <w:sz w:val="26"/>
          <w:szCs w:val="26"/>
        </w:rPr>
        <w:t xml:space="preserve"> i czytelni szkolnej, które zostały przeniesione do innej sali. </w:t>
      </w:r>
      <w:r w:rsidR="008015F1" w:rsidRPr="00BD0712">
        <w:rPr>
          <w:rFonts w:ascii="Times New Roman" w:hAnsi="Times New Roman" w:cs="Times New Roman"/>
          <w:sz w:val="26"/>
          <w:szCs w:val="26"/>
        </w:rPr>
        <w:t>Wykonany został kompleksowy remont  pomieszczenia oddziału przedszkolnego oraz zostało zakupione kompletne wyposażenie oddziału, łącznie z wyposażeniem szatni. Dostosowano również oddzielne pomieszczenie na toaletę</w:t>
      </w:r>
      <w:r w:rsidR="00D13BDE" w:rsidRPr="00BD0712">
        <w:rPr>
          <w:rFonts w:ascii="Times New Roman" w:hAnsi="Times New Roman" w:cs="Times New Roman"/>
          <w:sz w:val="26"/>
          <w:szCs w:val="26"/>
        </w:rPr>
        <w:t xml:space="preserve"> oraz </w:t>
      </w:r>
      <w:r w:rsidR="007770CE" w:rsidRPr="00BD0712">
        <w:rPr>
          <w:rFonts w:ascii="Times New Roman" w:hAnsi="Times New Roman" w:cs="Times New Roman"/>
          <w:sz w:val="26"/>
          <w:szCs w:val="26"/>
        </w:rPr>
        <w:t xml:space="preserve">od 1 września </w:t>
      </w:r>
      <w:r w:rsidR="00D13BDE" w:rsidRPr="00BD0712">
        <w:rPr>
          <w:rFonts w:ascii="Times New Roman" w:hAnsi="Times New Roman" w:cs="Times New Roman"/>
          <w:sz w:val="26"/>
          <w:szCs w:val="26"/>
        </w:rPr>
        <w:t xml:space="preserve">2019 r. </w:t>
      </w:r>
      <w:r w:rsidR="007770CE" w:rsidRPr="00BD0712">
        <w:rPr>
          <w:rFonts w:ascii="Times New Roman" w:hAnsi="Times New Roman" w:cs="Times New Roman"/>
          <w:sz w:val="26"/>
          <w:szCs w:val="26"/>
        </w:rPr>
        <w:t>zaadaptowano pomieszczenie na szatnię. Od 1 września</w:t>
      </w:r>
      <w:r w:rsidR="008015F1" w:rsidRPr="00BD0712">
        <w:rPr>
          <w:rFonts w:ascii="Times New Roman" w:hAnsi="Times New Roman" w:cs="Times New Roman"/>
          <w:sz w:val="26"/>
          <w:szCs w:val="26"/>
        </w:rPr>
        <w:t xml:space="preserve"> </w:t>
      </w:r>
      <w:r w:rsidR="007770CE" w:rsidRPr="00BD0712">
        <w:rPr>
          <w:rFonts w:ascii="Times New Roman" w:hAnsi="Times New Roman" w:cs="Times New Roman"/>
          <w:sz w:val="26"/>
          <w:szCs w:val="26"/>
        </w:rPr>
        <w:t xml:space="preserve">2019 r. oddział przedszkolny jest przygotowany na przyjęcie 25 wychowanków. </w:t>
      </w:r>
    </w:p>
    <w:p w14:paraId="34BBABE5" w14:textId="28A7CA8C" w:rsidR="00EA7999" w:rsidRPr="00BD0712" w:rsidRDefault="00EA7999" w:rsidP="00FB541C">
      <w:pPr>
        <w:spacing w:line="276" w:lineRule="auto"/>
        <w:rPr>
          <w:rFonts w:ascii="Times New Roman" w:hAnsi="Times New Roman" w:cs="Times New Roman"/>
          <w:sz w:val="26"/>
          <w:szCs w:val="26"/>
        </w:rPr>
      </w:pPr>
      <w:r w:rsidRPr="00BD0712">
        <w:rPr>
          <w:rFonts w:ascii="Times New Roman" w:hAnsi="Times New Roman" w:cs="Times New Roman"/>
          <w:sz w:val="26"/>
          <w:szCs w:val="26"/>
        </w:rPr>
        <w:lastRenderedPageBreak/>
        <w:t>W 20</w:t>
      </w:r>
      <w:r w:rsidR="00415485" w:rsidRPr="00BD0712">
        <w:rPr>
          <w:rFonts w:ascii="Times New Roman" w:hAnsi="Times New Roman" w:cs="Times New Roman"/>
          <w:sz w:val="26"/>
          <w:szCs w:val="26"/>
        </w:rPr>
        <w:t>1</w:t>
      </w:r>
      <w:r w:rsidRPr="00BD0712">
        <w:rPr>
          <w:rFonts w:ascii="Times New Roman" w:hAnsi="Times New Roman" w:cs="Times New Roman"/>
          <w:sz w:val="26"/>
          <w:szCs w:val="26"/>
        </w:rPr>
        <w:t xml:space="preserve">9 r. </w:t>
      </w:r>
      <w:r w:rsidR="008015F1" w:rsidRPr="00BD0712">
        <w:rPr>
          <w:rFonts w:ascii="Times New Roman" w:hAnsi="Times New Roman" w:cs="Times New Roman"/>
          <w:sz w:val="26"/>
          <w:szCs w:val="26"/>
        </w:rPr>
        <w:t xml:space="preserve">w budynku szkoły </w:t>
      </w:r>
      <w:r w:rsidR="007770CE" w:rsidRPr="00BD0712">
        <w:rPr>
          <w:rFonts w:ascii="Times New Roman" w:hAnsi="Times New Roman" w:cs="Times New Roman"/>
          <w:sz w:val="26"/>
          <w:szCs w:val="26"/>
        </w:rPr>
        <w:t>przeprowadzony został remont parteru budynku</w:t>
      </w:r>
      <w:r w:rsidR="00B97A33" w:rsidRPr="00BD0712">
        <w:rPr>
          <w:rFonts w:ascii="Times New Roman" w:hAnsi="Times New Roman" w:cs="Times New Roman"/>
          <w:sz w:val="26"/>
          <w:szCs w:val="26"/>
        </w:rPr>
        <w:t xml:space="preserve"> zgodnie z zaleceniami PSP w Łukowie w zakresie bezpieczeństwa przeciwpożarowego. Zdjęte zostały panele ścienne, wymienione zostały drzwi do wejścia głównego oraz powiększono wiatrołap w celu powiększenia drogi ewakuacyjnej budynku. Ponadto wymienione zostały 4 drzwi na klatkach schodowych na drzwi dymoszczelne. Przeciwpożarowy wyłącznik prądy przeniesiony został na zewnątrz budynku. Odmalowano pomieszczenie na I piętrze </w:t>
      </w:r>
      <w:r w:rsidR="00CC36C1" w:rsidRPr="00BD0712">
        <w:rPr>
          <w:rFonts w:ascii="Times New Roman" w:hAnsi="Times New Roman" w:cs="Times New Roman"/>
          <w:sz w:val="26"/>
          <w:szCs w:val="26"/>
        </w:rPr>
        <w:t xml:space="preserve">oraz zakupiono meble </w:t>
      </w:r>
      <w:r w:rsidR="00B97A33" w:rsidRPr="00BD0712">
        <w:rPr>
          <w:rFonts w:ascii="Times New Roman" w:hAnsi="Times New Roman" w:cs="Times New Roman"/>
          <w:sz w:val="26"/>
          <w:szCs w:val="26"/>
        </w:rPr>
        <w:t xml:space="preserve">z przeznaczeniem na kolejną pracownię dla klasy pierwszej. W ten sposób wszystkie pomieszczenia na I piętrze budynku przeznaczone będą tylko do edukacji wczesnoszkolnej.                           </w:t>
      </w:r>
    </w:p>
    <w:p w14:paraId="2B40D707" w14:textId="77DAB8A6" w:rsidR="008015F1" w:rsidRPr="00BD0712" w:rsidRDefault="008015F1" w:rsidP="00FB541C">
      <w:pPr>
        <w:spacing w:line="276" w:lineRule="auto"/>
        <w:rPr>
          <w:rFonts w:ascii="Times New Roman" w:hAnsi="Times New Roman" w:cs="Times New Roman"/>
          <w:bCs/>
          <w:sz w:val="26"/>
          <w:szCs w:val="26"/>
        </w:rPr>
      </w:pPr>
      <w:r w:rsidRPr="00BD0712">
        <w:rPr>
          <w:rFonts w:ascii="Times New Roman" w:hAnsi="Times New Roman" w:cs="Times New Roman"/>
          <w:sz w:val="26"/>
          <w:szCs w:val="26"/>
        </w:rPr>
        <w:t xml:space="preserve">W budynku przedszkola </w:t>
      </w:r>
      <w:r w:rsidR="00CC36C1" w:rsidRPr="00BD0712">
        <w:rPr>
          <w:rFonts w:ascii="Times New Roman" w:hAnsi="Times New Roman" w:cs="Times New Roman"/>
          <w:sz w:val="26"/>
          <w:szCs w:val="26"/>
        </w:rPr>
        <w:t xml:space="preserve">wyremontowano małą salę do prowadzenia zajęć z zakresu pomocy </w:t>
      </w:r>
      <w:proofErr w:type="spellStart"/>
      <w:r w:rsidR="00CC36C1" w:rsidRPr="00BD0712">
        <w:rPr>
          <w:rFonts w:ascii="Times New Roman" w:hAnsi="Times New Roman" w:cs="Times New Roman"/>
          <w:sz w:val="26"/>
          <w:szCs w:val="26"/>
        </w:rPr>
        <w:t>psychologiczno</w:t>
      </w:r>
      <w:proofErr w:type="spellEnd"/>
      <w:r w:rsidR="00CC36C1" w:rsidRPr="00BD0712">
        <w:rPr>
          <w:rFonts w:ascii="Times New Roman" w:hAnsi="Times New Roman" w:cs="Times New Roman"/>
          <w:sz w:val="26"/>
          <w:szCs w:val="26"/>
        </w:rPr>
        <w:t xml:space="preserve"> – pedagogicznej.</w:t>
      </w:r>
    </w:p>
    <w:p w14:paraId="7186001B" w14:textId="26D852EC" w:rsidR="00FF3C31" w:rsidRPr="00BD0712" w:rsidRDefault="00D22849" w:rsidP="003E71D2">
      <w:pPr>
        <w:spacing w:line="276" w:lineRule="auto"/>
        <w:jc w:val="both"/>
        <w:rPr>
          <w:rFonts w:ascii="Times New Roman" w:hAnsi="Times New Roman" w:cs="Times New Roman"/>
          <w:sz w:val="26"/>
          <w:szCs w:val="26"/>
        </w:rPr>
      </w:pPr>
      <w:r w:rsidRPr="00BD0712">
        <w:rPr>
          <w:rFonts w:ascii="Times New Roman" w:hAnsi="Times New Roman" w:cs="Times New Roman"/>
          <w:sz w:val="26"/>
          <w:szCs w:val="26"/>
        </w:rPr>
        <w:t xml:space="preserve">         </w:t>
      </w:r>
      <w:r w:rsidR="00EA7999" w:rsidRPr="00BD0712">
        <w:rPr>
          <w:rFonts w:ascii="Times New Roman" w:hAnsi="Times New Roman" w:cs="Times New Roman"/>
          <w:sz w:val="26"/>
          <w:szCs w:val="26"/>
        </w:rPr>
        <w:t>Od 1 września 2019 r.</w:t>
      </w:r>
      <w:r w:rsidRPr="00BD0712">
        <w:rPr>
          <w:rFonts w:ascii="Times New Roman" w:hAnsi="Times New Roman" w:cs="Times New Roman"/>
          <w:sz w:val="26"/>
          <w:szCs w:val="26"/>
        </w:rPr>
        <w:t xml:space="preserve"> </w:t>
      </w:r>
      <w:r w:rsidR="00EA7999" w:rsidRPr="00BD0712">
        <w:rPr>
          <w:rFonts w:ascii="Times New Roman" w:hAnsi="Times New Roman" w:cs="Times New Roman"/>
          <w:sz w:val="26"/>
          <w:szCs w:val="26"/>
        </w:rPr>
        <w:t>rozpoczęta została</w:t>
      </w:r>
      <w:r w:rsidRPr="00BD0712">
        <w:rPr>
          <w:rFonts w:ascii="Times New Roman" w:hAnsi="Times New Roman" w:cs="Times New Roman"/>
          <w:sz w:val="26"/>
          <w:szCs w:val="26"/>
        </w:rPr>
        <w:t xml:space="preserve"> </w:t>
      </w:r>
      <w:r w:rsidR="00EA7999" w:rsidRPr="00BD0712">
        <w:rPr>
          <w:rFonts w:ascii="Times New Roman" w:hAnsi="Times New Roman" w:cs="Times New Roman"/>
          <w:sz w:val="26"/>
          <w:szCs w:val="26"/>
        </w:rPr>
        <w:t xml:space="preserve"> </w:t>
      </w:r>
      <w:r w:rsidRPr="00BD0712">
        <w:rPr>
          <w:rFonts w:ascii="Times New Roman" w:hAnsi="Times New Roman" w:cs="Times New Roman"/>
          <w:sz w:val="26"/>
          <w:szCs w:val="26"/>
        </w:rPr>
        <w:t>realizacja projekt</w:t>
      </w:r>
      <w:r w:rsidR="00FC7F95" w:rsidRPr="00BD0712">
        <w:rPr>
          <w:rFonts w:ascii="Times New Roman" w:hAnsi="Times New Roman" w:cs="Times New Roman"/>
          <w:sz w:val="26"/>
          <w:szCs w:val="26"/>
        </w:rPr>
        <w:t xml:space="preserve">u „ Nasze przyjazne przedszkole – lepszy start w szkole” </w:t>
      </w:r>
      <w:r w:rsidRPr="00BD0712">
        <w:rPr>
          <w:rFonts w:ascii="Times New Roman" w:hAnsi="Times New Roman" w:cs="Times New Roman"/>
          <w:sz w:val="26"/>
          <w:szCs w:val="26"/>
        </w:rPr>
        <w:t xml:space="preserve">, na który miasto otrzymało dofinasowanie </w:t>
      </w:r>
      <w:r w:rsidR="00FC7F95" w:rsidRPr="00BD0712">
        <w:rPr>
          <w:rFonts w:ascii="Times New Roman" w:hAnsi="Times New Roman" w:cs="Times New Roman"/>
          <w:sz w:val="26"/>
          <w:szCs w:val="26"/>
        </w:rPr>
        <w:t xml:space="preserve">                    </w:t>
      </w:r>
      <w:r w:rsidRPr="00BD0712">
        <w:rPr>
          <w:rFonts w:ascii="Times New Roman" w:hAnsi="Times New Roman" w:cs="Times New Roman"/>
          <w:sz w:val="26"/>
          <w:szCs w:val="26"/>
        </w:rPr>
        <w:t>z</w:t>
      </w:r>
      <w:r w:rsidR="00FC7F95" w:rsidRPr="00BD0712">
        <w:rPr>
          <w:rFonts w:ascii="Times New Roman" w:hAnsi="Times New Roman" w:cs="Times New Roman"/>
          <w:sz w:val="26"/>
          <w:szCs w:val="26"/>
        </w:rPr>
        <w:t xml:space="preserve"> Regionalnego Programu Operacyjnego Województwa Lubelskiego na lata 2014 - 2020</w:t>
      </w:r>
      <w:r w:rsidRPr="00BD0712">
        <w:rPr>
          <w:rFonts w:ascii="Times New Roman" w:hAnsi="Times New Roman" w:cs="Times New Roman"/>
          <w:sz w:val="26"/>
          <w:szCs w:val="26"/>
        </w:rPr>
        <w:t xml:space="preserve"> w kwocie </w:t>
      </w:r>
      <w:r w:rsidR="00FC7F95" w:rsidRPr="00BD0712">
        <w:rPr>
          <w:rFonts w:ascii="Times New Roman" w:hAnsi="Times New Roman" w:cs="Times New Roman"/>
          <w:sz w:val="26"/>
          <w:szCs w:val="26"/>
        </w:rPr>
        <w:t>489 120,25</w:t>
      </w:r>
      <w:r w:rsidRPr="00BD0712">
        <w:rPr>
          <w:rFonts w:ascii="Times New Roman" w:hAnsi="Times New Roman" w:cs="Times New Roman"/>
          <w:sz w:val="26"/>
          <w:szCs w:val="26"/>
        </w:rPr>
        <w:t xml:space="preserve"> zł.</w:t>
      </w:r>
      <w:r w:rsidR="00FC7F95" w:rsidRPr="00BD0712">
        <w:rPr>
          <w:rFonts w:ascii="Times New Roman" w:hAnsi="Times New Roman" w:cs="Times New Roman"/>
          <w:sz w:val="26"/>
          <w:szCs w:val="26"/>
        </w:rPr>
        <w:t xml:space="preserve"> Łączny budżet projektu wynosi 581 596,25 zł. Wkład własny budżetu miasta to kwota 92 476,00 zł. w tym, 51 760,00 zł wkład rzeczowy w formie użyczenia pomieszczeń.</w:t>
      </w:r>
      <w:r w:rsidR="0040092B">
        <w:rPr>
          <w:rFonts w:ascii="Times New Roman" w:hAnsi="Times New Roman" w:cs="Times New Roman"/>
          <w:sz w:val="26"/>
          <w:szCs w:val="26"/>
        </w:rPr>
        <w:t xml:space="preserve"> </w:t>
      </w:r>
      <w:r w:rsidRPr="00BD0712">
        <w:rPr>
          <w:rFonts w:ascii="Times New Roman" w:hAnsi="Times New Roman" w:cs="Times New Roman"/>
          <w:sz w:val="26"/>
          <w:szCs w:val="26"/>
        </w:rPr>
        <w:t xml:space="preserve">Celem projektu jest </w:t>
      </w:r>
      <w:r w:rsidR="00FC7F95" w:rsidRPr="00BD0712">
        <w:rPr>
          <w:rFonts w:ascii="Times New Roman" w:hAnsi="Times New Roman" w:cs="Times New Roman"/>
          <w:sz w:val="26"/>
          <w:szCs w:val="26"/>
        </w:rPr>
        <w:t xml:space="preserve">podwyższenie uczestnictwa dzieci </w:t>
      </w:r>
      <w:r w:rsidR="00EE17A2" w:rsidRPr="00BD0712">
        <w:rPr>
          <w:rFonts w:ascii="Times New Roman" w:hAnsi="Times New Roman" w:cs="Times New Roman"/>
          <w:sz w:val="26"/>
          <w:szCs w:val="26"/>
        </w:rPr>
        <w:t xml:space="preserve">                        </w:t>
      </w:r>
      <w:r w:rsidR="00FC7F95" w:rsidRPr="00BD0712">
        <w:rPr>
          <w:rFonts w:ascii="Times New Roman" w:hAnsi="Times New Roman" w:cs="Times New Roman"/>
          <w:sz w:val="26"/>
          <w:szCs w:val="26"/>
        </w:rPr>
        <w:t>w edukacji przedszkolnej oraz podniesienie jej jakości, objęcie wychowanków rozszerzoną ofertą zajęć wyrównujących stwierdzone deficyty oraz zwiększających kompetencje społeczne, a także podniesienie kompetencji nauczycieli i wychowawców</w:t>
      </w:r>
      <w:r w:rsidR="00EE17A2" w:rsidRPr="00BD0712">
        <w:rPr>
          <w:rFonts w:ascii="Times New Roman" w:hAnsi="Times New Roman" w:cs="Times New Roman"/>
          <w:sz w:val="26"/>
          <w:szCs w:val="26"/>
        </w:rPr>
        <w:t xml:space="preserve">. W ramach projektu będą prowadzone zajęcia ogólnorozwojowe oraz specjalistyczne, wyjazdy edukacyjne </w:t>
      </w:r>
      <w:r w:rsidR="00267387">
        <w:rPr>
          <w:rFonts w:ascii="Times New Roman" w:hAnsi="Times New Roman" w:cs="Times New Roman"/>
          <w:sz w:val="26"/>
          <w:szCs w:val="26"/>
        </w:rPr>
        <w:t>o</w:t>
      </w:r>
      <w:r w:rsidR="00EE17A2" w:rsidRPr="00BD0712">
        <w:rPr>
          <w:rFonts w:ascii="Times New Roman" w:hAnsi="Times New Roman" w:cs="Times New Roman"/>
          <w:sz w:val="26"/>
          <w:szCs w:val="26"/>
        </w:rPr>
        <w:t>raz podwyższenie kompetencji rady pedagogicznej. Budynek przedszkola zostanie dostosowany dla dzieci niepełnosprawnych poprzez remont schodów i wykonanie podjazdu dla wózków. Przedszkole zostanie wyposażone w zabawki i pomoce dydaktyczne, meble, sprzęt komputerowy i audiowizualny oraz plac zabaw z bezpieczną nawierzchnią. Ponadto zostanie uzupełnione i wymienione wyposażenie kuchni.</w:t>
      </w:r>
      <w:r w:rsidR="00DB20CC" w:rsidRPr="00BD0712">
        <w:rPr>
          <w:rFonts w:ascii="Times New Roman" w:hAnsi="Times New Roman" w:cs="Times New Roman"/>
          <w:sz w:val="26"/>
          <w:szCs w:val="26"/>
        </w:rPr>
        <w:t xml:space="preserve"> </w:t>
      </w:r>
      <w:r w:rsidR="00EE17A2" w:rsidRPr="00BD0712">
        <w:rPr>
          <w:rFonts w:ascii="Times New Roman" w:hAnsi="Times New Roman" w:cs="Times New Roman"/>
          <w:sz w:val="26"/>
          <w:szCs w:val="26"/>
        </w:rPr>
        <w:t>Realizacja projektu zakończy się 31 sierpnia 2020 r.</w:t>
      </w:r>
      <w:r w:rsidR="00DB20CC" w:rsidRPr="00BD0712">
        <w:rPr>
          <w:rFonts w:ascii="Times New Roman" w:hAnsi="Times New Roman" w:cs="Times New Roman"/>
          <w:sz w:val="26"/>
          <w:szCs w:val="26"/>
        </w:rPr>
        <w:t xml:space="preserve">                   </w:t>
      </w:r>
    </w:p>
    <w:p w14:paraId="3CBF0079" w14:textId="109B9699" w:rsidR="00B31256" w:rsidRPr="00BD0712" w:rsidRDefault="00E24C4D" w:rsidP="00415485">
      <w:pPr>
        <w:pStyle w:val="NormalnyWeb"/>
        <w:spacing w:line="276" w:lineRule="auto"/>
        <w:jc w:val="both"/>
        <w:rPr>
          <w:bCs/>
          <w:sz w:val="26"/>
          <w:szCs w:val="26"/>
        </w:rPr>
      </w:pPr>
      <w:r w:rsidRPr="00BD0712">
        <w:rPr>
          <w:bCs/>
          <w:i/>
          <w:iCs/>
          <w:sz w:val="26"/>
          <w:szCs w:val="26"/>
        </w:rPr>
        <w:t xml:space="preserve">        </w:t>
      </w:r>
      <w:r w:rsidR="00BA3464" w:rsidRPr="00BD0712">
        <w:rPr>
          <w:bCs/>
          <w:sz w:val="26"/>
          <w:szCs w:val="26"/>
        </w:rPr>
        <w:t>Według stanu na dzień 30 września 201</w:t>
      </w:r>
      <w:r w:rsidR="00EE17A2" w:rsidRPr="00BD0712">
        <w:rPr>
          <w:bCs/>
          <w:sz w:val="26"/>
          <w:szCs w:val="26"/>
        </w:rPr>
        <w:t>9</w:t>
      </w:r>
      <w:r w:rsidR="00BA3464" w:rsidRPr="00BD0712">
        <w:rPr>
          <w:bCs/>
          <w:sz w:val="26"/>
          <w:szCs w:val="26"/>
        </w:rPr>
        <w:t xml:space="preserve"> r. w</w:t>
      </w:r>
      <w:r w:rsidR="00F913BC" w:rsidRPr="00BD0712">
        <w:rPr>
          <w:bCs/>
          <w:sz w:val="26"/>
          <w:szCs w:val="26"/>
        </w:rPr>
        <w:t xml:space="preserve"> Zespole Oświatowym  zatrudnionych było 3</w:t>
      </w:r>
      <w:r w:rsidR="007770CE" w:rsidRPr="00BD0712">
        <w:rPr>
          <w:bCs/>
          <w:sz w:val="26"/>
          <w:szCs w:val="26"/>
        </w:rPr>
        <w:t>2</w:t>
      </w:r>
      <w:r w:rsidR="00F913BC" w:rsidRPr="00BD0712">
        <w:rPr>
          <w:bCs/>
          <w:sz w:val="26"/>
          <w:szCs w:val="26"/>
        </w:rPr>
        <w:t xml:space="preserve">  nauczycieli w pełnym wymiarze godzin, w tym</w:t>
      </w:r>
      <w:r w:rsidR="007770CE" w:rsidRPr="00BD0712">
        <w:rPr>
          <w:bCs/>
          <w:sz w:val="26"/>
          <w:szCs w:val="26"/>
        </w:rPr>
        <w:t xml:space="preserve"> 1 nauczyciel stażysta,</w:t>
      </w:r>
      <w:r w:rsidR="00F913BC" w:rsidRPr="00BD0712">
        <w:rPr>
          <w:bCs/>
          <w:sz w:val="26"/>
          <w:szCs w:val="26"/>
        </w:rPr>
        <w:t xml:space="preserve"> </w:t>
      </w:r>
      <w:r w:rsidR="007770CE" w:rsidRPr="00BD0712">
        <w:rPr>
          <w:bCs/>
          <w:sz w:val="26"/>
          <w:szCs w:val="26"/>
        </w:rPr>
        <w:t>2</w:t>
      </w:r>
      <w:r w:rsidR="00F913BC" w:rsidRPr="00BD0712">
        <w:rPr>
          <w:bCs/>
          <w:sz w:val="26"/>
          <w:szCs w:val="26"/>
        </w:rPr>
        <w:t xml:space="preserve"> nauczycieli kontraktowych, 1</w:t>
      </w:r>
      <w:r w:rsidR="007770CE" w:rsidRPr="00BD0712">
        <w:rPr>
          <w:bCs/>
          <w:sz w:val="26"/>
          <w:szCs w:val="26"/>
        </w:rPr>
        <w:t>0</w:t>
      </w:r>
      <w:r w:rsidR="00F913BC" w:rsidRPr="00BD0712">
        <w:rPr>
          <w:bCs/>
          <w:sz w:val="26"/>
          <w:szCs w:val="26"/>
        </w:rPr>
        <w:t xml:space="preserve"> nauczycieli mianowanych oraz 1</w:t>
      </w:r>
      <w:r w:rsidR="00F53A4D" w:rsidRPr="00BD0712">
        <w:rPr>
          <w:bCs/>
          <w:sz w:val="26"/>
          <w:szCs w:val="26"/>
        </w:rPr>
        <w:t>9</w:t>
      </w:r>
      <w:r w:rsidR="00F913BC" w:rsidRPr="00BD0712">
        <w:rPr>
          <w:bCs/>
          <w:sz w:val="26"/>
          <w:szCs w:val="26"/>
        </w:rPr>
        <w:t xml:space="preserve"> nauczycieli dyplomowanych</w:t>
      </w:r>
      <w:r w:rsidR="00205A6F" w:rsidRPr="00BD0712">
        <w:rPr>
          <w:bCs/>
          <w:sz w:val="26"/>
          <w:szCs w:val="26"/>
        </w:rPr>
        <w:t xml:space="preserve">. </w:t>
      </w:r>
      <w:r w:rsidR="00F913BC" w:rsidRPr="00BD0712">
        <w:rPr>
          <w:bCs/>
          <w:sz w:val="26"/>
          <w:szCs w:val="26"/>
        </w:rPr>
        <w:t xml:space="preserve">W niepełnym wymiarze godzin zatrudnionych było  </w:t>
      </w:r>
      <w:r w:rsidR="007770CE" w:rsidRPr="00BD0712">
        <w:rPr>
          <w:bCs/>
          <w:sz w:val="26"/>
          <w:szCs w:val="26"/>
        </w:rPr>
        <w:t>5</w:t>
      </w:r>
      <w:r w:rsidR="00F913BC" w:rsidRPr="00BD0712">
        <w:rPr>
          <w:bCs/>
          <w:sz w:val="26"/>
          <w:szCs w:val="26"/>
        </w:rPr>
        <w:t xml:space="preserve"> nauczycieli</w:t>
      </w:r>
      <w:r w:rsidR="007770CE" w:rsidRPr="00BD0712">
        <w:rPr>
          <w:bCs/>
          <w:sz w:val="26"/>
          <w:szCs w:val="26"/>
        </w:rPr>
        <w:t xml:space="preserve">, </w:t>
      </w:r>
      <w:r w:rsidR="00267387">
        <w:rPr>
          <w:bCs/>
          <w:sz w:val="26"/>
          <w:szCs w:val="26"/>
        </w:rPr>
        <w:t xml:space="preserve">               </w:t>
      </w:r>
      <w:r w:rsidR="007770CE" w:rsidRPr="00BD0712">
        <w:rPr>
          <w:bCs/>
          <w:sz w:val="26"/>
          <w:szCs w:val="26"/>
        </w:rPr>
        <w:t>w tym 1 nauczyciel kontraktowy i 4 nauczycieli</w:t>
      </w:r>
      <w:r w:rsidR="00F913BC" w:rsidRPr="00BD0712">
        <w:rPr>
          <w:bCs/>
          <w:sz w:val="26"/>
          <w:szCs w:val="26"/>
        </w:rPr>
        <w:t xml:space="preserve"> dyplomowanych. Zatrudnienie </w:t>
      </w:r>
      <w:r w:rsidR="007770CE" w:rsidRPr="00BD0712">
        <w:rPr>
          <w:bCs/>
          <w:sz w:val="26"/>
          <w:szCs w:val="26"/>
        </w:rPr>
        <w:t xml:space="preserve">                              </w:t>
      </w:r>
      <w:r w:rsidR="00F913BC" w:rsidRPr="00BD0712">
        <w:rPr>
          <w:bCs/>
          <w:sz w:val="26"/>
          <w:szCs w:val="26"/>
        </w:rPr>
        <w:t xml:space="preserve">w niepełnym wymiarze w przeliczeniu na etaty wynosiło </w:t>
      </w:r>
      <w:r w:rsidR="00F53A4D" w:rsidRPr="00BD0712">
        <w:rPr>
          <w:bCs/>
          <w:sz w:val="26"/>
          <w:szCs w:val="26"/>
        </w:rPr>
        <w:t>2,</w:t>
      </w:r>
      <w:r w:rsidR="007770CE" w:rsidRPr="00BD0712">
        <w:rPr>
          <w:bCs/>
          <w:sz w:val="26"/>
          <w:szCs w:val="26"/>
        </w:rPr>
        <w:t>6</w:t>
      </w:r>
      <w:r w:rsidR="00F53A4D" w:rsidRPr="00BD0712">
        <w:rPr>
          <w:bCs/>
          <w:sz w:val="26"/>
          <w:szCs w:val="26"/>
        </w:rPr>
        <w:t>5</w:t>
      </w:r>
      <w:r w:rsidR="00F913BC" w:rsidRPr="00BD0712">
        <w:rPr>
          <w:bCs/>
          <w:sz w:val="26"/>
          <w:szCs w:val="26"/>
        </w:rPr>
        <w:t xml:space="preserve"> etatu. Łączne zatrudnienie w przeliczeniu na etaty w Zespole Oświatowym wynosiło 3</w:t>
      </w:r>
      <w:r w:rsidR="00415485" w:rsidRPr="00BD0712">
        <w:rPr>
          <w:bCs/>
          <w:sz w:val="26"/>
          <w:szCs w:val="26"/>
        </w:rPr>
        <w:t>8,</w:t>
      </w:r>
      <w:r w:rsidR="007770CE" w:rsidRPr="00BD0712">
        <w:rPr>
          <w:bCs/>
          <w:sz w:val="26"/>
          <w:szCs w:val="26"/>
        </w:rPr>
        <w:t>27</w:t>
      </w:r>
      <w:r w:rsidR="00F913BC" w:rsidRPr="00BD0712">
        <w:rPr>
          <w:bCs/>
          <w:sz w:val="26"/>
          <w:szCs w:val="26"/>
        </w:rPr>
        <w:t xml:space="preserve"> etatu</w:t>
      </w:r>
      <w:r w:rsidR="00415485" w:rsidRPr="00BD0712">
        <w:rPr>
          <w:bCs/>
          <w:sz w:val="26"/>
          <w:szCs w:val="26"/>
        </w:rPr>
        <w:t>, w tym 3,62 etatu stanowiły godziny ponadwymiarowe</w:t>
      </w:r>
      <w:r w:rsidR="00F913BC" w:rsidRPr="00BD0712">
        <w:rPr>
          <w:bCs/>
          <w:sz w:val="26"/>
          <w:szCs w:val="26"/>
        </w:rPr>
        <w:t>.  Ponadto</w:t>
      </w:r>
      <w:r w:rsidR="00415485" w:rsidRPr="00BD0712">
        <w:rPr>
          <w:bCs/>
          <w:sz w:val="26"/>
          <w:szCs w:val="26"/>
        </w:rPr>
        <w:t xml:space="preserve"> </w:t>
      </w:r>
      <w:r w:rsidR="00F913BC" w:rsidRPr="00BD0712">
        <w:rPr>
          <w:bCs/>
          <w:sz w:val="26"/>
          <w:szCs w:val="26"/>
        </w:rPr>
        <w:t>w Zespole Oświatowym zatrudnionych było 1</w:t>
      </w:r>
      <w:r w:rsidR="00E824AD" w:rsidRPr="00BD0712">
        <w:rPr>
          <w:bCs/>
          <w:sz w:val="26"/>
          <w:szCs w:val="26"/>
        </w:rPr>
        <w:t>8</w:t>
      </w:r>
      <w:r w:rsidR="00F913BC" w:rsidRPr="00BD0712">
        <w:rPr>
          <w:bCs/>
          <w:sz w:val="26"/>
          <w:szCs w:val="26"/>
        </w:rPr>
        <w:t xml:space="preserve"> pracowników obsługi</w:t>
      </w:r>
      <w:r w:rsidR="00D22849" w:rsidRPr="00BD0712">
        <w:rPr>
          <w:bCs/>
          <w:sz w:val="26"/>
          <w:szCs w:val="26"/>
        </w:rPr>
        <w:t xml:space="preserve"> </w:t>
      </w:r>
      <w:r w:rsidR="00F913BC" w:rsidRPr="00BD0712">
        <w:rPr>
          <w:bCs/>
          <w:sz w:val="26"/>
          <w:szCs w:val="26"/>
        </w:rPr>
        <w:t>i administracji (</w:t>
      </w:r>
      <w:r w:rsidR="00F53A4D" w:rsidRPr="00BD0712">
        <w:rPr>
          <w:bCs/>
          <w:sz w:val="26"/>
          <w:szCs w:val="26"/>
        </w:rPr>
        <w:t>1</w:t>
      </w:r>
      <w:r w:rsidR="00E824AD" w:rsidRPr="00BD0712">
        <w:rPr>
          <w:bCs/>
          <w:sz w:val="26"/>
          <w:szCs w:val="26"/>
        </w:rPr>
        <w:t>7,63</w:t>
      </w:r>
      <w:r w:rsidR="00F53A4D" w:rsidRPr="00BD0712">
        <w:rPr>
          <w:bCs/>
          <w:sz w:val="26"/>
          <w:szCs w:val="26"/>
        </w:rPr>
        <w:t xml:space="preserve"> </w:t>
      </w:r>
      <w:r w:rsidR="00F913BC" w:rsidRPr="00BD0712">
        <w:rPr>
          <w:bCs/>
          <w:sz w:val="26"/>
          <w:szCs w:val="26"/>
        </w:rPr>
        <w:t>etatu ).</w:t>
      </w:r>
    </w:p>
    <w:p w14:paraId="583F80A3" w14:textId="78E4C23A" w:rsidR="00DC7FF6" w:rsidRPr="00BD0712" w:rsidRDefault="00DC7FF6" w:rsidP="003E71D2">
      <w:pPr>
        <w:pStyle w:val="NormalnyWeb"/>
        <w:spacing w:line="276" w:lineRule="auto"/>
        <w:jc w:val="both"/>
        <w:rPr>
          <w:bCs/>
          <w:sz w:val="26"/>
          <w:szCs w:val="26"/>
        </w:rPr>
      </w:pPr>
    </w:p>
    <w:bookmarkEnd w:id="4"/>
    <w:p w14:paraId="2FAFD1BC" w14:textId="77777777" w:rsidR="00664DD6" w:rsidRPr="00664DD6" w:rsidRDefault="00664DD6" w:rsidP="00664DD6">
      <w:pPr>
        <w:spacing w:after="0"/>
        <w:rPr>
          <w:rFonts w:ascii="Times New Roman" w:hAnsi="Times New Roman" w:cs="Times New Roman"/>
          <w:b/>
          <w:sz w:val="26"/>
          <w:szCs w:val="26"/>
        </w:rPr>
      </w:pPr>
      <w:r w:rsidRPr="00664DD6">
        <w:rPr>
          <w:rFonts w:ascii="Times New Roman" w:hAnsi="Times New Roman" w:cs="Times New Roman"/>
          <w:b/>
          <w:sz w:val="26"/>
          <w:szCs w:val="26"/>
        </w:rPr>
        <w:lastRenderedPageBreak/>
        <w:t>Kultura</w:t>
      </w:r>
    </w:p>
    <w:p w14:paraId="070DDC96" w14:textId="77777777" w:rsidR="00664DD6" w:rsidRPr="00664DD6" w:rsidRDefault="00664DD6" w:rsidP="00664DD6">
      <w:pPr>
        <w:spacing w:after="0" w:line="240" w:lineRule="auto"/>
        <w:jc w:val="both"/>
        <w:rPr>
          <w:rFonts w:ascii="Times New Roman" w:hAnsi="Times New Roman" w:cs="Times New Roman"/>
          <w:sz w:val="26"/>
          <w:szCs w:val="26"/>
        </w:rPr>
      </w:pPr>
      <w:r w:rsidRPr="00664DD6">
        <w:rPr>
          <w:rFonts w:ascii="Times New Roman" w:hAnsi="Times New Roman" w:cs="Times New Roman"/>
          <w:sz w:val="26"/>
          <w:szCs w:val="26"/>
        </w:rPr>
        <w:tab/>
        <w:t>Zadania miasta w zakresie kultury w 2019 roku realizowane były przez jednostki organizacyjne miasta: Miejski Ośrodek Kultury i Miejską Bibliotekę Publiczną oraz we współpracy z organizacjami pozarządowymi i instytucjami, takimi jak: Miejska Komisja Rozwiązywania Problemów Alkoholowych, Zespół Szkół, Zespół Oświatowy, Warsztat Terapii Zajęciowej, Towarzystwo Przyjaciół Stoczka, Inkubator Kreatywności Społecznej, Club Weteranów Szos, LKS „Dwernicki”, STS „</w:t>
      </w:r>
      <w:proofErr w:type="spellStart"/>
      <w:r w:rsidRPr="00664DD6">
        <w:rPr>
          <w:rFonts w:ascii="Times New Roman" w:hAnsi="Times New Roman" w:cs="Times New Roman"/>
          <w:sz w:val="26"/>
          <w:szCs w:val="26"/>
        </w:rPr>
        <w:t>Aves</w:t>
      </w:r>
      <w:proofErr w:type="spellEnd"/>
      <w:r w:rsidRPr="00664DD6">
        <w:rPr>
          <w:rFonts w:ascii="Times New Roman" w:hAnsi="Times New Roman" w:cs="Times New Roman"/>
          <w:sz w:val="26"/>
          <w:szCs w:val="26"/>
        </w:rPr>
        <w:t xml:space="preserve">” i Koło nr 10 PZW. </w:t>
      </w:r>
    </w:p>
    <w:p w14:paraId="39D41E51" w14:textId="77777777" w:rsidR="00664DD6" w:rsidRPr="00664DD6" w:rsidRDefault="00664DD6" w:rsidP="00664DD6">
      <w:pPr>
        <w:spacing w:after="0" w:line="240" w:lineRule="auto"/>
        <w:jc w:val="both"/>
        <w:rPr>
          <w:rFonts w:ascii="Times New Roman" w:hAnsi="Times New Roman" w:cs="Times New Roman"/>
          <w:sz w:val="26"/>
          <w:szCs w:val="26"/>
        </w:rPr>
      </w:pPr>
      <w:r w:rsidRPr="00664DD6">
        <w:rPr>
          <w:rFonts w:ascii="Times New Roman" w:hAnsi="Times New Roman" w:cs="Times New Roman"/>
          <w:sz w:val="26"/>
          <w:szCs w:val="26"/>
        </w:rPr>
        <w:t>MOK i MBP współpracuje także z instytucjami i stowarzyszeniami spoza terenu miasta, takimi jak Łukowski Ośrodek Kultury w Łukowie, Wojewódzki Ośrodek Kultury w Lublinie czy Zarząd Główny Towarzystwa Kultury Teatralnej                                  w Warszawie.</w:t>
      </w:r>
    </w:p>
    <w:p w14:paraId="199BC944" w14:textId="77777777" w:rsidR="00664DD6" w:rsidRPr="00664DD6" w:rsidRDefault="00664DD6" w:rsidP="00664DD6">
      <w:pPr>
        <w:spacing w:after="0" w:line="240" w:lineRule="auto"/>
        <w:jc w:val="both"/>
        <w:rPr>
          <w:rFonts w:ascii="Times New Roman" w:hAnsi="Times New Roman" w:cs="Times New Roman"/>
          <w:sz w:val="26"/>
          <w:szCs w:val="26"/>
        </w:rPr>
      </w:pPr>
      <w:r w:rsidRPr="00664DD6">
        <w:rPr>
          <w:rFonts w:ascii="Times New Roman" w:hAnsi="Times New Roman" w:cs="Times New Roman"/>
          <w:sz w:val="26"/>
          <w:szCs w:val="26"/>
        </w:rPr>
        <w:tab/>
        <w:t>Koszty wydarzeń kulturalnych i zajęć podczas organizowanych imprez, nauki gry na instrumentach i prowadzenia koncertów zrealizowanych                                     w 2019 roku wyniosły 66.926,50 zł.</w:t>
      </w:r>
    </w:p>
    <w:p w14:paraId="08850641" w14:textId="77777777" w:rsidR="00664DD6" w:rsidRPr="00664DD6" w:rsidRDefault="00664DD6" w:rsidP="00664DD6">
      <w:pPr>
        <w:spacing w:after="0" w:line="240" w:lineRule="auto"/>
        <w:ind w:firstLine="708"/>
        <w:jc w:val="both"/>
        <w:rPr>
          <w:rFonts w:ascii="Times New Roman" w:hAnsi="Times New Roman" w:cs="Times New Roman"/>
          <w:sz w:val="26"/>
          <w:szCs w:val="26"/>
        </w:rPr>
      </w:pPr>
      <w:r w:rsidRPr="00664DD6">
        <w:rPr>
          <w:rFonts w:ascii="Times New Roman" w:hAnsi="Times New Roman" w:cs="Times New Roman"/>
          <w:sz w:val="26"/>
          <w:szCs w:val="26"/>
        </w:rPr>
        <w:t>Oprócz organizacji imprez Miejski Ośrodek Kultury zajmuje się także organizacją stałych zajęć dla różnych grup użytkowników. W MOK systematycznie odbywają się lekcje gry na instrumentach dętych i próby Orkiestry Dętej, spotkania Koła Emerytów oraz Klubu 50+ oraz inne spotkania i zajęcia.</w:t>
      </w:r>
    </w:p>
    <w:p w14:paraId="724DA934" w14:textId="77777777" w:rsidR="00664DD6" w:rsidRPr="00964225" w:rsidRDefault="00664DD6" w:rsidP="00664DD6">
      <w:pPr>
        <w:spacing w:after="0" w:line="240" w:lineRule="auto"/>
        <w:ind w:firstLine="708"/>
        <w:jc w:val="both"/>
        <w:rPr>
          <w:rFonts w:ascii="Times New Roman" w:hAnsi="Times New Roman" w:cs="Times New Roman"/>
          <w:bCs/>
          <w:sz w:val="26"/>
          <w:szCs w:val="26"/>
        </w:rPr>
      </w:pPr>
    </w:p>
    <w:p w14:paraId="28611592" w14:textId="77777777" w:rsidR="00664DD6" w:rsidRPr="00964225" w:rsidRDefault="00664DD6" w:rsidP="00664DD6">
      <w:pPr>
        <w:spacing w:after="0" w:line="240" w:lineRule="auto"/>
        <w:ind w:firstLine="708"/>
        <w:jc w:val="both"/>
        <w:rPr>
          <w:rFonts w:ascii="Times New Roman" w:hAnsi="Times New Roman" w:cs="Times New Roman"/>
          <w:bCs/>
          <w:sz w:val="26"/>
          <w:szCs w:val="26"/>
        </w:rPr>
      </w:pPr>
      <w:r w:rsidRPr="00964225">
        <w:rPr>
          <w:rFonts w:ascii="Times New Roman" w:hAnsi="Times New Roman" w:cs="Times New Roman"/>
          <w:bCs/>
          <w:sz w:val="26"/>
          <w:szCs w:val="26"/>
        </w:rPr>
        <w:t>W roku 2019 odbywały się następujące cykliczne spotkania i zajęcia:</w:t>
      </w:r>
    </w:p>
    <w:p w14:paraId="2F854840" w14:textId="77777777" w:rsidR="00664DD6" w:rsidRPr="00664DD6" w:rsidRDefault="00664DD6" w:rsidP="00664DD6">
      <w:pPr>
        <w:numPr>
          <w:ilvl w:val="0"/>
          <w:numId w:val="27"/>
        </w:numPr>
        <w:spacing w:after="0" w:line="240" w:lineRule="auto"/>
        <w:contextualSpacing/>
        <w:jc w:val="both"/>
        <w:rPr>
          <w:rFonts w:ascii="Times New Roman" w:hAnsi="Times New Roman" w:cs="Times New Roman"/>
          <w:sz w:val="26"/>
          <w:szCs w:val="26"/>
        </w:rPr>
      </w:pPr>
      <w:r w:rsidRPr="00664DD6">
        <w:rPr>
          <w:rFonts w:ascii="Times New Roman" w:hAnsi="Times New Roman" w:cs="Times New Roman"/>
          <w:sz w:val="26"/>
          <w:szCs w:val="26"/>
        </w:rPr>
        <w:t>Styczeń-czerwiec/Wrzesień-grudzień – kurs tańca w trzech grupach wiekowych (średnio 4 razy w miesiącu),</w:t>
      </w:r>
    </w:p>
    <w:p w14:paraId="27317A4C" w14:textId="77777777" w:rsidR="00664DD6" w:rsidRPr="00664DD6" w:rsidRDefault="00664DD6" w:rsidP="00664DD6">
      <w:pPr>
        <w:numPr>
          <w:ilvl w:val="0"/>
          <w:numId w:val="27"/>
        </w:numPr>
        <w:spacing w:after="0" w:line="240" w:lineRule="auto"/>
        <w:contextualSpacing/>
        <w:jc w:val="both"/>
        <w:rPr>
          <w:rFonts w:ascii="Times New Roman" w:hAnsi="Times New Roman" w:cs="Times New Roman"/>
          <w:sz w:val="26"/>
          <w:szCs w:val="26"/>
        </w:rPr>
      </w:pPr>
      <w:r w:rsidRPr="00664DD6">
        <w:rPr>
          <w:rFonts w:ascii="Times New Roman" w:hAnsi="Times New Roman" w:cs="Times New Roman"/>
          <w:sz w:val="26"/>
          <w:szCs w:val="26"/>
        </w:rPr>
        <w:t>Styczeń-czerwiec/Wrzesień-grudzień – zajęcia fitness w dwóch grupach (średnio 4 razy w miesiącu),</w:t>
      </w:r>
    </w:p>
    <w:p w14:paraId="302D6E2E" w14:textId="1D422F65" w:rsidR="00664DD6" w:rsidRPr="00664DD6" w:rsidRDefault="00664DD6" w:rsidP="00664DD6">
      <w:pPr>
        <w:numPr>
          <w:ilvl w:val="0"/>
          <w:numId w:val="27"/>
        </w:numPr>
        <w:spacing w:after="0" w:line="240" w:lineRule="auto"/>
        <w:contextualSpacing/>
        <w:jc w:val="both"/>
        <w:rPr>
          <w:rFonts w:ascii="Times New Roman" w:hAnsi="Times New Roman" w:cs="Times New Roman"/>
          <w:sz w:val="26"/>
          <w:szCs w:val="26"/>
        </w:rPr>
      </w:pPr>
      <w:r w:rsidRPr="00664DD6">
        <w:rPr>
          <w:rFonts w:ascii="Times New Roman" w:hAnsi="Times New Roman" w:cs="Times New Roman"/>
          <w:sz w:val="26"/>
          <w:szCs w:val="26"/>
        </w:rPr>
        <w:t xml:space="preserve">Wrzesień-grudzień – kurs tańca dla najmłodszych (średnio 4 razy                     </w:t>
      </w:r>
      <w:r w:rsidR="00BA2D1B">
        <w:rPr>
          <w:rFonts w:ascii="Times New Roman" w:hAnsi="Times New Roman" w:cs="Times New Roman"/>
          <w:sz w:val="26"/>
          <w:szCs w:val="26"/>
        </w:rPr>
        <w:t xml:space="preserve">                    </w:t>
      </w:r>
      <w:r w:rsidRPr="00664DD6">
        <w:rPr>
          <w:rFonts w:ascii="Times New Roman" w:hAnsi="Times New Roman" w:cs="Times New Roman"/>
          <w:sz w:val="26"/>
          <w:szCs w:val="26"/>
        </w:rPr>
        <w:t xml:space="preserve">      w miesiącu),</w:t>
      </w:r>
    </w:p>
    <w:p w14:paraId="59E8B9DE" w14:textId="77777777" w:rsidR="00664DD6" w:rsidRPr="00664DD6" w:rsidRDefault="00664DD6" w:rsidP="00664DD6">
      <w:pPr>
        <w:numPr>
          <w:ilvl w:val="0"/>
          <w:numId w:val="27"/>
        </w:numPr>
        <w:spacing w:after="0" w:line="240" w:lineRule="auto"/>
        <w:contextualSpacing/>
        <w:jc w:val="both"/>
        <w:rPr>
          <w:rFonts w:ascii="Times New Roman" w:hAnsi="Times New Roman" w:cs="Times New Roman"/>
          <w:sz w:val="26"/>
          <w:szCs w:val="26"/>
        </w:rPr>
      </w:pPr>
      <w:r w:rsidRPr="00664DD6">
        <w:rPr>
          <w:rFonts w:ascii="Times New Roman" w:hAnsi="Times New Roman" w:cs="Times New Roman"/>
          <w:sz w:val="26"/>
          <w:szCs w:val="26"/>
        </w:rPr>
        <w:t xml:space="preserve">Listopad-styczeń (piątki i soboty) – rozgrywki  </w:t>
      </w:r>
      <w:proofErr w:type="spellStart"/>
      <w:r w:rsidRPr="00664DD6">
        <w:rPr>
          <w:rFonts w:ascii="Times New Roman" w:hAnsi="Times New Roman" w:cs="Times New Roman"/>
          <w:sz w:val="26"/>
          <w:szCs w:val="26"/>
        </w:rPr>
        <w:t>Stoczkowskiej</w:t>
      </w:r>
      <w:proofErr w:type="spellEnd"/>
      <w:r w:rsidRPr="00664DD6">
        <w:rPr>
          <w:rFonts w:ascii="Times New Roman" w:hAnsi="Times New Roman" w:cs="Times New Roman"/>
          <w:sz w:val="26"/>
          <w:szCs w:val="26"/>
        </w:rPr>
        <w:t xml:space="preserve"> Halowej Ligi Piłkarskich Piątek,</w:t>
      </w:r>
    </w:p>
    <w:p w14:paraId="502F6DB6" w14:textId="77777777" w:rsidR="00664DD6" w:rsidRPr="00664DD6" w:rsidRDefault="00664DD6" w:rsidP="00664DD6">
      <w:pPr>
        <w:numPr>
          <w:ilvl w:val="0"/>
          <w:numId w:val="27"/>
        </w:numPr>
        <w:spacing w:after="0" w:line="240" w:lineRule="auto"/>
        <w:contextualSpacing/>
        <w:jc w:val="both"/>
        <w:rPr>
          <w:rFonts w:ascii="Times New Roman" w:hAnsi="Times New Roman" w:cs="Times New Roman"/>
          <w:sz w:val="26"/>
          <w:szCs w:val="26"/>
        </w:rPr>
      </w:pPr>
      <w:r w:rsidRPr="00664DD6">
        <w:rPr>
          <w:rFonts w:ascii="Times New Roman" w:hAnsi="Times New Roman" w:cs="Times New Roman"/>
          <w:sz w:val="26"/>
          <w:szCs w:val="26"/>
        </w:rPr>
        <w:t>Październik-grudzień – koło szachowe dla najmłodszych (średnio 4 razy                  w miesiącu),</w:t>
      </w:r>
    </w:p>
    <w:p w14:paraId="4690C6D1" w14:textId="77777777" w:rsidR="00664DD6" w:rsidRPr="00664DD6" w:rsidRDefault="00664DD6" w:rsidP="00664DD6">
      <w:pPr>
        <w:numPr>
          <w:ilvl w:val="0"/>
          <w:numId w:val="27"/>
        </w:numPr>
        <w:spacing w:after="0" w:line="240" w:lineRule="auto"/>
        <w:contextualSpacing/>
        <w:jc w:val="both"/>
        <w:rPr>
          <w:rFonts w:ascii="Times New Roman" w:hAnsi="Times New Roman" w:cs="Times New Roman"/>
          <w:sz w:val="26"/>
          <w:szCs w:val="26"/>
        </w:rPr>
      </w:pPr>
      <w:r w:rsidRPr="00664DD6">
        <w:rPr>
          <w:rFonts w:ascii="Times New Roman" w:hAnsi="Times New Roman" w:cs="Times New Roman"/>
          <w:sz w:val="26"/>
          <w:szCs w:val="26"/>
        </w:rPr>
        <w:t>Październik-grudzień – zajęcia j. angielskiego dla dorosłych 4 razy                          w miesiącu,</w:t>
      </w:r>
    </w:p>
    <w:p w14:paraId="3B2828C0" w14:textId="77777777" w:rsidR="00664DD6" w:rsidRPr="00664DD6" w:rsidRDefault="00664DD6" w:rsidP="00664DD6">
      <w:pPr>
        <w:numPr>
          <w:ilvl w:val="0"/>
          <w:numId w:val="27"/>
        </w:numPr>
        <w:spacing w:after="0" w:line="240" w:lineRule="auto"/>
        <w:contextualSpacing/>
        <w:jc w:val="both"/>
        <w:rPr>
          <w:rFonts w:ascii="Times New Roman" w:hAnsi="Times New Roman" w:cs="Times New Roman"/>
          <w:sz w:val="26"/>
          <w:szCs w:val="26"/>
        </w:rPr>
      </w:pPr>
      <w:r w:rsidRPr="00664DD6">
        <w:rPr>
          <w:rFonts w:ascii="Times New Roman" w:hAnsi="Times New Roman" w:cs="Times New Roman"/>
          <w:sz w:val="26"/>
          <w:szCs w:val="26"/>
        </w:rPr>
        <w:t>Cały rok – spotkania Klubu 50 + (średnio 4 razy w miesiącu),</w:t>
      </w:r>
    </w:p>
    <w:p w14:paraId="0EB02C03" w14:textId="77777777" w:rsidR="00664DD6" w:rsidRPr="00664DD6" w:rsidRDefault="00664DD6" w:rsidP="00664DD6">
      <w:pPr>
        <w:numPr>
          <w:ilvl w:val="0"/>
          <w:numId w:val="27"/>
        </w:numPr>
        <w:spacing w:after="0" w:line="240" w:lineRule="auto"/>
        <w:contextualSpacing/>
        <w:jc w:val="both"/>
        <w:rPr>
          <w:rFonts w:ascii="Times New Roman" w:hAnsi="Times New Roman" w:cs="Times New Roman"/>
          <w:sz w:val="26"/>
          <w:szCs w:val="26"/>
        </w:rPr>
      </w:pPr>
      <w:r w:rsidRPr="00664DD6">
        <w:rPr>
          <w:rFonts w:ascii="Times New Roman" w:hAnsi="Times New Roman" w:cs="Times New Roman"/>
          <w:sz w:val="26"/>
          <w:szCs w:val="26"/>
        </w:rPr>
        <w:t>Cały rok – spotkania Koła Emerytów (średnio raz w miesiącu),</w:t>
      </w:r>
    </w:p>
    <w:p w14:paraId="179535E6" w14:textId="77777777" w:rsidR="00664DD6" w:rsidRPr="00664DD6" w:rsidRDefault="00664DD6" w:rsidP="00664DD6">
      <w:pPr>
        <w:numPr>
          <w:ilvl w:val="0"/>
          <w:numId w:val="27"/>
        </w:numPr>
        <w:spacing w:after="0" w:line="240" w:lineRule="auto"/>
        <w:contextualSpacing/>
        <w:jc w:val="both"/>
        <w:rPr>
          <w:rFonts w:ascii="Times New Roman" w:hAnsi="Times New Roman" w:cs="Times New Roman"/>
          <w:sz w:val="26"/>
          <w:szCs w:val="26"/>
        </w:rPr>
      </w:pPr>
      <w:r w:rsidRPr="00664DD6">
        <w:rPr>
          <w:rFonts w:ascii="Times New Roman" w:hAnsi="Times New Roman" w:cs="Times New Roman"/>
          <w:sz w:val="26"/>
          <w:szCs w:val="26"/>
        </w:rPr>
        <w:t>Cały rok – próby Orkiestry Dętej, lekcje gry na instrumentach muzycznych  (średnio 4 razy w miesiącu)</w:t>
      </w:r>
    </w:p>
    <w:p w14:paraId="524184FB" w14:textId="77777777" w:rsidR="00664DD6" w:rsidRPr="00664DD6" w:rsidRDefault="00664DD6" w:rsidP="00664DD6">
      <w:pPr>
        <w:spacing w:after="0" w:line="240" w:lineRule="auto"/>
        <w:jc w:val="both"/>
        <w:rPr>
          <w:rFonts w:ascii="Times New Roman" w:hAnsi="Times New Roman" w:cs="Times New Roman"/>
          <w:b/>
          <w:sz w:val="26"/>
          <w:szCs w:val="26"/>
        </w:rPr>
      </w:pPr>
    </w:p>
    <w:p w14:paraId="36977583" w14:textId="484C368F" w:rsidR="00664DD6" w:rsidRDefault="00664DD6" w:rsidP="00664DD6">
      <w:pPr>
        <w:spacing w:after="0" w:line="240" w:lineRule="auto"/>
        <w:ind w:firstLine="360"/>
        <w:jc w:val="both"/>
        <w:rPr>
          <w:rFonts w:ascii="Times New Roman" w:hAnsi="Times New Roman" w:cs="Times New Roman"/>
          <w:bCs/>
          <w:sz w:val="26"/>
          <w:szCs w:val="26"/>
        </w:rPr>
      </w:pPr>
      <w:r w:rsidRPr="00664DD6">
        <w:rPr>
          <w:rFonts w:ascii="Times New Roman" w:hAnsi="Times New Roman" w:cs="Times New Roman"/>
          <w:bCs/>
          <w:sz w:val="26"/>
          <w:szCs w:val="26"/>
        </w:rPr>
        <w:t xml:space="preserve">Wydarzenia i imprezy kulturalne organizowane i współorganizowane </w:t>
      </w:r>
      <w:r w:rsidRPr="00664DD6">
        <w:rPr>
          <w:rFonts w:ascii="Times New Roman" w:hAnsi="Times New Roman" w:cs="Times New Roman"/>
          <w:bCs/>
          <w:sz w:val="26"/>
          <w:szCs w:val="26"/>
        </w:rPr>
        <w:br/>
        <w:t>przez Miejski Ośrodek Kultury w Stoczku Łukowskim w roku 2019:</w:t>
      </w:r>
    </w:p>
    <w:p w14:paraId="2ED5FA52" w14:textId="77777777" w:rsidR="00964225" w:rsidRPr="00664DD6" w:rsidRDefault="00964225" w:rsidP="00664DD6">
      <w:pPr>
        <w:spacing w:after="0" w:line="240" w:lineRule="auto"/>
        <w:ind w:firstLine="360"/>
        <w:jc w:val="both"/>
        <w:rPr>
          <w:rFonts w:ascii="Times New Roman" w:hAnsi="Times New Roman" w:cs="Times New Roman"/>
          <w:bCs/>
          <w:sz w:val="26"/>
          <w:szCs w:val="26"/>
        </w:rPr>
      </w:pPr>
    </w:p>
    <w:tbl>
      <w:tblPr>
        <w:tblStyle w:val="Tabela-Siatka"/>
        <w:tblW w:w="0" w:type="auto"/>
        <w:tblLook w:val="04A0" w:firstRow="1" w:lastRow="0" w:firstColumn="1" w:lastColumn="0" w:noHBand="0" w:noVBand="1"/>
      </w:tblPr>
      <w:tblGrid>
        <w:gridCol w:w="846"/>
        <w:gridCol w:w="5194"/>
        <w:gridCol w:w="3020"/>
      </w:tblGrid>
      <w:tr w:rsidR="00664DD6" w:rsidRPr="00664DD6" w14:paraId="0FDC11CE" w14:textId="77777777" w:rsidTr="00664DD6">
        <w:tc>
          <w:tcPr>
            <w:tcW w:w="846" w:type="dxa"/>
          </w:tcPr>
          <w:p w14:paraId="7E6CDF2D" w14:textId="61F0E49E" w:rsidR="00664DD6" w:rsidRPr="00664DD6" w:rsidRDefault="00664DD6" w:rsidP="00964225">
            <w:pPr>
              <w:jc w:val="center"/>
              <w:rPr>
                <w:rFonts w:ascii="Times New Roman" w:hAnsi="Times New Roman" w:cs="Times New Roman"/>
                <w:bCs/>
                <w:sz w:val="26"/>
                <w:szCs w:val="26"/>
              </w:rPr>
            </w:pPr>
            <w:r w:rsidRPr="00664DD6">
              <w:rPr>
                <w:rFonts w:ascii="Times New Roman" w:hAnsi="Times New Roman" w:cs="Times New Roman"/>
                <w:bCs/>
                <w:sz w:val="26"/>
                <w:szCs w:val="26"/>
              </w:rPr>
              <w:t xml:space="preserve">Lp. </w:t>
            </w:r>
          </w:p>
        </w:tc>
        <w:tc>
          <w:tcPr>
            <w:tcW w:w="5194" w:type="dxa"/>
          </w:tcPr>
          <w:p w14:paraId="6469725A" w14:textId="77777777" w:rsidR="00664DD6" w:rsidRPr="00664DD6" w:rsidRDefault="00664DD6" w:rsidP="00664DD6">
            <w:pPr>
              <w:jc w:val="center"/>
              <w:rPr>
                <w:rFonts w:ascii="Times New Roman" w:hAnsi="Times New Roman" w:cs="Times New Roman"/>
                <w:bCs/>
                <w:sz w:val="26"/>
                <w:szCs w:val="26"/>
              </w:rPr>
            </w:pPr>
            <w:r w:rsidRPr="00664DD6">
              <w:rPr>
                <w:rFonts w:ascii="Times New Roman" w:hAnsi="Times New Roman" w:cs="Times New Roman"/>
                <w:bCs/>
                <w:sz w:val="26"/>
                <w:szCs w:val="26"/>
              </w:rPr>
              <w:t xml:space="preserve">Nazwa wydarzenia </w:t>
            </w:r>
          </w:p>
        </w:tc>
        <w:tc>
          <w:tcPr>
            <w:tcW w:w="3020" w:type="dxa"/>
          </w:tcPr>
          <w:p w14:paraId="1A963781" w14:textId="77777777" w:rsidR="00664DD6" w:rsidRPr="00664DD6" w:rsidRDefault="00664DD6" w:rsidP="00664DD6">
            <w:pPr>
              <w:jc w:val="center"/>
              <w:rPr>
                <w:rFonts w:ascii="Times New Roman" w:hAnsi="Times New Roman" w:cs="Times New Roman"/>
                <w:bCs/>
                <w:sz w:val="26"/>
                <w:szCs w:val="26"/>
              </w:rPr>
            </w:pPr>
            <w:r w:rsidRPr="00664DD6">
              <w:rPr>
                <w:rFonts w:ascii="Times New Roman" w:hAnsi="Times New Roman" w:cs="Times New Roman"/>
                <w:bCs/>
                <w:sz w:val="26"/>
                <w:szCs w:val="26"/>
              </w:rPr>
              <w:t>Data wydarzenia</w:t>
            </w:r>
          </w:p>
        </w:tc>
      </w:tr>
      <w:tr w:rsidR="00664DD6" w:rsidRPr="00664DD6" w14:paraId="0FB9617E" w14:textId="77777777" w:rsidTr="00664DD6">
        <w:tc>
          <w:tcPr>
            <w:tcW w:w="846" w:type="dxa"/>
          </w:tcPr>
          <w:p w14:paraId="08A3B952"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1</w:t>
            </w:r>
          </w:p>
        </w:tc>
        <w:tc>
          <w:tcPr>
            <w:tcW w:w="5194" w:type="dxa"/>
          </w:tcPr>
          <w:p w14:paraId="5952BB6F" w14:textId="717F7084" w:rsidR="00664DD6" w:rsidRPr="00664DD6" w:rsidRDefault="00664DD6" w:rsidP="00964225">
            <w:pPr>
              <w:rPr>
                <w:rFonts w:ascii="Times New Roman" w:hAnsi="Times New Roman" w:cs="Times New Roman"/>
                <w:sz w:val="26"/>
                <w:szCs w:val="26"/>
              </w:rPr>
            </w:pPr>
            <w:r w:rsidRPr="00664DD6">
              <w:rPr>
                <w:rFonts w:ascii="Times New Roman" w:hAnsi="Times New Roman" w:cs="Times New Roman"/>
                <w:sz w:val="26"/>
                <w:szCs w:val="26"/>
              </w:rPr>
              <w:t>Obchody rocznicy wybuchu Powstania Styczniowego.</w:t>
            </w:r>
          </w:p>
        </w:tc>
        <w:tc>
          <w:tcPr>
            <w:tcW w:w="3020" w:type="dxa"/>
          </w:tcPr>
          <w:p w14:paraId="55ED67F1"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27 styczeń</w:t>
            </w:r>
          </w:p>
        </w:tc>
      </w:tr>
      <w:tr w:rsidR="00664DD6" w:rsidRPr="00664DD6" w14:paraId="0AC6009C" w14:textId="77777777" w:rsidTr="00664DD6">
        <w:tc>
          <w:tcPr>
            <w:tcW w:w="846" w:type="dxa"/>
          </w:tcPr>
          <w:p w14:paraId="55DDE98D"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2</w:t>
            </w:r>
          </w:p>
          <w:p w14:paraId="3D55AAB4" w14:textId="77777777" w:rsidR="00664DD6" w:rsidRPr="00664DD6" w:rsidRDefault="00664DD6" w:rsidP="00664DD6">
            <w:pPr>
              <w:jc w:val="center"/>
              <w:rPr>
                <w:rFonts w:ascii="Times New Roman" w:hAnsi="Times New Roman" w:cs="Times New Roman"/>
                <w:sz w:val="26"/>
                <w:szCs w:val="26"/>
              </w:rPr>
            </w:pPr>
          </w:p>
        </w:tc>
        <w:tc>
          <w:tcPr>
            <w:tcW w:w="5194" w:type="dxa"/>
          </w:tcPr>
          <w:p w14:paraId="1A82851F" w14:textId="77777777" w:rsidR="00664DD6" w:rsidRPr="00664DD6" w:rsidRDefault="00664DD6" w:rsidP="00664DD6">
            <w:pPr>
              <w:rPr>
                <w:rFonts w:ascii="Times New Roman" w:hAnsi="Times New Roman" w:cs="Times New Roman"/>
                <w:sz w:val="26"/>
                <w:szCs w:val="26"/>
              </w:rPr>
            </w:pPr>
            <w:r w:rsidRPr="00664DD6">
              <w:rPr>
                <w:rFonts w:ascii="Times New Roman" w:hAnsi="Times New Roman" w:cs="Times New Roman"/>
                <w:sz w:val="26"/>
                <w:szCs w:val="26"/>
              </w:rPr>
              <w:t xml:space="preserve">„Ferie w Stoczku” – cykl zajęć dla dzieci,   w tym: „Być jak Świętochowski” – dwudniowe zajęcia przybliżające postać urodzonego w </w:t>
            </w:r>
            <w:r w:rsidRPr="00664DD6">
              <w:rPr>
                <w:rFonts w:ascii="Times New Roman" w:hAnsi="Times New Roman" w:cs="Times New Roman"/>
                <w:sz w:val="26"/>
                <w:szCs w:val="26"/>
              </w:rPr>
              <w:lastRenderedPageBreak/>
              <w:t xml:space="preserve">naszym mieście Aleksandra Świętochowskiego; </w:t>
            </w:r>
            <w:proofErr w:type="spellStart"/>
            <w:r w:rsidRPr="00664DD6">
              <w:rPr>
                <w:rFonts w:ascii="Times New Roman" w:hAnsi="Times New Roman" w:cs="Times New Roman"/>
                <w:sz w:val="26"/>
                <w:szCs w:val="26"/>
              </w:rPr>
              <w:t>eko</w:t>
            </w:r>
            <w:proofErr w:type="spellEnd"/>
            <w:r w:rsidRPr="00664DD6">
              <w:rPr>
                <w:rFonts w:ascii="Times New Roman" w:hAnsi="Times New Roman" w:cs="Times New Roman"/>
                <w:sz w:val="26"/>
                <w:szCs w:val="26"/>
              </w:rPr>
              <w:t xml:space="preserve">-warsztaty prowadzone przez leśników z udziałem niepełnosprawnych uczestników zajęć WTZ, wycieczki na lodowisko </w:t>
            </w:r>
          </w:p>
          <w:p w14:paraId="6F6A58B4" w14:textId="410C601B" w:rsidR="00664DD6" w:rsidRPr="00664DD6" w:rsidRDefault="00664DD6" w:rsidP="00964225">
            <w:pPr>
              <w:rPr>
                <w:rFonts w:ascii="Times New Roman" w:hAnsi="Times New Roman" w:cs="Times New Roman"/>
                <w:sz w:val="26"/>
                <w:szCs w:val="26"/>
              </w:rPr>
            </w:pPr>
            <w:r w:rsidRPr="00664DD6">
              <w:rPr>
                <w:rFonts w:ascii="Times New Roman" w:hAnsi="Times New Roman" w:cs="Times New Roman"/>
                <w:sz w:val="26"/>
                <w:szCs w:val="26"/>
              </w:rPr>
              <w:t>i basen, bal karnawałowy itp.</w:t>
            </w:r>
          </w:p>
        </w:tc>
        <w:tc>
          <w:tcPr>
            <w:tcW w:w="3020" w:type="dxa"/>
          </w:tcPr>
          <w:p w14:paraId="5DD9E228"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lastRenderedPageBreak/>
              <w:t xml:space="preserve">11-22 lutego </w:t>
            </w:r>
          </w:p>
        </w:tc>
      </w:tr>
      <w:tr w:rsidR="00664DD6" w:rsidRPr="00664DD6" w14:paraId="74B357FE" w14:textId="77777777" w:rsidTr="00664DD6">
        <w:tc>
          <w:tcPr>
            <w:tcW w:w="846" w:type="dxa"/>
          </w:tcPr>
          <w:p w14:paraId="69121F9C"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3</w:t>
            </w:r>
          </w:p>
          <w:p w14:paraId="775393B0" w14:textId="77777777" w:rsidR="00664DD6" w:rsidRPr="00664DD6" w:rsidRDefault="00664DD6" w:rsidP="00664DD6">
            <w:pPr>
              <w:jc w:val="center"/>
              <w:rPr>
                <w:rFonts w:ascii="Times New Roman" w:hAnsi="Times New Roman" w:cs="Times New Roman"/>
                <w:sz w:val="26"/>
                <w:szCs w:val="26"/>
              </w:rPr>
            </w:pPr>
          </w:p>
        </w:tc>
        <w:tc>
          <w:tcPr>
            <w:tcW w:w="5194" w:type="dxa"/>
          </w:tcPr>
          <w:p w14:paraId="5C55B5FB" w14:textId="77777777" w:rsidR="00664DD6" w:rsidRPr="00664DD6" w:rsidRDefault="00664DD6" w:rsidP="00664DD6">
            <w:pPr>
              <w:rPr>
                <w:rFonts w:ascii="Times New Roman" w:hAnsi="Times New Roman" w:cs="Times New Roman"/>
                <w:sz w:val="26"/>
                <w:szCs w:val="26"/>
              </w:rPr>
            </w:pPr>
            <w:r w:rsidRPr="00664DD6">
              <w:rPr>
                <w:rFonts w:ascii="Times New Roman" w:hAnsi="Times New Roman" w:cs="Times New Roman"/>
                <w:sz w:val="26"/>
                <w:szCs w:val="26"/>
              </w:rPr>
              <w:t xml:space="preserve">„Z miłości do książek” – literackie spotkania walentynkowe dla dzieci </w:t>
            </w:r>
          </w:p>
          <w:p w14:paraId="4C1882EB" w14:textId="12CFB1DF" w:rsidR="00664DD6" w:rsidRPr="00664DD6" w:rsidRDefault="00664DD6" w:rsidP="00964225">
            <w:pPr>
              <w:rPr>
                <w:rFonts w:ascii="Times New Roman" w:hAnsi="Times New Roman" w:cs="Times New Roman"/>
                <w:sz w:val="26"/>
                <w:szCs w:val="26"/>
              </w:rPr>
            </w:pPr>
            <w:r w:rsidRPr="00664DD6">
              <w:rPr>
                <w:rFonts w:ascii="Times New Roman" w:hAnsi="Times New Roman" w:cs="Times New Roman"/>
                <w:sz w:val="26"/>
                <w:szCs w:val="26"/>
              </w:rPr>
              <w:t>i seniorów.</w:t>
            </w:r>
          </w:p>
        </w:tc>
        <w:tc>
          <w:tcPr>
            <w:tcW w:w="3020" w:type="dxa"/>
          </w:tcPr>
          <w:p w14:paraId="636354A6"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14 lutego</w:t>
            </w:r>
          </w:p>
        </w:tc>
      </w:tr>
      <w:tr w:rsidR="00664DD6" w:rsidRPr="00664DD6" w14:paraId="3B2FCA4C" w14:textId="77777777" w:rsidTr="00664DD6">
        <w:tc>
          <w:tcPr>
            <w:tcW w:w="846" w:type="dxa"/>
          </w:tcPr>
          <w:p w14:paraId="7EF15D46" w14:textId="7C1F1712" w:rsidR="00664DD6" w:rsidRPr="00664DD6" w:rsidRDefault="00664DD6" w:rsidP="00964225">
            <w:pPr>
              <w:jc w:val="center"/>
              <w:rPr>
                <w:rFonts w:ascii="Times New Roman" w:hAnsi="Times New Roman" w:cs="Times New Roman"/>
                <w:sz w:val="26"/>
                <w:szCs w:val="26"/>
              </w:rPr>
            </w:pPr>
            <w:r w:rsidRPr="00664DD6">
              <w:rPr>
                <w:rFonts w:ascii="Times New Roman" w:hAnsi="Times New Roman" w:cs="Times New Roman"/>
                <w:sz w:val="26"/>
                <w:szCs w:val="26"/>
              </w:rPr>
              <w:t>4</w:t>
            </w:r>
          </w:p>
        </w:tc>
        <w:tc>
          <w:tcPr>
            <w:tcW w:w="5194" w:type="dxa"/>
          </w:tcPr>
          <w:p w14:paraId="30D39640" w14:textId="44E7651E" w:rsidR="00664DD6" w:rsidRPr="00664DD6" w:rsidRDefault="00664DD6" w:rsidP="00964225">
            <w:pPr>
              <w:rPr>
                <w:rFonts w:ascii="Times New Roman" w:hAnsi="Times New Roman" w:cs="Times New Roman"/>
                <w:sz w:val="26"/>
                <w:szCs w:val="26"/>
              </w:rPr>
            </w:pPr>
            <w:r w:rsidRPr="00664DD6">
              <w:rPr>
                <w:rFonts w:ascii="Times New Roman" w:hAnsi="Times New Roman" w:cs="Times New Roman"/>
                <w:sz w:val="26"/>
                <w:szCs w:val="26"/>
              </w:rPr>
              <w:t>Kostiumowy Bal Karnawałowy w Klubie 50+.</w:t>
            </w:r>
          </w:p>
        </w:tc>
        <w:tc>
          <w:tcPr>
            <w:tcW w:w="3020" w:type="dxa"/>
          </w:tcPr>
          <w:p w14:paraId="4037E3ED"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21 lutego</w:t>
            </w:r>
          </w:p>
        </w:tc>
      </w:tr>
      <w:tr w:rsidR="00664DD6" w:rsidRPr="00664DD6" w14:paraId="6F21B60B" w14:textId="77777777" w:rsidTr="00664DD6">
        <w:tc>
          <w:tcPr>
            <w:tcW w:w="846" w:type="dxa"/>
          </w:tcPr>
          <w:p w14:paraId="33709F3A"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5</w:t>
            </w:r>
          </w:p>
          <w:p w14:paraId="029930D7" w14:textId="77777777" w:rsidR="00664DD6" w:rsidRPr="00664DD6" w:rsidRDefault="00664DD6" w:rsidP="00664DD6">
            <w:pPr>
              <w:jc w:val="center"/>
              <w:rPr>
                <w:rFonts w:ascii="Times New Roman" w:hAnsi="Times New Roman" w:cs="Times New Roman"/>
                <w:sz w:val="26"/>
                <w:szCs w:val="26"/>
              </w:rPr>
            </w:pPr>
          </w:p>
        </w:tc>
        <w:tc>
          <w:tcPr>
            <w:tcW w:w="5194" w:type="dxa"/>
          </w:tcPr>
          <w:p w14:paraId="19D6403E" w14:textId="4FC51250" w:rsidR="00664DD6" w:rsidRPr="00664DD6" w:rsidRDefault="00664DD6" w:rsidP="00964225">
            <w:pPr>
              <w:rPr>
                <w:rFonts w:ascii="Times New Roman" w:hAnsi="Times New Roman" w:cs="Times New Roman"/>
                <w:sz w:val="26"/>
                <w:szCs w:val="26"/>
              </w:rPr>
            </w:pPr>
            <w:r w:rsidRPr="00664DD6">
              <w:rPr>
                <w:rFonts w:ascii="Times New Roman" w:hAnsi="Times New Roman" w:cs="Times New Roman"/>
                <w:sz w:val="26"/>
                <w:szCs w:val="26"/>
              </w:rPr>
              <w:t>XVIII Ogólnopolski Bieg „Grzmią pod Stoczkiem armaty”.</w:t>
            </w:r>
          </w:p>
        </w:tc>
        <w:tc>
          <w:tcPr>
            <w:tcW w:w="3020" w:type="dxa"/>
          </w:tcPr>
          <w:p w14:paraId="4B6B517B"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 xml:space="preserve">2 marca </w:t>
            </w:r>
          </w:p>
        </w:tc>
      </w:tr>
      <w:tr w:rsidR="00664DD6" w:rsidRPr="00664DD6" w14:paraId="67B70AFB" w14:textId="77777777" w:rsidTr="00664DD6">
        <w:tc>
          <w:tcPr>
            <w:tcW w:w="846" w:type="dxa"/>
          </w:tcPr>
          <w:p w14:paraId="0B36E666" w14:textId="303AD863" w:rsidR="00664DD6" w:rsidRPr="00664DD6" w:rsidRDefault="00664DD6" w:rsidP="00964225">
            <w:pPr>
              <w:jc w:val="center"/>
              <w:rPr>
                <w:rFonts w:ascii="Times New Roman" w:hAnsi="Times New Roman" w:cs="Times New Roman"/>
                <w:sz w:val="26"/>
                <w:szCs w:val="26"/>
              </w:rPr>
            </w:pPr>
            <w:r w:rsidRPr="00664DD6">
              <w:rPr>
                <w:rFonts w:ascii="Times New Roman" w:hAnsi="Times New Roman" w:cs="Times New Roman"/>
                <w:sz w:val="26"/>
                <w:szCs w:val="26"/>
              </w:rPr>
              <w:t>6</w:t>
            </w:r>
          </w:p>
        </w:tc>
        <w:tc>
          <w:tcPr>
            <w:tcW w:w="5194" w:type="dxa"/>
          </w:tcPr>
          <w:p w14:paraId="0B519872" w14:textId="565C5BCE" w:rsidR="00664DD6" w:rsidRPr="00664DD6" w:rsidRDefault="00664DD6" w:rsidP="00964225">
            <w:pPr>
              <w:rPr>
                <w:rFonts w:ascii="Times New Roman" w:hAnsi="Times New Roman" w:cs="Times New Roman"/>
                <w:sz w:val="26"/>
                <w:szCs w:val="26"/>
              </w:rPr>
            </w:pPr>
            <w:r w:rsidRPr="00664DD6">
              <w:rPr>
                <w:rFonts w:ascii="Times New Roman" w:hAnsi="Times New Roman" w:cs="Times New Roman"/>
                <w:sz w:val="26"/>
                <w:szCs w:val="26"/>
              </w:rPr>
              <w:t>Obchody 188 rocznicy bitwy pod Stoczkiem.</w:t>
            </w:r>
          </w:p>
        </w:tc>
        <w:tc>
          <w:tcPr>
            <w:tcW w:w="3020" w:type="dxa"/>
          </w:tcPr>
          <w:p w14:paraId="5451F87F"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 xml:space="preserve">3 marca </w:t>
            </w:r>
          </w:p>
        </w:tc>
      </w:tr>
      <w:tr w:rsidR="00664DD6" w:rsidRPr="00664DD6" w14:paraId="55EE4D5C" w14:textId="77777777" w:rsidTr="00664DD6">
        <w:tc>
          <w:tcPr>
            <w:tcW w:w="846" w:type="dxa"/>
          </w:tcPr>
          <w:p w14:paraId="742D4022"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7</w:t>
            </w:r>
          </w:p>
        </w:tc>
        <w:tc>
          <w:tcPr>
            <w:tcW w:w="5194" w:type="dxa"/>
          </w:tcPr>
          <w:p w14:paraId="7DC48B82" w14:textId="5C8C0CAE" w:rsidR="00664DD6" w:rsidRPr="00664DD6" w:rsidRDefault="00664DD6" w:rsidP="00964225">
            <w:pPr>
              <w:rPr>
                <w:rFonts w:ascii="Times New Roman" w:hAnsi="Times New Roman" w:cs="Times New Roman"/>
                <w:sz w:val="26"/>
                <w:szCs w:val="26"/>
              </w:rPr>
            </w:pPr>
            <w:r w:rsidRPr="00664DD6">
              <w:rPr>
                <w:rFonts w:ascii="Times New Roman" w:hAnsi="Times New Roman" w:cs="Times New Roman"/>
                <w:sz w:val="26"/>
                <w:szCs w:val="26"/>
              </w:rPr>
              <w:t>Dzień Kobiet w Klubie 50+.</w:t>
            </w:r>
          </w:p>
        </w:tc>
        <w:tc>
          <w:tcPr>
            <w:tcW w:w="3020" w:type="dxa"/>
          </w:tcPr>
          <w:p w14:paraId="7828F28F"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8 marzec</w:t>
            </w:r>
          </w:p>
        </w:tc>
      </w:tr>
      <w:tr w:rsidR="00664DD6" w:rsidRPr="00664DD6" w14:paraId="24B680B9" w14:textId="77777777" w:rsidTr="00664DD6">
        <w:tc>
          <w:tcPr>
            <w:tcW w:w="846" w:type="dxa"/>
          </w:tcPr>
          <w:p w14:paraId="321AB48A"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8</w:t>
            </w:r>
          </w:p>
          <w:p w14:paraId="458CDE1C" w14:textId="77777777" w:rsidR="00664DD6" w:rsidRPr="00664DD6" w:rsidRDefault="00664DD6" w:rsidP="00664DD6">
            <w:pPr>
              <w:jc w:val="center"/>
              <w:rPr>
                <w:rFonts w:ascii="Times New Roman" w:hAnsi="Times New Roman" w:cs="Times New Roman"/>
                <w:sz w:val="26"/>
                <w:szCs w:val="26"/>
              </w:rPr>
            </w:pPr>
          </w:p>
        </w:tc>
        <w:tc>
          <w:tcPr>
            <w:tcW w:w="5194" w:type="dxa"/>
          </w:tcPr>
          <w:p w14:paraId="3695229B" w14:textId="03CF4A54" w:rsidR="00664DD6" w:rsidRPr="00664DD6" w:rsidRDefault="00664DD6" w:rsidP="00964225">
            <w:pPr>
              <w:rPr>
                <w:rFonts w:ascii="Times New Roman" w:hAnsi="Times New Roman" w:cs="Times New Roman"/>
                <w:sz w:val="26"/>
                <w:szCs w:val="26"/>
              </w:rPr>
            </w:pPr>
            <w:r w:rsidRPr="00664DD6">
              <w:rPr>
                <w:rFonts w:ascii="Times New Roman" w:hAnsi="Times New Roman" w:cs="Times New Roman"/>
                <w:sz w:val="26"/>
                <w:szCs w:val="26"/>
              </w:rPr>
              <w:t>„Baby, ach te baby” - koncert orkiestry                  z okazji Dnia Kobiet.</w:t>
            </w:r>
          </w:p>
        </w:tc>
        <w:tc>
          <w:tcPr>
            <w:tcW w:w="3020" w:type="dxa"/>
          </w:tcPr>
          <w:p w14:paraId="125D69F4"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10 marzec</w:t>
            </w:r>
          </w:p>
        </w:tc>
      </w:tr>
      <w:tr w:rsidR="00664DD6" w:rsidRPr="00664DD6" w14:paraId="6E2A1CD4" w14:textId="77777777" w:rsidTr="00664DD6">
        <w:tc>
          <w:tcPr>
            <w:tcW w:w="846" w:type="dxa"/>
          </w:tcPr>
          <w:p w14:paraId="0874ECD6"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9</w:t>
            </w:r>
          </w:p>
          <w:p w14:paraId="08AE86FE" w14:textId="77777777" w:rsidR="00664DD6" w:rsidRPr="00664DD6" w:rsidRDefault="00664DD6" w:rsidP="00664DD6">
            <w:pPr>
              <w:jc w:val="center"/>
              <w:rPr>
                <w:rFonts w:ascii="Times New Roman" w:hAnsi="Times New Roman" w:cs="Times New Roman"/>
                <w:sz w:val="26"/>
                <w:szCs w:val="26"/>
              </w:rPr>
            </w:pPr>
          </w:p>
        </w:tc>
        <w:tc>
          <w:tcPr>
            <w:tcW w:w="5194" w:type="dxa"/>
          </w:tcPr>
          <w:p w14:paraId="2834336D" w14:textId="42632732" w:rsidR="00664DD6" w:rsidRPr="00664DD6" w:rsidRDefault="00664DD6" w:rsidP="00964225">
            <w:pPr>
              <w:rPr>
                <w:rFonts w:ascii="Times New Roman" w:hAnsi="Times New Roman" w:cs="Times New Roman"/>
                <w:sz w:val="26"/>
                <w:szCs w:val="26"/>
              </w:rPr>
            </w:pPr>
            <w:r w:rsidRPr="00664DD6">
              <w:rPr>
                <w:rFonts w:ascii="Times New Roman" w:hAnsi="Times New Roman" w:cs="Times New Roman"/>
                <w:sz w:val="26"/>
                <w:szCs w:val="26"/>
              </w:rPr>
              <w:t>Spotkanie autorskie z poetką Haliną Prządką z okazji Międzynarodowego Dnia Poezji.</w:t>
            </w:r>
          </w:p>
        </w:tc>
        <w:tc>
          <w:tcPr>
            <w:tcW w:w="3020" w:type="dxa"/>
          </w:tcPr>
          <w:p w14:paraId="75A5A14E"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 xml:space="preserve">21 marzec </w:t>
            </w:r>
          </w:p>
        </w:tc>
      </w:tr>
      <w:tr w:rsidR="00664DD6" w:rsidRPr="00664DD6" w14:paraId="23310FA6" w14:textId="77777777" w:rsidTr="00664DD6">
        <w:tc>
          <w:tcPr>
            <w:tcW w:w="846" w:type="dxa"/>
          </w:tcPr>
          <w:p w14:paraId="60A0D5A5"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10</w:t>
            </w:r>
          </w:p>
          <w:p w14:paraId="1530F2AF" w14:textId="77777777" w:rsidR="00664DD6" w:rsidRPr="00664DD6" w:rsidRDefault="00664DD6" w:rsidP="00664DD6">
            <w:pPr>
              <w:jc w:val="center"/>
              <w:rPr>
                <w:rFonts w:ascii="Times New Roman" w:hAnsi="Times New Roman" w:cs="Times New Roman"/>
                <w:sz w:val="26"/>
                <w:szCs w:val="26"/>
              </w:rPr>
            </w:pPr>
          </w:p>
        </w:tc>
        <w:tc>
          <w:tcPr>
            <w:tcW w:w="5194" w:type="dxa"/>
          </w:tcPr>
          <w:p w14:paraId="1780D0F8" w14:textId="70E38938" w:rsidR="00664DD6" w:rsidRPr="00664DD6" w:rsidRDefault="00664DD6" w:rsidP="00964225">
            <w:pPr>
              <w:rPr>
                <w:rFonts w:ascii="Times New Roman" w:hAnsi="Times New Roman" w:cs="Times New Roman"/>
                <w:sz w:val="26"/>
                <w:szCs w:val="26"/>
              </w:rPr>
            </w:pPr>
            <w:r w:rsidRPr="00664DD6">
              <w:rPr>
                <w:rFonts w:ascii="Times New Roman" w:hAnsi="Times New Roman" w:cs="Times New Roman"/>
                <w:sz w:val="26"/>
                <w:szCs w:val="26"/>
              </w:rPr>
              <w:t>„Poczytaj mi, babciu” - spotkanie dla przedszkolaków z okazji Międzynarodowego Dnia Książki dla Dzieci z udziałem seniorów z Klubu 50+,  w tym zapoznanie dzieci z książeczką „</w:t>
            </w:r>
            <w:proofErr w:type="spellStart"/>
            <w:r w:rsidRPr="00664DD6">
              <w:rPr>
                <w:rFonts w:ascii="Times New Roman" w:hAnsi="Times New Roman" w:cs="Times New Roman"/>
                <w:sz w:val="26"/>
                <w:szCs w:val="26"/>
              </w:rPr>
              <w:t>Asiunia</w:t>
            </w:r>
            <w:proofErr w:type="spellEnd"/>
            <w:r w:rsidRPr="00664DD6">
              <w:rPr>
                <w:rFonts w:ascii="Times New Roman" w:hAnsi="Times New Roman" w:cs="Times New Roman"/>
                <w:sz w:val="26"/>
                <w:szCs w:val="26"/>
              </w:rPr>
              <w:t>” Joanny Papuzińskiej, której część akcji dzieje się w Stoczku w roku 1945.</w:t>
            </w:r>
          </w:p>
        </w:tc>
        <w:tc>
          <w:tcPr>
            <w:tcW w:w="3020" w:type="dxa"/>
          </w:tcPr>
          <w:p w14:paraId="43DD7DD4"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 xml:space="preserve">2 kwietnia </w:t>
            </w:r>
          </w:p>
        </w:tc>
      </w:tr>
      <w:tr w:rsidR="00664DD6" w:rsidRPr="00664DD6" w14:paraId="0B33CCB3" w14:textId="77777777" w:rsidTr="00664DD6">
        <w:tc>
          <w:tcPr>
            <w:tcW w:w="846" w:type="dxa"/>
          </w:tcPr>
          <w:p w14:paraId="2C3220C8"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11</w:t>
            </w:r>
          </w:p>
          <w:p w14:paraId="1A206B74" w14:textId="77777777" w:rsidR="00664DD6" w:rsidRPr="00664DD6" w:rsidRDefault="00664DD6" w:rsidP="00664DD6">
            <w:pPr>
              <w:jc w:val="center"/>
              <w:rPr>
                <w:rFonts w:ascii="Times New Roman" w:hAnsi="Times New Roman" w:cs="Times New Roman"/>
                <w:sz w:val="26"/>
                <w:szCs w:val="26"/>
              </w:rPr>
            </w:pPr>
          </w:p>
        </w:tc>
        <w:tc>
          <w:tcPr>
            <w:tcW w:w="5194" w:type="dxa"/>
          </w:tcPr>
          <w:p w14:paraId="37BC53DE" w14:textId="6414244D" w:rsidR="00664DD6" w:rsidRPr="00664DD6" w:rsidRDefault="00664DD6" w:rsidP="00964225">
            <w:pPr>
              <w:jc w:val="both"/>
              <w:rPr>
                <w:rFonts w:ascii="Times New Roman" w:hAnsi="Times New Roman" w:cs="Times New Roman"/>
                <w:sz w:val="26"/>
                <w:szCs w:val="26"/>
              </w:rPr>
            </w:pPr>
            <w:r w:rsidRPr="00664DD6">
              <w:rPr>
                <w:rFonts w:ascii="Times New Roman" w:hAnsi="Times New Roman" w:cs="Times New Roman"/>
                <w:sz w:val="26"/>
                <w:szCs w:val="26"/>
              </w:rPr>
              <w:t>Lekcje biblioteczne dla kl. I-8 SP z okazji Międzynarodowego Dnia Książki dla Dzieci.</w:t>
            </w:r>
          </w:p>
        </w:tc>
        <w:tc>
          <w:tcPr>
            <w:tcW w:w="3020" w:type="dxa"/>
          </w:tcPr>
          <w:p w14:paraId="4EEA3D05"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 xml:space="preserve">10-29 kwietnia </w:t>
            </w:r>
          </w:p>
        </w:tc>
      </w:tr>
      <w:tr w:rsidR="00664DD6" w:rsidRPr="00664DD6" w14:paraId="402E1F59" w14:textId="77777777" w:rsidTr="00664DD6">
        <w:tc>
          <w:tcPr>
            <w:tcW w:w="846" w:type="dxa"/>
          </w:tcPr>
          <w:p w14:paraId="5D40A75F"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12</w:t>
            </w:r>
          </w:p>
          <w:p w14:paraId="1461D822" w14:textId="77777777" w:rsidR="00664DD6" w:rsidRPr="00664DD6" w:rsidRDefault="00664DD6" w:rsidP="00664DD6">
            <w:pPr>
              <w:jc w:val="center"/>
              <w:rPr>
                <w:rFonts w:ascii="Times New Roman" w:hAnsi="Times New Roman" w:cs="Times New Roman"/>
                <w:sz w:val="26"/>
                <w:szCs w:val="26"/>
              </w:rPr>
            </w:pPr>
          </w:p>
        </w:tc>
        <w:tc>
          <w:tcPr>
            <w:tcW w:w="5194" w:type="dxa"/>
          </w:tcPr>
          <w:p w14:paraId="7A188D4C" w14:textId="73C17AA8" w:rsidR="00664DD6" w:rsidRPr="00664DD6" w:rsidRDefault="00664DD6" w:rsidP="00964225">
            <w:pPr>
              <w:jc w:val="both"/>
              <w:rPr>
                <w:rFonts w:ascii="Times New Roman" w:hAnsi="Times New Roman" w:cs="Times New Roman"/>
                <w:sz w:val="26"/>
                <w:szCs w:val="26"/>
              </w:rPr>
            </w:pPr>
            <w:r w:rsidRPr="00664DD6">
              <w:rPr>
                <w:rFonts w:ascii="Times New Roman" w:hAnsi="Times New Roman" w:cs="Times New Roman"/>
                <w:sz w:val="26"/>
                <w:szCs w:val="26"/>
              </w:rPr>
              <w:t>Wydanie przez MBP ulotki przybliżającej postać Patrona Roku Aleksandra Świętochowskiego.</w:t>
            </w:r>
          </w:p>
        </w:tc>
        <w:tc>
          <w:tcPr>
            <w:tcW w:w="3020" w:type="dxa"/>
          </w:tcPr>
          <w:p w14:paraId="1AF19000"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 xml:space="preserve">29 kwietnia </w:t>
            </w:r>
          </w:p>
        </w:tc>
      </w:tr>
      <w:tr w:rsidR="00664DD6" w:rsidRPr="00664DD6" w14:paraId="33ADB89E" w14:textId="77777777" w:rsidTr="00664DD6">
        <w:tc>
          <w:tcPr>
            <w:tcW w:w="846" w:type="dxa"/>
          </w:tcPr>
          <w:p w14:paraId="447580E2"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13</w:t>
            </w:r>
          </w:p>
          <w:p w14:paraId="6ADE38FD" w14:textId="77777777" w:rsidR="00664DD6" w:rsidRPr="00664DD6" w:rsidRDefault="00664DD6" w:rsidP="00664DD6">
            <w:pPr>
              <w:jc w:val="center"/>
              <w:rPr>
                <w:rFonts w:ascii="Times New Roman" w:hAnsi="Times New Roman" w:cs="Times New Roman"/>
                <w:sz w:val="26"/>
                <w:szCs w:val="26"/>
              </w:rPr>
            </w:pPr>
          </w:p>
        </w:tc>
        <w:tc>
          <w:tcPr>
            <w:tcW w:w="5194" w:type="dxa"/>
          </w:tcPr>
          <w:p w14:paraId="47443091" w14:textId="608B7351" w:rsidR="00664DD6" w:rsidRPr="00664DD6" w:rsidRDefault="00664DD6" w:rsidP="00964225">
            <w:pPr>
              <w:rPr>
                <w:rFonts w:ascii="Times New Roman" w:hAnsi="Times New Roman" w:cs="Times New Roman"/>
                <w:sz w:val="26"/>
                <w:szCs w:val="26"/>
              </w:rPr>
            </w:pPr>
            <w:r w:rsidRPr="00664DD6">
              <w:rPr>
                <w:rFonts w:ascii="Times New Roman" w:hAnsi="Times New Roman" w:cs="Times New Roman"/>
                <w:sz w:val="26"/>
                <w:szCs w:val="26"/>
              </w:rPr>
              <w:t>Cykl imprez rekreacyjnych „Majówka w Stoczku”, w tym: patriotyczny rajd rowerowy „Tu wszędzie jest moja Ojczyzna połączony” z promocją postaci Patrona Roku Aleksandra Świętochowskiego.</w:t>
            </w:r>
          </w:p>
        </w:tc>
        <w:tc>
          <w:tcPr>
            <w:tcW w:w="3020" w:type="dxa"/>
          </w:tcPr>
          <w:p w14:paraId="1E07FE26"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1-3 maja</w:t>
            </w:r>
          </w:p>
        </w:tc>
      </w:tr>
      <w:tr w:rsidR="00664DD6" w:rsidRPr="00664DD6" w14:paraId="45F0C4F1" w14:textId="77777777" w:rsidTr="00664DD6">
        <w:tc>
          <w:tcPr>
            <w:tcW w:w="846" w:type="dxa"/>
          </w:tcPr>
          <w:p w14:paraId="2A9063CF"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14</w:t>
            </w:r>
          </w:p>
          <w:p w14:paraId="0051D0F3" w14:textId="77777777" w:rsidR="00664DD6" w:rsidRPr="00664DD6" w:rsidRDefault="00664DD6" w:rsidP="00664DD6">
            <w:pPr>
              <w:jc w:val="center"/>
              <w:rPr>
                <w:rFonts w:ascii="Times New Roman" w:hAnsi="Times New Roman" w:cs="Times New Roman"/>
                <w:sz w:val="26"/>
                <w:szCs w:val="26"/>
              </w:rPr>
            </w:pPr>
          </w:p>
        </w:tc>
        <w:tc>
          <w:tcPr>
            <w:tcW w:w="5194" w:type="dxa"/>
          </w:tcPr>
          <w:p w14:paraId="19DCDC2A" w14:textId="60D3E708" w:rsidR="00664DD6" w:rsidRPr="00664DD6" w:rsidRDefault="00664DD6" w:rsidP="00964225">
            <w:pPr>
              <w:rPr>
                <w:rFonts w:ascii="Times New Roman" w:hAnsi="Times New Roman" w:cs="Times New Roman"/>
                <w:sz w:val="26"/>
                <w:szCs w:val="26"/>
              </w:rPr>
            </w:pPr>
            <w:r w:rsidRPr="00664DD6">
              <w:rPr>
                <w:rFonts w:ascii="Times New Roman" w:hAnsi="Times New Roman" w:cs="Times New Roman"/>
                <w:sz w:val="26"/>
                <w:szCs w:val="26"/>
              </w:rPr>
              <w:t>Tydzień Bibliotek pt. #biblioteka #Świętochowski.</w:t>
            </w:r>
          </w:p>
        </w:tc>
        <w:tc>
          <w:tcPr>
            <w:tcW w:w="3020" w:type="dxa"/>
          </w:tcPr>
          <w:p w14:paraId="48F6FA65"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 xml:space="preserve">8-15 maja </w:t>
            </w:r>
          </w:p>
        </w:tc>
      </w:tr>
      <w:tr w:rsidR="00664DD6" w:rsidRPr="00664DD6" w14:paraId="6A96A067" w14:textId="77777777" w:rsidTr="00664DD6">
        <w:tc>
          <w:tcPr>
            <w:tcW w:w="846" w:type="dxa"/>
          </w:tcPr>
          <w:p w14:paraId="40C019A2"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15</w:t>
            </w:r>
          </w:p>
          <w:p w14:paraId="24A42BA7" w14:textId="77777777" w:rsidR="00664DD6" w:rsidRPr="00664DD6" w:rsidRDefault="00664DD6" w:rsidP="00664DD6">
            <w:pPr>
              <w:jc w:val="center"/>
              <w:rPr>
                <w:rFonts w:ascii="Times New Roman" w:hAnsi="Times New Roman" w:cs="Times New Roman"/>
                <w:sz w:val="26"/>
                <w:szCs w:val="26"/>
              </w:rPr>
            </w:pPr>
          </w:p>
        </w:tc>
        <w:tc>
          <w:tcPr>
            <w:tcW w:w="5194" w:type="dxa"/>
          </w:tcPr>
          <w:p w14:paraId="492B6A4D" w14:textId="77777777" w:rsidR="00664DD6" w:rsidRPr="00664DD6" w:rsidRDefault="00664DD6" w:rsidP="00664DD6">
            <w:pPr>
              <w:rPr>
                <w:rFonts w:ascii="Times New Roman" w:hAnsi="Times New Roman" w:cs="Times New Roman"/>
                <w:sz w:val="26"/>
                <w:szCs w:val="26"/>
              </w:rPr>
            </w:pPr>
            <w:r w:rsidRPr="00664DD6">
              <w:rPr>
                <w:rFonts w:ascii="Times New Roman" w:hAnsi="Times New Roman" w:cs="Times New Roman"/>
                <w:sz w:val="26"/>
                <w:szCs w:val="26"/>
              </w:rPr>
              <w:t xml:space="preserve">Projekcja zrealizowanego w  Bibliotece filmu „Rówieśnicy Niepodległej” </w:t>
            </w:r>
          </w:p>
          <w:p w14:paraId="2A4594E3" w14:textId="3C52FA5E" w:rsidR="00664DD6" w:rsidRPr="00664DD6" w:rsidRDefault="00664DD6" w:rsidP="00964225">
            <w:pPr>
              <w:rPr>
                <w:rFonts w:ascii="Times New Roman" w:hAnsi="Times New Roman" w:cs="Times New Roman"/>
                <w:sz w:val="26"/>
                <w:szCs w:val="26"/>
              </w:rPr>
            </w:pPr>
            <w:r w:rsidRPr="00664DD6">
              <w:rPr>
                <w:rFonts w:ascii="Times New Roman" w:hAnsi="Times New Roman" w:cs="Times New Roman"/>
                <w:sz w:val="26"/>
                <w:szCs w:val="26"/>
              </w:rPr>
              <w:t>w LO (przygotowanie młodzieży do warsztatów dziennikarskich w ramach Roku Świętochowskiego).</w:t>
            </w:r>
          </w:p>
        </w:tc>
        <w:tc>
          <w:tcPr>
            <w:tcW w:w="3020" w:type="dxa"/>
          </w:tcPr>
          <w:p w14:paraId="4A6D9FC2"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 xml:space="preserve">28 maja </w:t>
            </w:r>
          </w:p>
        </w:tc>
      </w:tr>
      <w:tr w:rsidR="00664DD6" w:rsidRPr="00664DD6" w14:paraId="1E1DA5FE" w14:textId="77777777" w:rsidTr="00664DD6">
        <w:tc>
          <w:tcPr>
            <w:tcW w:w="846" w:type="dxa"/>
          </w:tcPr>
          <w:p w14:paraId="2F9481D6"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16</w:t>
            </w:r>
          </w:p>
          <w:p w14:paraId="6F45B03A" w14:textId="77777777" w:rsidR="00664DD6" w:rsidRPr="00664DD6" w:rsidRDefault="00664DD6" w:rsidP="00664DD6">
            <w:pPr>
              <w:jc w:val="center"/>
              <w:rPr>
                <w:rFonts w:ascii="Times New Roman" w:hAnsi="Times New Roman" w:cs="Times New Roman"/>
                <w:sz w:val="26"/>
                <w:szCs w:val="26"/>
              </w:rPr>
            </w:pPr>
          </w:p>
        </w:tc>
        <w:tc>
          <w:tcPr>
            <w:tcW w:w="5194" w:type="dxa"/>
          </w:tcPr>
          <w:p w14:paraId="5F8697D4" w14:textId="77777777" w:rsidR="00664DD6" w:rsidRPr="00664DD6" w:rsidRDefault="00664DD6" w:rsidP="00664DD6">
            <w:pPr>
              <w:rPr>
                <w:rFonts w:ascii="Times New Roman" w:hAnsi="Times New Roman" w:cs="Times New Roman"/>
                <w:sz w:val="26"/>
                <w:szCs w:val="26"/>
              </w:rPr>
            </w:pPr>
            <w:r w:rsidRPr="00664DD6">
              <w:rPr>
                <w:rFonts w:ascii="Times New Roman" w:hAnsi="Times New Roman" w:cs="Times New Roman"/>
                <w:sz w:val="26"/>
                <w:szCs w:val="26"/>
              </w:rPr>
              <w:t>Ogólnopolski Tydzień czytania Dzieciom, w tym:</w:t>
            </w:r>
          </w:p>
          <w:p w14:paraId="497B9C79" w14:textId="77777777" w:rsidR="00664DD6" w:rsidRPr="00664DD6" w:rsidRDefault="00664DD6" w:rsidP="00664DD6">
            <w:pPr>
              <w:rPr>
                <w:rFonts w:ascii="Times New Roman" w:hAnsi="Times New Roman" w:cs="Times New Roman"/>
                <w:sz w:val="26"/>
                <w:szCs w:val="26"/>
              </w:rPr>
            </w:pPr>
            <w:r w:rsidRPr="00664DD6">
              <w:rPr>
                <w:rFonts w:ascii="Times New Roman" w:hAnsi="Times New Roman" w:cs="Times New Roman"/>
                <w:sz w:val="26"/>
                <w:szCs w:val="26"/>
              </w:rPr>
              <w:lastRenderedPageBreak/>
              <w:t>5 czerwca – „Książka idzie do Przedszkola” – akcja czytania dzieciom w 4 grupach przedszkolnych</w:t>
            </w:r>
          </w:p>
          <w:p w14:paraId="262E9C7C" w14:textId="77777777" w:rsidR="00664DD6" w:rsidRPr="00664DD6" w:rsidRDefault="00664DD6" w:rsidP="00664DD6">
            <w:pPr>
              <w:rPr>
                <w:rFonts w:ascii="Times New Roman" w:hAnsi="Times New Roman" w:cs="Times New Roman"/>
                <w:sz w:val="26"/>
                <w:szCs w:val="26"/>
              </w:rPr>
            </w:pPr>
            <w:r w:rsidRPr="00664DD6">
              <w:rPr>
                <w:rFonts w:ascii="Times New Roman" w:hAnsi="Times New Roman" w:cs="Times New Roman"/>
                <w:sz w:val="26"/>
                <w:szCs w:val="26"/>
              </w:rPr>
              <w:t>6 czerwca – „Książka idzie do szkoły” – akcja czytania dzieciom w  5 oddziałach kształcenia zintegrowanego</w:t>
            </w:r>
          </w:p>
          <w:p w14:paraId="6536024F" w14:textId="77777777" w:rsidR="00664DD6" w:rsidRPr="00664DD6" w:rsidRDefault="00664DD6" w:rsidP="00664DD6">
            <w:pPr>
              <w:rPr>
                <w:rFonts w:ascii="Times New Roman" w:hAnsi="Times New Roman" w:cs="Times New Roman"/>
                <w:sz w:val="26"/>
                <w:szCs w:val="26"/>
              </w:rPr>
            </w:pPr>
            <w:r w:rsidRPr="00664DD6">
              <w:rPr>
                <w:rFonts w:ascii="Times New Roman" w:hAnsi="Times New Roman" w:cs="Times New Roman"/>
                <w:sz w:val="26"/>
                <w:szCs w:val="26"/>
              </w:rPr>
              <w:t xml:space="preserve">7 czerwca – Piknik Czytelniczy dla dzieci ze Szkoły Podstawowej i Przedszkola </w:t>
            </w:r>
          </w:p>
          <w:p w14:paraId="734E93F7" w14:textId="565BC788" w:rsidR="00664DD6" w:rsidRPr="00664DD6" w:rsidRDefault="00664DD6" w:rsidP="00964225">
            <w:pPr>
              <w:rPr>
                <w:rFonts w:ascii="Times New Roman" w:hAnsi="Times New Roman" w:cs="Times New Roman"/>
                <w:sz w:val="26"/>
                <w:szCs w:val="26"/>
              </w:rPr>
            </w:pPr>
            <w:r w:rsidRPr="00664DD6">
              <w:rPr>
                <w:rFonts w:ascii="Times New Roman" w:hAnsi="Times New Roman" w:cs="Times New Roman"/>
                <w:sz w:val="26"/>
                <w:szCs w:val="26"/>
              </w:rPr>
              <w:t>z udziałem seniorów z Klubu 50+ oraz niepełnosprawnych uczestników zajęć Warsztatu Terapii Zajęciowej.</w:t>
            </w:r>
          </w:p>
        </w:tc>
        <w:tc>
          <w:tcPr>
            <w:tcW w:w="3020" w:type="dxa"/>
          </w:tcPr>
          <w:p w14:paraId="288F5787"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lastRenderedPageBreak/>
              <w:t xml:space="preserve">5-7 czerwca </w:t>
            </w:r>
          </w:p>
        </w:tc>
      </w:tr>
      <w:tr w:rsidR="00664DD6" w:rsidRPr="00664DD6" w14:paraId="1329AB7A" w14:textId="77777777" w:rsidTr="00664DD6">
        <w:tc>
          <w:tcPr>
            <w:tcW w:w="846" w:type="dxa"/>
          </w:tcPr>
          <w:p w14:paraId="7275D3D7"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17</w:t>
            </w:r>
          </w:p>
        </w:tc>
        <w:tc>
          <w:tcPr>
            <w:tcW w:w="5194" w:type="dxa"/>
          </w:tcPr>
          <w:p w14:paraId="7A16E052" w14:textId="1A028F04" w:rsidR="00664DD6" w:rsidRPr="00664DD6" w:rsidRDefault="00664DD6" w:rsidP="00964225">
            <w:pPr>
              <w:rPr>
                <w:rFonts w:ascii="Times New Roman" w:hAnsi="Times New Roman" w:cs="Times New Roman"/>
                <w:sz w:val="26"/>
                <w:szCs w:val="26"/>
              </w:rPr>
            </w:pPr>
            <w:r w:rsidRPr="00664DD6">
              <w:rPr>
                <w:rFonts w:ascii="Times New Roman" w:hAnsi="Times New Roman" w:cs="Times New Roman"/>
                <w:sz w:val="26"/>
                <w:szCs w:val="26"/>
              </w:rPr>
              <w:t>47 Sejmik Wiejskich Zespołów Teatralnych.</w:t>
            </w:r>
          </w:p>
        </w:tc>
        <w:tc>
          <w:tcPr>
            <w:tcW w:w="3020" w:type="dxa"/>
          </w:tcPr>
          <w:p w14:paraId="5AA8A75E"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 xml:space="preserve">22-23 czerwca </w:t>
            </w:r>
          </w:p>
        </w:tc>
      </w:tr>
      <w:tr w:rsidR="00664DD6" w:rsidRPr="00664DD6" w14:paraId="4016DCEF" w14:textId="77777777" w:rsidTr="00664DD6">
        <w:tc>
          <w:tcPr>
            <w:tcW w:w="846" w:type="dxa"/>
          </w:tcPr>
          <w:p w14:paraId="40A41121"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18</w:t>
            </w:r>
          </w:p>
          <w:p w14:paraId="71320676" w14:textId="77777777" w:rsidR="00664DD6" w:rsidRPr="00664DD6" w:rsidRDefault="00664DD6" w:rsidP="00664DD6">
            <w:pPr>
              <w:jc w:val="center"/>
              <w:rPr>
                <w:rFonts w:ascii="Times New Roman" w:hAnsi="Times New Roman" w:cs="Times New Roman"/>
                <w:sz w:val="26"/>
                <w:szCs w:val="26"/>
              </w:rPr>
            </w:pPr>
          </w:p>
        </w:tc>
        <w:tc>
          <w:tcPr>
            <w:tcW w:w="5194" w:type="dxa"/>
          </w:tcPr>
          <w:p w14:paraId="4B00B76D" w14:textId="6F35416D" w:rsidR="00664DD6" w:rsidRPr="00664DD6" w:rsidRDefault="00664DD6" w:rsidP="00964225">
            <w:pPr>
              <w:rPr>
                <w:rFonts w:ascii="Times New Roman" w:hAnsi="Times New Roman" w:cs="Times New Roman"/>
                <w:sz w:val="26"/>
                <w:szCs w:val="26"/>
              </w:rPr>
            </w:pPr>
            <w:r w:rsidRPr="00664DD6">
              <w:rPr>
                <w:rFonts w:ascii="Times New Roman" w:hAnsi="Times New Roman" w:cs="Times New Roman"/>
                <w:sz w:val="26"/>
                <w:szCs w:val="26"/>
              </w:rPr>
              <w:t xml:space="preserve">Wycieczka do Krakowa i </w:t>
            </w:r>
            <w:proofErr w:type="spellStart"/>
            <w:r w:rsidRPr="00664DD6">
              <w:rPr>
                <w:rFonts w:ascii="Times New Roman" w:hAnsi="Times New Roman" w:cs="Times New Roman"/>
                <w:sz w:val="26"/>
                <w:szCs w:val="26"/>
              </w:rPr>
              <w:t>Energylandii</w:t>
            </w:r>
            <w:proofErr w:type="spellEnd"/>
            <w:r w:rsidRPr="00664DD6">
              <w:rPr>
                <w:rFonts w:ascii="Times New Roman" w:hAnsi="Times New Roman" w:cs="Times New Roman"/>
                <w:sz w:val="26"/>
                <w:szCs w:val="26"/>
              </w:rPr>
              <w:t xml:space="preserve"> grupy młodzieży działającej przy MBP nagrodzonej w konkursie „Rówieśnicy Niepodległej” Ośrodka Karta.</w:t>
            </w:r>
          </w:p>
        </w:tc>
        <w:tc>
          <w:tcPr>
            <w:tcW w:w="3020" w:type="dxa"/>
          </w:tcPr>
          <w:p w14:paraId="7589BCA4"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 xml:space="preserve">2-3 lipca </w:t>
            </w:r>
          </w:p>
        </w:tc>
      </w:tr>
      <w:tr w:rsidR="00664DD6" w:rsidRPr="00664DD6" w14:paraId="2A1B1FD1" w14:textId="77777777" w:rsidTr="00664DD6">
        <w:tc>
          <w:tcPr>
            <w:tcW w:w="846" w:type="dxa"/>
          </w:tcPr>
          <w:p w14:paraId="48269251"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19</w:t>
            </w:r>
          </w:p>
          <w:p w14:paraId="0AC810EF" w14:textId="77777777" w:rsidR="00664DD6" w:rsidRPr="00664DD6" w:rsidRDefault="00664DD6" w:rsidP="00664DD6">
            <w:pPr>
              <w:jc w:val="center"/>
              <w:rPr>
                <w:rFonts w:ascii="Times New Roman" w:hAnsi="Times New Roman" w:cs="Times New Roman"/>
                <w:sz w:val="26"/>
                <w:szCs w:val="26"/>
              </w:rPr>
            </w:pPr>
          </w:p>
        </w:tc>
        <w:tc>
          <w:tcPr>
            <w:tcW w:w="5194" w:type="dxa"/>
          </w:tcPr>
          <w:p w14:paraId="4B76D129" w14:textId="691BDC8B" w:rsidR="00664DD6" w:rsidRPr="00664DD6" w:rsidRDefault="00664DD6" w:rsidP="00964225">
            <w:pPr>
              <w:rPr>
                <w:rFonts w:ascii="Times New Roman" w:hAnsi="Times New Roman" w:cs="Times New Roman"/>
                <w:sz w:val="26"/>
                <w:szCs w:val="26"/>
              </w:rPr>
            </w:pPr>
            <w:r w:rsidRPr="00664DD6">
              <w:rPr>
                <w:rFonts w:ascii="Times New Roman" w:hAnsi="Times New Roman" w:cs="Times New Roman"/>
                <w:sz w:val="26"/>
                <w:szCs w:val="26"/>
              </w:rPr>
              <w:t>Wakacje dla dzieci 2019 – „Stoczek znany  i nieznany” – cykl zajęć dla dzieci z wizytami w ciekawych miejscach Stoczka (Urząd Miasta, kancelaria parafialna, strażnica OSP, pasieka, Miejski Zakład Gospodarki Komunalnej, komisariat policji, Warsztat Terapii Zajęciowej, siedziba klubu motocyklowego).</w:t>
            </w:r>
          </w:p>
        </w:tc>
        <w:tc>
          <w:tcPr>
            <w:tcW w:w="3020" w:type="dxa"/>
          </w:tcPr>
          <w:p w14:paraId="2842EA16"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26 lipca – 18 sierpnia</w:t>
            </w:r>
          </w:p>
        </w:tc>
      </w:tr>
      <w:tr w:rsidR="00664DD6" w:rsidRPr="00664DD6" w14:paraId="5B6C4BEC" w14:textId="77777777" w:rsidTr="00664DD6">
        <w:tc>
          <w:tcPr>
            <w:tcW w:w="846" w:type="dxa"/>
          </w:tcPr>
          <w:p w14:paraId="6DA055E3"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20</w:t>
            </w:r>
          </w:p>
          <w:p w14:paraId="3B0BD1D0" w14:textId="77777777" w:rsidR="00664DD6" w:rsidRPr="00664DD6" w:rsidRDefault="00664DD6" w:rsidP="00664DD6">
            <w:pPr>
              <w:jc w:val="center"/>
              <w:rPr>
                <w:rFonts w:ascii="Times New Roman" w:hAnsi="Times New Roman" w:cs="Times New Roman"/>
                <w:sz w:val="26"/>
                <w:szCs w:val="26"/>
              </w:rPr>
            </w:pPr>
          </w:p>
        </w:tc>
        <w:tc>
          <w:tcPr>
            <w:tcW w:w="5194" w:type="dxa"/>
          </w:tcPr>
          <w:p w14:paraId="057241DB" w14:textId="6CE8BAB4" w:rsidR="00664DD6" w:rsidRPr="00664DD6" w:rsidRDefault="00664DD6" w:rsidP="00964225">
            <w:pPr>
              <w:rPr>
                <w:rFonts w:ascii="Times New Roman" w:hAnsi="Times New Roman" w:cs="Times New Roman"/>
                <w:sz w:val="26"/>
                <w:szCs w:val="26"/>
              </w:rPr>
            </w:pPr>
            <w:r w:rsidRPr="00664DD6">
              <w:rPr>
                <w:rFonts w:ascii="Times New Roman" w:hAnsi="Times New Roman" w:cs="Times New Roman"/>
                <w:sz w:val="26"/>
                <w:szCs w:val="26"/>
              </w:rPr>
              <w:t xml:space="preserve">„Quest Stoczek Łukowski – Miasto z charakterem” opracowany przez Klub 50+ jako wzór do opracowania </w:t>
            </w:r>
            <w:proofErr w:type="spellStart"/>
            <w:r w:rsidRPr="00664DD6">
              <w:rPr>
                <w:rFonts w:ascii="Times New Roman" w:hAnsi="Times New Roman" w:cs="Times New Roman"/>
                <w:sz w:val="26"/>
                <w:szCs w:val="26"/>
              </w:rPr>
              <w:t>questu</w:t>
            </w:r>
            <w:proofErr w:type="spellEnd"/>
            <w:r w:rsidRPr="00664DD6">
              <w:rPr>
                <w:rFonts w:ascii="Times New Roman" w:hAnsi="Times New Roman" w:cs="Times New Roman"/>
                <w:sz w:val="26"/>
                <w:szCs w:val="26"/>
              </w:rPr>
              <w:t xml:space="preserve"> przez grupę młodzieży z M-PBP w Garwolinie.</w:t>
            </w:r>
          </w:p>
        </w:tc>
        <w:tc>
          <w:tcPr>
            <w:tcW w:w="3020" w:type="dxa"/>
          </w:tcPr>
          <w:p w14:paraId="0B551DFE"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 xml:space="preserve">2 września </w:t>
            </w:r>
          </w:p>
        </w:tc>
      </w:tr>
      <w:tr w:rsidR="00664DD6" w:rsidRPr="00664DD6" w14:paraId="2D9E454C" w14:textId="77777777" w:rsidTr="00664DD6">
        <w:tc>
          <w:tcPr>
            <w:tcW w:w="846" w:type="dxa"/>
          </w:tcPr>
          <w:p w14:paraId="64A994D8"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21</w:t>
            </w:r>
          </w:p>
          <w:p w14:paraId="58C002D3" w14:textId="77777777" w:rsidR="00664DD6" w:rsidRPr="00664DD6" w:rsidRDefault="00664DD6" w:rsidP="00664DD6">
            <w:pPr>
              <w:jc w:val="center"/>
              <w:rPr>
                <w:rFonts w:ascii="Times New Roman" w:hAnsi="Times New Roman" w:cs="Times New Roman"/>
                <w:sz w:val="26"/>
                <w:szCs w:val="26"/>
              </w:rPr>
            </w:pPr>
          </w:p>
        </w:tc>
        <w:tc>
          <w:tcPr>
            <w:tcW w:w="5194" w:type="dxa"/>
          </w:tcPr>
          <w:p w14:paraId="05B6F665" w14:textId="374F6F0C" w:rsidR="00664DD6" w:rsidRPr="00664DD6" w:rsidRDefault="00664DD6" w:rsidP="00964225">
            <w:pPr>
              <w:rPr>
                <w:rFonts w:ascii="Times New Roman" w:hAnsi="Times New Roman" w:cs="Times New Roman"/>
                <w:sz w:val="26"/>
                <w:szCs w:val="26"/>
              </w:rPr>
            </w:pPr>
            <w:r w:rsidRPr="00664DD6">
              <w:rPr>
                <w:rFonts w:ascii="Times New Roman" w:hAnsi="Times New Roman" w:cs="Times New Roman"/>
                <w:sz w:val="26"/>
                <w:szCs w:val="26"/>
              </w:rPr>
              <w:t xml:space="preserve"> Narodowe Czytanie nowel pozytywistycznych połączone z promocją postaci Ojca Polskiego Pozytywizmu Aleksandra Świętochowskiego.</w:t>
            </w:r>
          </w:p>
        </w:tc>
        <w:tc>
          <w:tcPr>
            <w:tcW w:w="3020" w:type="dxa"/>
          </w:tcPr>
          <w:p w14:paraId="571722C8"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 xml:space="preserve">6 września </w:t>
            </w:r>
          </w:p>
        </w:tc>
      </w:tr>
      <w:tr w:rsidR="00664DD6" w:rsidRPr="00664DD6" w14:paraId="1A3C03C7" w14:textId="77777777" w:rsidTr="00664DD6">
        <w:tc>
          <w:tcPr>
            <w:tcW w:w="846" w:type="dxa"/>
          </w:tcPr>
          <w:p w14:paraId="2BD54B01"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22</w:t>
            </w:r>
          </w:p>
          <w:p w14:paraId="30AB2966" w14:textId="77777777" w:rsidR="00664DD6" w:rsidRPr="00664DD6" w:rsidRDefault="00664DD6" w:rsidP="00664DD6">
            <w:pPr>
              <w:jc w:val="center"/>
              <w:rPr>
                <w:rFonts w:ascii="Times New Roman" w:hAnsi="Times New Roman" w:cs="Times New Roman"/>
                <w:sz w:val="26"/>
                <w:szCs w:val="26"/>
              </w:rPr>
            </w:pPr>
          </w:p>
        </w:tc>
        <w:tc>
          <w:tcPr>
            <w:tcW w:w="5194" w:type="dxa"/>
          </w:tcPr>
          <w:p w14:paraId="4BB43285" w14:textId="7D63E94F" w:rsidR="00664DD6" w:rsidRPr="00664DD6" w:rsidRDefault="00664DD6" w:rsidP="00964225">
            <w:pPr>
              <w:rPr>
                <w:rFonts w:ascii="Times New Roman" w:hAnsi="Times New Roman" w:cs="Times New Roman"/>
                <w:sz w:val="26"/>
                <w:szCs w:val="26"/>
              </w:rPr>
            </w:pPr>
            <w:r w:rsidRPr="00664DD6">
              <w:rPr>
                <w:rFonts w:ascii="Times New Roman" w:hAnsi="Times New Roman" w:cs="Times New Roman"/>
                <w:sz w:val="26"/>
                <w:szCs w:val="26"/>
              </w:rPr>
              <w:t>Początek akcji „Mała książka – wielki człowiek”.</w:t>
            </w:r>
          </w:p>
        </w:tc>
        <w:tc>
          <w:tcPr>
            <w:tcW w:w="3020" w:type="dxa"/>
          </w:tcPr>
          <w:p w14:paraId="5B02EC9C"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 xml:space="preserve">11 września </w:t>
            </w:r>
          </w:p>
        </w:tc>
      </w:tr>
      <w:tr w:rsidR="00664DD6" w:rsidRPr="00664DD6" w14:paraId="71A6D044" w14:textId="77777777" w:rsidTr="00664DD6">
        <w:tc>
          <w:tcPr>
            <w:tcW w:w="846" w:type="dxa"/>
          </w:tcPr>
          <w:p w14:paraId="0B699A60"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23</w:t>
            </w:r>
          </w:p>
          <w:p w14:paraId="6D540760" w14:textId="77777777" w:rsidR="00664DD6" w:rsidRPr="00664DD6" w:rsidRDefault="00664DD6" w:rsidP="00664DD6">
            <w:pPr>
              <w:jc w:val="center"/>
              <w:rPr>
                <w:rFonts w:ascii="Times New Roman" w:hAnsi="Times New Roman" w:cs="Times New Roman"/>
                <w:sz w:val="26"/>
                <w:szCs w:val="26"/>
              </w:rPr>
            </w:pPr>
          </w:p>
        </w:tc>
        <w:tc>
          <w:tcPr>
            <w:tcW w:w="5194" w:type="dxa"/>
          </w:tcPr>
          <w:p w14:paraId="1A8C2D09" w14:textId="7CFA869D" w:rsidR="00664DD6" w:rsidRPr="00664DD6" w:rsidRDefault="00664DD6" w:rsidP="00964225">
            <w:pPr>
              <w:rPr>
                <w:rFonts w:ascii="Times New Roman" w:hAnsi="Times New Roman" w:cs="Times New Roman"/>
                <w:sz w:val="26"/>
                <w:szCs w:val="26"/>
              </w:rPr>
            </w:pPr>
            <w:r w:rsidRPr="00664DD6">
              <w:rPr>
                <w:rFonts w:ascii="Times New Roman" w:hAnsi="Times New Roman" w:cs="Times New Roman"/>
                <w:sz w:val="26"/>
                <w:szCs w:val="26"/>
              </w:rPr>
              <w:t>Promocja akcji „Mała książka – wielki człowiek” we wszystkich oddziałach przedszkolnych.</w:t>
            </w:r>
          </w:p>
        </w:tc>
        <w:tc>
          <w:tcPr>
            <w:tcW w:w="3020" w:type="dxa"/>
          </w:tcPr>
          <w:p w14:paraId="0EA88299"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 xml:space="preserve">12 września </w:t>
            </w:r>
          </w:p>
        </w:tc>
      </w:tr>
      <w:tr w:rsidR="00664DD6" w:rsidRPr="00664DD6" w14:paraId="48080923" w14:textId="77777777" w:rsidTr="00664DD6">
        <w:tc>
          <w:tcPr>
            <w:tcW w:w="846" w:type="dxa"/>
          </w:tcPr>
          <w:p w14:paraId="2790B2BF"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24</w:t>
            </w:r>
          </w:p>
          <w:p w14:paraId="75260E8B" w14:textId="77777777" w:rsidR="00664DD6" w:rsidRPr="00664DD6" w:rsidRDefault="00664DD6" w:rsidP="00664DD6">
            <w:pPr>
              <w:jc w:val="center"/>
              <w:rPr>
                <w:rFonts w:ascii="Times New Roman" w:hAnsi="Times New Roman" w:cs="Times New Roman"/>
                <w:sz w:val="26"/>
                <w:szCs w:val="26"/>
              </w:rPr>
            </w:pPr>
          </w:p>
        </w:tc>
        <w:tc>
          <w:tcPr>
            <w:tcW w:w="5194" w:type="dxa"/>
          </w:tcPr>
          <w:p w14:paraId="7F23DDBC" w14:textId="320B2C3F" w:rsidR="00664DD6" w:rsidRPr="00664DD6" w:rsidRDefault="00664DD6" w:rsidP="00964225">
            <w:pPr>
              <w:rPr>
                <w:rFonts w:ascii="Times New Roman" w:hAnsi="Times New Roman" w:cs="Times New Roman"/>
                <w:sz w:val="26"/>
                <w:szCs w:val="26"/>
              </w:rPr>
            </w:pPr>
            <w:r w:rsidRPr="00664DD6">
              <w:rPr>
                <w:rFonts w:ascii="Times New Roman" w:hAnsi="Times New Roman" w:cs="Times New Roman"/>
                <w:sz w:val="26"/>
                <w:szCs w:val="26"/>
              </w:rPr>
              <w:t>Noc Bibliotek pt. „Być pozytywistą” przybliżająca życie i twórczość Aleksandra Świętochowskiego.</w:t>
            </w:r>
          </w:p>
        </w:tc>
        <w:tc>
          <w:tcPr>
            <w:tcW w:w="3020" w:type="dxa"/>
          </w:tcPr>
          <w:p w14:paraId="1DFE8383"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 xml:space="preserve">4 października </w:t>
            </w:r>
          </w:p>
        </w:tc>
      </w:tr>
      <w:tr w:rsidR="00664DD6" w:rsidRPr="00664DD6" w14:paraId="63FB7209" w14:textId="77777777" w:rsidTr="00664DD6">
        <w:tc>
          <w:tcPr>
            <w:tcW w:w="846" w:type="dxa"/>
          </w:tcPr>
          <w:p w14:paraId="775367AB"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25</w:t>
            </w:r>
          </w:p>
          <w:p w14:paraId="55BCF0CC" w14:textId="77777777" w:rsidR="00664DD6" w:rsidRPr="00664DD6" w:rsidRDefault="00664DD6" w:rsidP="00664DD6">
            <w:pPr>
              <w:jc w:val="center"/>
              <w:rPr>
                <w:rFonts w:ascii="Times New Roman" w:hAnsi="Times New Roman" w:cs="Times New Roman"/>
                <w:sz w:val="26"/>
                <w:szCs w:val="26"/>
              </w:rPr>
            </w:pPr>
          </w:p>
        </w:tc>
        <w:tc>
          <w:tcPr>
            <w:tcW w:w="5194" w:type="dxa"/>
          </w:tcPr>
          <w:p w14:paraId="4D302A9E" w14:textId="71AD466C" w:rsidR="00664DD6" w:rsidRPr="00664DD6" w:rsidRDefault="00664DD6" w:rsidP="00964225">
            <w:pPr>
              <w:rPr>
                <w:rFonts w:ascii="Times New Roman" w:hAnsi="Times New Roman" w:cs="Times New Roman"/>
                <w:sz w:val="26"/>
                <w:szCs w:val="26"/>
              </w:rPr>
            </w:pPr>
            <w:r w:rsidRPr="00664DD6">
              <w:rPr>
                <w:rFonts w:ascii="Times New Roman" w:hAnsi="Times New Roman" w:cs="Times New Roman"/>
                <w:sz w:val="26"/>
                <w:szCs w:val="26"/>
              </w:rPr>
              <w:t>Projekcja filmu „Tu był nasz dom” zrealizowanego przez MBP w ramach programu Patriotyzm Jutra dla grupy regionalistów z Michowa jako przykład działań regionalnych.</w:t>
            </w:r>
          </w:p>
        </w:tc>
        <w:tc>
          <w:tcPr>
            <w:tcW w:w="3020" w:type="dxa"/>
          </w:tcPr>
          <w:p w14:paraId="4BDFCE55"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 xml:space="preserve">9 października </w:t>
            </w:r>
          </w:p>
        </w:tc>
      </w:tr>
      <w:tr w:rsidR="00664DD6" w:rsidRPr="00664DD6" w14:paraId="760F7141" w14:textId="77777777" w:rsidTr="00664DD6">
        <w:tc>
          <w:tcPr>
            <w:tcW w:w="846" w:type="dxa"/>
          </w:tcPr>
          <w:p w14:paraId="4052B755"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26</w:t>
            </w:r>
          </w:p>
          <w:p w14:paraId="40501F94" w14:textId="77777777" w:rsidR="00664DD6" w:rsidRPr="00664DD6" w:rsidRDefault="00664DD6" w:rsidP="00664DD6">
            <w:pPr>
              <w:jc w:val="center"/>
              <w:rPr>
                <w:rFonts w:ascii="Times New Roman" w:hAnsi="Times New Roman" w:cs="Times New Roman"/>
                <w:sz w:val="26"/>
                <w:szCs w:val="26"/>
              </w:rPr>
            </w:pPr>
          </w:p>
        </w:tc>
        <w:tc>
          <w:tcPr>
            <w:tcW w:w="5194" w:type="dxa"/>
          </w:tcPr>
          <w:p w14:paraId="72F1D41D" w14:textId="1F739FC3" w:rsidR="00664DD6" w:rsidRPr="00664DD6" w:rsidRDefault="00664DD6" w:rsidP="00964225">
            <w:pPr>
              <w:rPr>
                <w:rFonts w:ascii="Times New Roman" w:hAnsi="Times New Roman" w:cs="Times New Roman"/>
                <w:sz w:val="26"/>
                <w:szCs w:val="26"/>
              </w:rPr>
            </w:pPr>
            <w:r w:rsidRPr="00664DD6">
              <w:rPr>
                <w:rFonts w:ascii="Times New Roman" w:hAnsi="Times New Roman" w:cs="Times New Roman"/>
                <w:sz w:val="26"/>
                <w:szCs w:val="26"/>
              </w:rPr>
              <w:t>Sesja Popularnonaukowa „Świętochowski znany i nieznany”.</w:t>
            </w:r>
          </w:p>
        </w:tc>
        <w:tc>
          <w:tcPr>
            <w:tcW w:w="3020" w:type="dxa"/>
          </w:tcPr>
          <w:p w14:paraId="426349B5"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11 października</w:t>
            </w:r>
          </w:p>
        </w:tc>
      </w:tr>
      <w:tr w:rsidR="00664DD6" w:rsidRPr="00664DD6" w14:paraId="1ABF2979" w14:textId="77777777" w:rsidTr="00664DD6">
        <w:tc>
          <w:tcPr>
            <w:tcW w:w="846" w:type="dxa"/>
          </w:tcPr>
          <w:p w14:paraId="4978B5E9"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lastRenderedPageBreak/>
              <w:t>27</w:t>
            </w:r>
          </w:p>
          <w:p w14:paraId="36E789AE" w14:textId="77777777" w:rsidR="00664DD6" w:rsidRPr="00664DD6" w:rsidRDefault="00664DD6" w:rsidP="00664DD6">
            <w:pPr>
              <w:jc w:val="center"/>
              <w:rPr>
                <w:rFonts w:ascii="Times New Roman" w:hAnsi="Times New Roman" w:cs="Times New Roman"/>
                <w:sz w:val="26"/>
                <w:szCs w:val="26"/>
              </w:rPr>
            </w:pPr>
          </w:p>
        </w:tc>
        <w:tc>
          <w:tcPr>
            <w:tcW w:w="5194" w:type="dxa"/>
          </w:tcPr>
          <w:p w14:paraId="0214111D" w14:textId="31C4BF80" w:rsidR="00664DD6" w:rsidRPr="00664DD6" w:rsidRDefault="00664DD6" w:rsidP="00964225">
            <w:pPr>
              <w:rPr>
                <w:rFonts w:ascii="Times New Roman" w:hAnsi="Times New Roman" w:cs="Times New Roman"/>
                <w:sz w:val="26"/>
                <w:szCs w:val="26"/>
              </w:rPr>
            </w:pPr>
            <w:r w:rsidRPr="00664DD6">
              <w:rPr>
                <w:rFonts w:ascii="Times New Roman" w:hAnsi="Times New Roman" w:cs="Times New Roman"/>
                <w:sz w:val="26"/>
                <w:szCs w:val="26"/>
              </w:rPr>
              <w:t xml:space="preserve">Rozpoczęcie XVII </w:t>
            </w:r>
            <w:proofErr w:type="spellStart"/>
            <w:r w:rsidRPr="00664DD6">
              <w:rPr>
                <w:rFonts w:ascii="Times New Roman" w:hAnsi="Times New Roman" w:cs="Times New Roman"/>
                <w:sz w:val="26"/>
                <w:szCs w:val="26"/>
              </w:rPr>
              <w:t>Stoczkowskiej</w:t>
            </w:r>
            <w:proofErr w:type="spellEnd"/>
            <w:r w:rsidRPr="00664DD6">
              <w:rPr>
                <w:rFonts w:ascii="Times New Roman" w:hAnsi="Times New Roman" w:cs="Times New Roman"/>
                <w:sz w:val="26"/>
                <w:szCs w:val="26"/>
              </w:rPr>
              <w:t xml:space="preserve"> Halowej Ligi Piłkarskich Piątek. </w:t>
            </w:r>
          </w:p>
        </w:tc>
        <w:tc>
          <w:tcPr>
            <w:tcW w:w="3020" w:type="dxa"/>
          </w:tcPr>
          <w:p w14:paraId="56E14273"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 xml:space="preserve">15 listopada </w:t>
            </w:r>
          </w:p>
        </w:tc>
      </w:tr>
      <w:tr w:rsidR="00664DD6" w:rsidRPr="00664DD6" w14:paraId="2FCBE348" w14:textId="77777777" w:rsidTr="00664DD6">
        <w:tc>
          <w:tcPr>
            <w:tcW w:w="846" w:type="dxa"/>
          </w:tcPr>
          <w:p w14:paraId="32A6BC75"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28</w:t>
            </w:r>
          </w:p>
        </w:tc>
        <w:tc>
          <w:tcPr>
            <w:tcW w:w="5194" w:type="dxa"/>
          </w:tcPr>
          <w:p w14:paraId="179F0C14" w14:textId="63F36C29" w:rsidR="00664DD6" w:rsidRPr="00664DD6" w:rsidRDefault="00664DD6" w:rsidP="00964225">
            <w:pPr>
              <w:rPr>
                <w:rFonts w:ascii="Times New Roman" w:hAnsi="Times New Roman" w:cs="Times New Roman"/>
                <w:sz w:val="26"/>
                <w:szCs w:val="26"/>
              </w:rPr>
            </w:pPr>
            <w:r w:rsidRPr="00664DD6">
              <w:rPr>
                <w:rFonts w:ascii="Times New Roman" w:hAnsi="Times New Roman" w:cs="Times New Roman"/>
                <w:sz w:val="26"/>
                <w:szCs w:val="26"/>
              </w:rPr>
              <w:t>Bal Andrzejkowy w Klubie 50+.</w:t>
            </w:r>
          </w:p>
        </w:tc>
        <w:tc>
          <w:tcPr>
            <w:tcW w:w="3020" w:type="dxa"/>
          </w:tcPr>
          <w:p w14:paraId="4B9F0D3E"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 xml:space="preserve">28 listopada </w:t>
            </w:r>
          </w:p>
        </w:tc>
      </w:tr>
      <w:tr w:rsidR="00664DD6" w:rsidRPr="00664DD6" w14:paraId="3D6CD5B6" w14:textId="77777777" w:rsidTr="00664DD6">
        <w:tc>
          <w:tcPr>
            <w:tcW w:w="846" w:type="dxa"/>
          </w:tcPr>
          <w:p w14:paraId="3BDB203E"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29</w:t>
            </w:r>
          </w:p>
        </w:tc>
        <w:tc>
          <w:tcPr>
            <w:tcW w:w="5194" w:type="dxa"/>
          </w:tcPr>
          <w:p w14:paraId="5E4CF66F" w14:textId="0C8958DC" w:rsidR="00664DD6" w:rsidRPr="00664DD6" w:rsidRDefault="00664DD6" w:rsidP="00964225">
            <w:pPr>
              <w:rPr>
                <w:rFonts w:ascii="Times New Roman" w:hAnsi="Times New Roman" w:cs="Times New Roman"/>
                <w:sz w:val="26"/>
                <w:szCs w:val="26"/>
              </w:rPr>
            </w:pPr>
            <w:r w:rsidRPr="00664DD6">
              <w:rPr>
                <w:rFonts w:ascii="Times New Roman" w:hAnsi="Times New Roman" w:cs="Times New Roman"/>
                <w:sz w:val="26"/>
                <w:szCs w:val="26"/>
              </w:rPr>
              <w:t>Spotkanie opłatkowe  w Klubie 50+.</w:t>
            </w:r>
          </w:p>
        </w:tc>
        <w:tc>
          <w:tcPr>
            <w:tcW w:w="3020" w:type="dxa"/>
          </w:tcPr>
          <w:p w14:paraId="4996E8C6"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 xml:space="preserve">5 grudnia </w:t>
            </w:r>
          </w:p>
        </w:tc>
      </w:tr>
      <w:tr w:rsidR="00664DD6" w:rsidRPr="00664DD6" w14:paraId="492094A3" w14:textId="77777777" w:rsidTr="00664DD6">
        <w:tc>
          <w:tcPr>
            <w:tcW w:w="846" w:type="dxa"/>
          </w:tcPr>
          <w:p w14:paraId="134F8288"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30</w:t>
            </w:r>
          </w:p>
          <w:p w14:paraId="6C4F65F5" w14:textId="77777777" w:rsidR="00664DD6" w:rsidRPr="00664DD6" w:rsidRDefault="00664DD6" w:rsidP="00664DD6">
            <w:pPr>
              <w:jc w:val="center"/>
              <w:rPr>
                <w:rFonts w:ascii="Times New Roman" w:hAnsi="Times New Roman" w:cs="Times New Roman"/>
                <w:sz w:val="26"/>
                <w:szCs w:val="26"/>
              </w:rPr>
            </w:pPr>
          </w:p>
        </w:tc>
        <w:tc>
          <w:tcPr>
            <w:tcW w:w="5194" w:type="dxa"/>
          </w:tcPr>
          <w:p w14:paraId="5EABBCCB" w14:textId="0C229BFC" w:rsidR="00664DD6" w:rsidRPr="00664DD6" w:rsidRDefault="00664DD6" w:rsidP="00964225">
            <w:pPr>
              <w:rPr>
                <w:rFonts w:ascii="Times New Roman" w:hAnsi="Times New Roman" w:cs="Times New Roman"/>
                <w:sz w:val="26"/>
                <w:szCs w:val="26"/>
              </w:rPr>
            </w:pPr>
            <w:r w:rsidRPr="00664DD6">
              <w:rPr>
                <w:rFonts w:ascii="Times New Roman" w:hAnsi="Times New Roman" w:cs="Times New Roman"/>
                <w:sz w:val="26"/>
                <w:szCs w:val="26"/>
              </w:rPr>
              <w:t>Świąteczny dar – magia i czar” – mikołajkowy spektakl dla dzieci.</w:t>
            </w:r>
          </w:p>
        </w:tc>
        <w:tc>
          <w:tcPr>
            <w:tcW w:w="3020" w:type="dxa"/>
          </w:tcPr>
          <w:p w14:paraId="7D769434"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 xml:space="preserve">8 grudnia </w:t>
            </w:r>
          </w:p>
        </w:tc>
      </w:tr>
      <w:tr w:rsidR="00664DD6" w:rsidRPr="00664DD6" w14:paraId="4B88B4F7" w14:textId="77777777" w:rsidTr="00664DD6">
        <w:tc>
          <w:tcPr>
            <w:tcW w:w="846" w:type="dxa"/>
          </w:tcPr>
          <w:p w14:paraId="01F313E6"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31</w:t>
            </w:r>
          </w:p>
          <w:p w14:paraId="654F1A7F" w14:textId="77777777" w:rsidR="00664DD6" w:rsidRPr="00664DD6" w:rsidRDefault="00664DD6" w:rsidP="00664DD6">
            <w:pPr>
              <w:jc w:val="center"/>
              <w:rPr>
                <w:rFonts w:ascii="Times New Roman" w:hAnsi="Times New Roman" w:cs="Times New Roman"/>
                <w:sz w:val="26"/>
                <w:szCs w:val="26"/>
              </w:rPr>
            </w:pPr>
          </w:p>
        </w:tc>
        <w:tc>
          <w:tcPr>
            <w:tcW w:w="5194" w:type="dxa"/>
          </w:tcPr>
          <w:p w14:paraId="26B85FF8" w14:textId="77777777" w:rsidR="00664DD6" w:rsidRPr="00664DD6" w:rsidRDefault="00664DD6" w:rsidP="00664DD6">
            <w:pPr>
              <w:rPr>
                <w:rFonts w:ascii="Times New Roman" w:hAnsi="Times New Roman" w:cs="Times New Roman"/>
                <w:sz w:val="26"/>
                <w:szCs w:val="26"/>
              </w:rPr>
            </w:pPr>
            <w:r w:rsidRPr="00664DD6">
              <w:rPr>
                <w:rFonts w:ascii="Times New Roman" w:hAnsi="Times New Roman" w:cs="Times New Roman"/>
                <w:sz w:val="26"/>
                <w:szCs w:val="26"/>
              </w:rPr>
              <w:t xml:space="preserve">Miejskie Spotkanie Opłatkowe i kiermasz bożonarodzeniowy ze stoiskiem. </w:t>
            </w:r>
          </w:p>
        </w:tc>
        <w:tc>
          <w:tcPr>
            <w:tcW w:w="3020" w:type="dxa"/>
          </w:tcPr>
          <w:p w14:paraId="0A4671CE"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15 grudzień</w:t>
            </w:r>
          </w:p>
        </w:tc>
      </w:tr>
      <w:tr w:rsidR="00664DD6" w:rsidRPr="00664DD6" w14:paraId="73AA99E5" w14:textId="77777777" w:rsidTr="00664DD6">
        <w:tc>
          <w:tcPr>
            <w:tcW w:w="846" w:type="dxa"/>
          </w:tcPr>
          <w:p w14:paraId="56934C5C"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32</w:t>
            </w:r>
          </w:p>
        </w:tc>
        <w:tc>
          <w:tcPr>
            <w:tcW w:w="5194" w:type="dxa"/>
          </w:tcPr>
          <w:p w14:paraId="546562C3" w14:textId="26C6BE88" w:rsidR="00664DD6" w:rsidRPr="00664DD6" w:rsidRDefault="00664DD6" w:rsidP="00964225">
            <w:pPr>
              <w:rPr>
                <w:rFonts w:ascii="Times New Roman" w:hAnsi="Times New Roman" w:cs="Times New Roman"/>
                <w:sz w:val="26"/>
                <w:szCs w:val="26"/>
              </w:rPr>
            </w:pPr>
            <w:r w:rsidRPr="00664DD6">
              <w:rPr>
                <w:rFonts w:ascii="Times New Roman" w:hAnsi="Times New Roman" w:cs="Times New Roman"/>
                <w:sz w:val="26"/>
                <w:szCs w:val="26"/>
              </w:rPr>
              <w:t>Spotkanie Opłatkowe Koła Emerytów                      i Rencistów.</w:t>
            </w:r>
          </w:p>
        </w:tc>
        <w:tc>
          <w:tcPr>
            <w:tcW w:w="3020" w:type="dxa"/>
          </w:tcPr>
          <w:p w14:paraId="508AB0B9"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 xml:space="preserve">16 grudnia </w:t>
            </w:r>
          </w:p>
        </w:tc>
      </w:tr>
      <w:tr w:rsidR="00664DD6" w:rsidRPr="00664DD6" w14:paraId="7C07678A" w14:textId="77777777" w:rsidTr="00664DD6">
        <w:tc>
          <w:tcPr>
            <w:tcW w:w="846" w:type="dxa"/>
          </w:tcPr>
          <w:p w14:paraId="72DEED96"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33</w:t>
            </w:r>
          </w:p>
        </w:tc>
        <w:tc>
          <w:tcPr>
            <w:tcW w:w="5194" w:type="dxa"/>
          </w:tcPr>
          <w:p w14:paraId="4FB598A0" w14:textId="318832C9" w:rsidR="00664DD6" w:rsidRPr="00664DD6" w:rsidRDefault="00664DD6" w:rsidP="00964225">
            <w:pPr>
              <w:rPr>
                <w:rFonts w:ascii="Times New Roman" w:hAnsi="Times New Roman" w:cs="Times New Roman"/>
                <w:sz w:val="26"/>
                <w:szCs w:val="26"/>
              </w:rPr>
            </w:pPr>
            <w:r w:rsidRPr="00664DD6">
              <w:rPr>
                <w:rFonts w:ascii="Times New Roman" w:hAnsi="Times New Roman" w:cs="Times New Roman"/>
                <w:sz w:val="26"/>
                <w:szCs w:val="26"/>
              </w:rPr>
              <w:t>Jasełka  Bożonarodzeniowe w wykonaniu niepełnosprawnych uczestników zajęć Warsztatu Terapii Zajęciowej.</w:t>
            </w:r>
          </w:p>
        </w:tc>
        <w:tc>
          <w:tcPr>
            <w:tcW w:w="3020" w:type="dxa"/>
          </w:tcPr>
          <w:p w14:paraId="04AD00E1"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 xml:space="preserve">18 grudnia </w:t>
            </w:r>
          </w:p>
        </w:tc>
      </w:tr>
      <w:tr w:rsidR="00664DD6" w:rsidRPr="00664DD6" w14:paraId="21121CB6" w14:textId="77777777" w:rsidTr="00664DD6">
        <w:tc>
          <w:tcPr>
            <w:tcW w:w="846" w:type="dxa"/>
          </w:tcPr>
          <w:p w14:paraId="431C14FD"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 xml:space="preserve">34 </w:t>
            </w:r>
          </w:p>
        </w:tc>
        <w:tc>
          <w:tcPr>
            <w:tcW w:w="5194" w:type="dxa"/>
          </w:tcPr>
          <w:p w14:paraId="5ED1D19C" w14:textId="51111885" w:rsidR="00664DD6" w:rsidRPr="00664DD6" w:rsidRDefault="00664DD6" w:rsidP="00964225">
            <w:pPr>
              <w:rPr>
                <w:rFonts w:ascii="Times New Roman" w:hAnsi="Times New Roman" w:cs="Times New Roman"/>
                <w:sz w:val="26"/>
                <w:szCs w:val="26"/>
              </w:rPr>
            </w:pPr>
            <w:r w:rsidRPr="00664DD6">
              <w:rPr>
                <w:rFonts w:ascii="Times New Roman" w:hAnsi="Times New Roman" w:cs="Times New Roman"/>
                <w:sz w:val="26"/>
                <w:szCs w:val="26"/>
              </w:rPr>
              <w:t>Koncert Bożonarodzeniowy Orkiestry Dętej OSP.</w:t>
            </w:r>
          </w:p>
        </w:tc>
        <w:tc>
          <w:tcPr>
            <w:tcW w:w="3020" w:type="dxa"/>
          </w:tcPr>
          <w:p w14:paraId="32632869" w14:textId="77777777" w:rsidR="00664DD6" w:rsidRPr="00664DD6" w:rsidRDefault="00664DD6" w:rsidP="00664DD6">
            <w:pPr>
              <w:jc w:val="center"/>
              <w:rPr>
                <w:rFonts w:ascii="Times New Roman" w:hAnsi="Times New Roman" w:cs="Times New Roman"/>
                <w:sz w:val="26"/>
                <w:szCs w:val="26"/>
              </w:rPr>
            </w:pPr>
            <w:r w:rsidRPr="00664DD6">
              <w:rPr>
                <w:rFonts w:ascii="Times New Roman" w:hAnsi="Times New Roman" w:cs="Times New Roman"/>
                <w:sz w:val="26"/>
                <w:szCs w:val="26"/>
              </w:rPr>
              <w:t xml:space="preserve">22 grudnia </w:t>
            </w:r>
          </w:p>
        </w:tc>
      </w:tr>
    </w:tbl>
    <w:p w14:paraId="5D7329CB" w14:textId="77777777" w:rsidR="00EF5408" w:rsidRDefault="00EF5408" w:rsidP="003E71D2">
      <w:pPr>
        <w:spacing w:after="0" w:line="276" w:lineRule="auto"/>
        <w:jc w:val="both"/>
        <w:rPr>
          <w:rFonts w:ascii="Times New Roman" w:hAnsi="Times New Roman" w:cs="Times New Roman"/>
          <w:b/>
          <w:sz w:val="26"/>
          <w:szCs w:val="26"/>
        </w:rPr>
      </w:pPr>
    </w:p>
    <w:p w14:paraId="0F9270F4" w14:textId="76961D44" w:rsidR="00EF5408" w:rsidRPr="00732589" w:rsidRDefault="00EF5408" w:rsidP="00EF5408">
      <w:pPr>
        <w:pStyle w:val="Bezodstpw"/>
        <w:rPr>
          <w:rFonts w:ascii="Times New Roman" w:hAnsi="Times New Roman" w:cs="Times New Roman"/>
          <w:bCs/>
          <w:sz w:val="26"/>
          <w:szCs w:val="26"/>
        </w:rPr>
      </w:pPr>
      <w:r w:rsidRPr="00732589">
        <w:rPr>
          <w:rFonts w:ascii="Times New Roman" w:hAnsi="Times New Roman" w:cs="Times New Roman"/>
          <w:b/>
          <w:sz w:val="26"/>
          <w:szCs w:val="26"/>
        </w:rPr>
        <w:t>Rok 2019 - Rokiem Aleksandra Świętochowskiego</w:t>
      </w:r>
    </w:p>
    <w:p w14:paraId="0003EFDA" w14:textId="61E3A64A" w:rsidR="00EF5408" w:rsidRPr="00AD7E20" w:rsidRDefault="00EF5408" w:rsidP="00EF5408">
      <w:pPr>
        <w:pStyle w:val="Bezodstpw"/>
        <w:jc w:val="both"/>
        <w:rPr>
          <w:rFonts w:ascii="Times New Roman" w:hAnsi="Times New Roman" w:cs="Times New Roman"/>
          <w:bCs/>
          <w:sz w:val="26"/>
          <w:szCs w:val="26"/>
        </w:rPr>
      </w:pPr>
      <w:r>
        <w:rPr>
          <w:rFonts w:ascii="Times New Roman" w:hAnsi="Times New Roman" w:cs="Times New Roman"/>
          <w:bCs/>
          <w:sz w:val="26"/>
          <w:szCs w:val="26"/>
        </w:rPr>
        <w:t xml:space="preserve">Uchwałą Nr IV/26/2019 z dnia 24 stycznia 2019 r. Rada Miasta Stoczek Łukowski </w:t>
      </w:r>
      <w:r w:rsidRPr="00AD7E20">
        <w:rPr>
          <w:rFonts w:ascii="Times New Roman" w:hAnsi="Times New Roman" w:cs="Times New Roman"/>
          <w:bCs/>
          <w:sz w:val="26"/>
          <w:szCs w:val="26"/>
        </w:rPr>
        <w:t>ustanowiła rok 2019 Rokiem Aleksandra Świętochowskiego.</w:t>
      </w:r>
    </w:p>
    <w:p w14:paraId="32151BF1" w14:textId="47D1905D" w:rsidR="00EF5408" w:rsidRPr="00AD7E20" w:rsidRDefault="00EF5408" w:rsidP="00EF5408">
      <w:pPr>
        <w:pStyle w:val="Bezodstpw"/>
        <w:jc w:val="both"/>
        <w:rPr>
          <w:rFonts w:ascii="Times New Roman" w:hAnsi="Times New Roman" w:cs="Times New Roman"/>
          <w:bCs/>
          <w:sz w:val="26"/>
          <w:szCs w:val="26"/>
        </w:rPr>
      </w:pPr>
      <w:r w:rsidRPr="00AD7E20">
        <w:rPr>
          <w:rFonts w:ascii="Times New Roman" w:hAnsi="Times New Roman" w:cs="Times New Roman"/>
          <w:bCs/>
          <w:sz w:val="26"/>
          <w:szCs w:val="26"/>
        </w:rPr>
        <w:t>Powołano Komitet Obchodów Roku Aleksandra Świętochowskiego oraz ustalon</w:t>
      </w:r>
      <w:r>
        <w:rPr>
          <w:rFonts w:ascii="Times New Roman" w:hAnsi="Times New Roman" w:cs="Times New Roman"/>
          <w:bCs/>
          <w:sz w:val="26"/>
          <w:szCs w:val="26"/>
        </w:rPr>
        <w:t>o</w:t>
      </w:r>
      <w:r w:rsidRPr="00AD7E20">
        <w:rPr>
          <w:rFonts w:ascii="Times New Roman" w:hAnsi="Times New Roman" w:cs="Times New Roman"/>
          <w:bCs/>
          <w:sz w:val="26"/>
          <w:szCs w:val="26"/>
        </w:rPr>
        <w:t xml:space="preserve"> harmonogram obchodów. W skład komitetu weszli przedstawiciele </w:t>
      </w:r>
      <w:proofErr w:type="spellStart"/>
      <w:r w:rsidRPr="00AD7E20">
        <w:rPr>
          <w:rFonts w:ascii="Times New Roman" w:hAnsi="Times New Roman" w:cs="Times New Roman"/>
          <w:bCs/>
          <w:sz w:val="26"/>
          <w:szCs w:val="26"/>
        </w:rPr>
        <w:t>stoczkowskich</w:t>
      </w:r>
      <w:proofErr w:type="spellEnd"/>
      <w:r w:rsidRPr="00AD7E20">
        <w:rPr>
          <w:rFonts w:ascii="Times New Roman" w:hAnsi="Times New Roman" w:cs="Times New Roman"/>
          <w:bCs/>
          <w:sz w:val="26"/>
          <w:szCs w:val="26"/>
        </w:rPr>
        <w:t xml:space="preserve"> instytucji</w:t>
      </w:r>
      <w:r>
        <w:rPr>
          <w:rFonts w:ascii="Times New Roman" w:hAnsi="Times New Roman" w:cs="Times New Roman"/>
          <w:bCs/>
          <w:sz w:val="26"/>
          <w:szCs w:val="26"/>
        </w:rPr>
        <w:t xml:space="preserve"> i</w:t>
      </w:r>
      <w:r w:rsidRPr="00AD7E20">
        <w:rPr>
          <w:rFonts w:ascii="Times New Roman" w:hAnsi="Times New Roman" w:cs="Times New Roman"/>
          <w:bCs/>
          <w:sz w:val="26"/>
          <w:szCs w:val="26"/>
        </w:rPr>
        <w:t xml:space="preserve"> Przewodniczącą Komitetu została wybrana Pani Hanna </w:t>
      </w:r>
      <w:proofErr w:type="spellStart"/>
      <w:r w:rsidRPr="00AD7E20">
        <w:rPr>
          <w:rFonts w:ascii="Times New Roman" w:hAnsi="Times New Roman" w:cs="Times New Roman"/>
          <w:bCs/>
          <w:sz w:val="26"/>
          <w:szCs w:val="26"/>
        </w:rPr>
        <w:t>Stosio</w:t>
      </w:r>
      <w:proofErr w:type="spellEnd"/>
      <w:r w:rsidRPr="00AD7E20">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Pr="00AD7E20">
        <w:rPr>
          <w:rFonts w:ascii="Times New Roman" w:hAnsi="Times New Roman" w:cs="Times New Roman"/>
          <w:bCs/>
          <w:sz w:val="26"/>
          <w:szCs w:val="26"/>
        </w:rPr>
        <w:t>Obchod</w:t>
      </w:r>
      <w:r>
        <w:rPr>
          <w:rFonts w:ascii="Times New Roman" w:hAnsi="Times New Roman" w:cs="Times New Roman"/>
          <w:bCs/>
          <w:sz w:val="26"/>
          <w:szCs w:val="26"/>
        </w:rPr>
        <w:t>y</w:t>
      </w:r>
      <w:r w:rsidRPr="00AD7E20">
        <w:rPr>
          <w:rFonts w:ascii="Times New Roman" w:hAnsi="Times New Roman" w:cs="Times New Roman"/>
          <w:bCs/>
          <w:sz w:val="26"/>
          <w:szCs w:val="26"/>
        </w:rPr>
        <w:t xml:space="preserve"> Roku Aleksandra Świętochowskiego </w:t>
      </w:r>
      <w:r>
        <w:rPr>
          <w:rFonts w:ascii="Times New Roman" w:hAnsi="Times New Roman" w:cs="Times New Roman"/>
          <w:bCs/>
          <w:sz w:val="26"/>
          <w:szCs w:val="26"/>
        </w:rPr>
        <w:t>przebiegały</w:t>
      </w:r>
      <w:r w:rsidRPr="00AD7E20">
        <w:rPr>
          <w:rFonts w:ascii="Times New Roman" w:hAnsi="Times New Roman" w:cs="Times New Roman"/>
          <w:bCs/>
          <w:sz w:val="26"/>
          <w:szCs w:val="26"/>
        </w:rPr>
        <w:t xml:space="preserve"> następująco:</w:t>
      </w:r>
    </w:p>
    <w:p w14:paraId="6EDDCAA9" w14:textId="77777777" w:rsidR="00EF5408" w:rsidRPr="00AD7E20" w:rsidRDefault="00EF5408" w:rsidP="00EF5408">
      <w:pPr>
        <w:pStyle w:val="Bezodstpw"/>
        <w:jc w:val="both"/>
        <w:rPr>
          <w:rFonts w:ascii="Times New Roman" w:hAnsi="Times New Roman" w:cs="Times New Roman"/>
          <w:bCs/>
          <w:sz w:val="26"/>
          <w:szCs w:val="26"/>
        </w:rPr>
      </w:pPr>
      <w:r>
        <w:rPr>
          <w:rFonts w:ascii="Times New Roman" w:hAnsi="Times New Roman" w:cs="Times New Roman"/>
          <w:bCs/>
          <w:sz w:val="26"/>
          <w:szCs w:val="26"/>
        </w:rPr>
        <w:t xml:space="preserve">W dniach </w:t>
      </w:r>
      <w:r w:rsidRPr="00AD7E20">
        <w:rPr>
          <w:rFonts w:ascii="Times New Roman" w:hAnsi="Times New Roman" w:cs="Times New Roman"/>
          <w:bCs/>
          <w:sz w:val="26"/>
          <w:szCs w:val="26"/>
        </w:rPr>
        <w:t>18-19 lutego 2019</w:t>
      </w:r>
      <w:r>
        <w:rPr>
          <w:rFonts w:ascii="Times New Roman" w:hAnsi="Times New Roman" w:cs="Times New Roman"/>
          <w:bCs/>
          <w:sz w:val="26"/>
          <w:szCs w:val="26"/>
        </w:rPr>
        <w:t xml:space="preserve"> przeprowadzone zostały </w:t>
      </w:r>
      <w:r w:rsidRPr="00AD7E20">
        <w:rPr>
          <w:rFonts w:ascii="Times New Roman" w:hAnsi="Times New Roman" w:cs="Times New Roman"/>
          <w:bCs/>
          <w:sz w:val="26"/>
          <w:szCs w:val="26"/>
        </w:rPr>
        <w:t>zajęcia dla dzieci pt. „Być jak Świętochowski” zorganizowane przez MBP i MOK. W trakcie zajęć feryjnych dzieci poznały życie i działalność  Świętochowskiego poprzez różnego typu zabawy</w:t>
      </w:r>
      <w:r>
        <w:rPr>
          <w:rFonts w:ascii="Times New Roman" w:hAnsi="Times New Roman" w:cs="Times New Roman"/>
          <w:bCs/>
          <w:sz w:val="26"/>
          <w:szCs w:val="26"/>
        </w:rPr>
        <w:t xml:space="preserve">                           </w:t>
      </w:r>
      <w:r w:rsidRPr="00AD7E20">
        <w:rPr>
          <w:rFonts w:ascii="Times New Roman" w:hAnsi="Times New Roman" w:cs="Times New Roman"/>
          <w:bCs/>
          <w:sz w:val="26"/>
          <w:szCs w:val="26"/>
        </w:rPr>
        <w:t xml:space="preserve"> i konkursy</w:t>
      </w:r>
      <w:r>
        <w:rPr>
          <w:rFonts w:ascii="Times New Roman" w:hAnsi="Times New Roman" w:cs="Times New Roman"/>
          <w:bCs/>
          <w:sz w:val="26"/>
          <w:szCs w:val="26"/>
        </w:rPr>
        <w:t>.</w:t>
      </w:r>
    </w:p>
    <w:p w14:paraId="4DB4A274" w14:textId="77777777" w:rsidR="00EF5408" w:rsidRPr="00AD7E20" w:rsidRDefault="00EF5408" w:rsidP="00EF5408">
      <w:pPr>
        <w:pStyle w:val="Bezodstpw"/>
        <w:jc w:val="both"/>
        <w:rPr>
          <w:rFonts w:ascii="Times New Roman" w:hAnsi="Times New Roman" w:cs="Times New Roman"/>
          <w:bCs/>
          <w:sz w:val="26"/>
          <w:szCs w:val="26"/>
        </w:rPr>
      </w:pPr>
      <w:r>
        <w:rPr>
          <w:rFonts w:ascii="Times New Roman" w:hAnsi="Times New Roman" w:cs="Times New Roman"/>
          <w:bCs/>
          <w:sz w:val="26"/>
          <w:szCs w:val="26"/>
        </w:rPr>
        <w:t>W miesiącu kwietniu</w:t>
      </w:r>
      <w:r w:rsidRPr="00AD7E20">
        <w:rPr>
          <w:rFonts w:ascii="Times New Roman" w:hAnsi="Times New Roman" w:cs="Times New Roman"/>
          <w:bCs/>
          <w:sz w:val="26"/>
          <w:szCs w:val="26"/>
        </w:rPr>
        <w:t xml:space="preserve"> 2019 </w:t>
      </w:r>
      <w:r>
        <w:rPr>
          <w:rFonts w:ascii="Times New Roman" w:hAnsi="Times New Roman" w:cs="Times New Roman"/>
          <w:bCs/>
          <w:sz w:val="26"/>
          <w:szCs w:val="26"/>
        </w:rPr>
        <w:t xml:space="preserve">MBP </w:t>
      </w:r>
      <w:r w:rsidRPr="00AD7E20">
        <w:rPr>
          <w:rFonts w:ascii="Times New Roman" w:hAnsi="Times New Roman" w:cs="Times New Roman"/>
          <w:bCs/>
          <w:sz w:val="26"/>
          <w:szCs w:val="26"/>
        </w:rPr>
        <w:t>opracowa</w:t>
      </w:r>
      <w:r>
        <w:rPr>
          <w:rFonts w:ascii="Times New Roman" w:hAnsi="Times New Roman" w:cs="Times New Roman"/>
          <w:bCs/>
          <w:sz w:val="26"/>
          <w:szCs w:val="26"/>
        </w:rPr>
        <w:t>ła</w:t>
      </w:r>
      <w:r w:rsidRPr="00AD7E20">
        <w:rPr>
          <w:rFonts w:ascii="Times New Roman" w:hAnsi="Times New Roman" w:cs="Times New Roman"/>
          <w:bCs/>
          <w:sz w:val="26"/>
          <w:szCs w:val="26"/>
        </w:rPr>
        <w:t xml:space="preserve"> i wyda</w:t>
      </w:r>
      <w:r>
        <w:rPr>
          <w:rFonts w:ascii="Times New Roman" w:hAnsi="Times New Roman" w:cs="Times New Roman"/>
          <w:bCs/>
          <w:sz w:val="26"/>
          <w:szCs w:val="26"/>
        </w:rPr>
        <w:t xml:space="preserve">ła </w:t>
      </w:r>
      <w:r w:rsidRPr="00AD7E20">
        <w:rPr>
          <w:rFonts w:ascii="Times New Roman" w:hAnsi="Times New Roman" w:cs="Times New Roman"/>
          <w:bCs/>
          <w:sz w:val="26"/>
          <w:szCs w:val="26"/>
        </w:rPr>
        <w:t xml:space="preserve">ulotki przybliżającej życie, twórczość i działalność społeczną Świętochowskiego oraz </w:t>
      </w:r>
      <w:r>
        <w:rPr>
          <w:rFonts w:ascii="Times New Roman" w:hAnsi="Times New Roman" w:cs="Times New Roman"/>
          <w:bCs/>
          <w:sz w:val="26"/>
          <w:szCs w:val="26"/>
        </w:rPr>
        <w:t xml:space="preserve">przygotowała </w:t>
      </w:r>
      <w:r w:rsidRPr="00AD7E20">
        <w:rPr>
          <w:rFonts w:ascii="Times New Roman" w:hAnsi="Times New Roman" w:cs="Times New Roman"/>
          <w:bCs/>
          <w:sz w:val="26"/>
          <w:szCs w:val="26"/>
        </w:rPr>
        <w:t>zestaw gadżetów związanych z obchodami</w:t>
      </w:r>
      <w:r>
        <w:rPr>
          <w:rFonts w:ascii="Times New Roman" w:hAnsi="Times New Roman" w:cs="Times New Roman"/>
          <w:bCs/>
          <w:sz w:val="26"/>
          <w:szCs w:val="26"/>
        </w:rPr>
        <w:t>.</w:t>
      </w:r>
    </w:p>
    <w:p w14:paraId="25C91156" w14:textId="77777777" w:rsidR="00EF5408" w:rsidRPr="00AD7E20" w:rsidRDefault="00EF5408" w:rsidP="00EF5408">
      <w:pPr>
        <w:pStyle w:val="Bezodstpw"/>
        <w:jc w:val="both"/>
        <w:rPr>
          <w:rFonts w:ascii="Times New Roman" w:hAnsi="Times New Roman" w:cs="Times New Roman"/>
          <w:bCs/>
          <w:sz w:val="26"/>
          <w:szCs w:val="26"/>
        </w:rPr>
      </w:pPr>
      <w:r>
        <w:rPr>
          <w:rFonts w:ascii="Times New Roman" w:hAnsi="Times New Roman" w:cs="Times New Roman"/>
          <w:bCs/>
          <w:sz w:val="26"/>
          <w:szCs w:val="26"/>
        </w:rPr>
        <w:t xml:space="preserve">W dniu </w:t>
      </w:r>
      <w:r w:rsidRPr="00AD7E20">
        <w:rPr>
          <w:rFonts w:ascii="Times New Roman" w:hAnsi="Times New Roman" w:cs="Times New Roman"/>
          <w:bCs/>
          <w:sz w:val="26"/>
          <w:szCs w:val="26"/>
        </w:rPr>
        <w:t xml:space="preserve">3 maja 2019  Zespół Szkół w Stoczku Łukowskim </w:t>
      </w:r>
      <w:r>
        <w:rPr>
          <w:rFonts w:ascii="Times New Roman" w:hAnsi="Times New Roman" w:cs="Times New Roman"/>
          <w:bCs/>
          <w:sz w:val="26"/>
          <w:szCs w:val="26"/>
        </w:rPr>
        <w:t xml:space="preserve">zorganizował </w:t>
      </w:r>
      <w:r w:rsidRPr="00AD7E20">
        <w:rPr>
          <w:rFonts w:ascii="Times New Roman" w:hAnsi="Times New Roman" w:cs="Times New Roman"/>
          <w:bCs/>
          <w:sz w:val="26"/>
          <w:szCs w:val="26"/>
        </w:rPr>
        <w:t>II Rajd Rowerowy "Tu wszędzie jest moja Ojczyzna"</w:t>
      </w:r>
      <w:r>
        <w:rPr>
          <w:rFonts w:ascii="Times New Roman" w:hAnsi="Times New Roman" w:cs="Times New Roman"/>
          <w:bCs/>
          <w:sz w:val="26"/>
          <w:szCs w:val="26"/>
        </w:rPr>
        <w:t xml:space="preserve">. </w:t>
      </w:r>
      <w:r w:rsidRPr="00AD7E20">
        <w:rPr>
          <w:rFonts w:ascii="Times New Roman" w:hAnsi="Times New Roman" w:cs="Times New Roman"/>
          <w:bCs/>
          <w:sz w:val="26"/>
          <w:szCs w:val="26"/>
        </w:rPr>
        <w:t>Trasa eskapady obejmowała miejsca pamięci narodowej znajdujące się w Stoczku Łukowskim, Seroczynie, Wodyniach, Woli Wodyńskiej, Helenowie</w:t>
      </w:r>
      <w:r>
        <w:rPr>
          <w:rFonts w:ascii="Times New Roman" w:hAnsi="Times New Roman" w:cs="Times New Roman"/>
          <w:bCs/>
          <w:sz w:val="26"/>
          <w:szCs w:val="26"/>
        </w:rPr>
        <w:t xml:space="preserve"> i </w:t>
      </w:r>
      <w:r w:rsidRPr="00AD7E20">
        <w:rPr>
          <w:rFonts w:ascii="Times New Roman" w:hAnsi="Times New Roman" w:cs="Times New Roman"/>
          <w:bCs/>
          <w:sz w:val="26"/>
          <w:szCs w:val="26"/>
        </w:rPr>
        <w:t>Zgórznicy.</w:t>
      </w:r>
      <w:r>
        <w:rPr>
          <w:rFonts w:ascii="Times New Roman" w:hAnsi="Times New Roman" w:cs="Times New Roman"/>
          <w:bCs/>
          <w:sz w:val="26"/>
          <w:szCs w:val="26"/>
        </w:rPr>
        <w:t xml:space="preserve"> </w:t>
      </w:r>
      <w:r w:rsidRPr="00AD7E20">
        <w:rPr>
          <w:rFonts w:ascii="Times New Roman" w:hAnsi="Times New Roman" w:cs="Times New Roman"/>
          <w:bCs/>
          <w:sz w:val="26"/>
          <w:szCs w:val="26"/>
        </w:rPr>
        <w:t>W trakcie rajdu uczestnicy poznawali historię odwiedzanych miejscowości oraz wysłuchali prelekcji o działalności Świętochowskiego zaprezentowanej przez prezes Towarzystwa Przyjaciół Stoczka</w:t>
      </w:r>
      <w:r>
        <w:rPr>
          <w:rFonts w:ascii="Times New Roman" w:hAnsi="Times New Roman" w:cs="Times New Roman"/>
          <w:bCs/>
          <w:sz w:val="26"/>
          <w:szCs w:val="26"/>
        </w:rPr>
        <w:t>.</w:t>
      </w:r>
    </w:p>
    <w:p w14:paraId="2DAAD7E0" w14:textId="77777777" w:rsidR="00EF5408" w:rsidRPr="00AD7E20" w:rsidRDefault="00EF5408" w:rsidP="00EF5408">
      <w:pPr>
        <w:pStyle w:val="Bezodstpw"/>
        <w:jc w:val="both"/>
        <w:rPr>
          <w:rFonts w:ascii="Times New Roman" w:hAnsi="Times New Roman" w:cs="Times New Roman"/>
          <w:bCs/>
          <w:sz w:val="26"/>
          <w:szCs w:val="26"/>
        </w:rPr>
      </w:pPr>
      <w:r>
        <w:rPr>
          <w:rFonts w:ascii="Times New Roman" w:hAnsi="Times New Roman" w:cs="Times New Roman"/>
          <w:bCs/>
          <w:sz w:val="26"/>
          <w:szCs w:val="26"/>
        </w:rPr>
        <w:t xml:space="preserve">W dniach od </w:t>
      </w:r>
      <w:r w:rsidRPr="00AD7E20">
        <w:rPr>
          <w:rFonts w:ascii="Times New Roman" w:hAnsi="Times New Roman" w:cs="Times New Roman"/>
          <w:bCs/>
          <w:sz w:val="26"/>
          <w:szCs w:val="26"/>
        </w:rPr>
        <w:t>8</w:t>
      </w:r>
      <w:r>
        <w:rPr>
          <w:rFonts w:ascii="Times New Roman" w:hAnsi="Times New Roman" w:cs="Times New Roman"/>
          <w:bCs/>
          <w:sz w:val="26"/>
          <w:szCs w:val="26"/>
        </w:rPr>
        <w:t xml:space="preserve"> do </w:t>
      </w:r>
      <w:r w:rsidRPr="00AD7E20">
        <w:rPr>
          <w:rFonts w:ascii="Times New Roman" w:hAnsi="Times New Roman" w:cs="Times New Roman"/>
          <w:bCs/>
          <w:sz w:val="26"/>
          <w:szCs w:val="26"/>
        </w:rPr>
        <w:t xml:space="preserve">15 maja </w:t>
      </w:r>
      <w:r>
        <w:rPr>
          <w:rFonts w:ascii="Times New Roman" w:hAnsi="Times New Roman" w:cs="Times New Roman"/>
          <w:bCs/>
          <w:sz w:val="26"/>
          <w:szCs w:val="26"/>
        </w:rPr>
        <w:t xml:space="preserve">odbył się </w:t>
      </w:r>
      <w:r w:rsidRPr="00AD7E20">
        <w:rPr>
          <w:rFonts w:ascii="Times New Roman" w:hAnsi="Times New Roman" w:cs="Times New Roman"/>
          <w:bCs/>
          <w:sz w:val="26"/>
          <w:szCs w:val="26"/>
        </w:rPr>
        <w:t xml:space="preserve">Tydzień Bibliotek #biblioteka #Świętochowski </w:t>
      </w:r>
      <w:r>
        <w:rPr>
          <w:rFonts w:ascii="Times New Roman" w:hAnsi="Times New Roman" w:cs="Times New Roman"/>
          <w:bCs/>
          <w:sz w:val="26"/>
          <w:szCs w:val="26"/>
        </w:rPr>
        <w:t xml:space="preserve">               </w:t>
      </w:r>
      <w:r w:rsidRPr="00AD7E20">
        <w:rPr>
          <w:rFonts w:ascii="Times New Roman" w:hAnsi="Times New Roman" w:cs="Times New Roman"/>
          <w:bCs/>
          <w:sz w:val="26"/>
          <w:szCs w:val="26"/>
        </w:rPr>
        <w:t>w Miejskiej Bibliotece Publicznej.</w:t>
      </w:r>
      <w:r>
        <w:rPr>
          <w:rFonts w:ascii="Times New Roman" w:hAnsi="Times New Roman" w:cs="Times New Roman"/>
          <w:bCs/>
          <w:sz w:val="26"/>
          <w:szCs w:val="26"/>
        </w:rPr>
        <w:t xml:space="preserve"> </w:t>
      </w:r>
      <w:r w:rsidRPr="00AD7E20">
        <w:rPr>
          <w:rFonts w:ascii="Times New Roman" w:hAnsi="Times New Roman" w:cs="Times New Roman"/>
          <w:bCs/>
          <w:sz w:val="26"/>
          <w:szCs w:val="26"/>
        </w:rPr>
        <w:t xml:space="preserve">XVI Ogólnopolski Tydzień Bibliotek w Miejskiej Bibliotece Publicznej </w:t>
      </w:r>
      <w:r>
        <w:rPr>
          <w:rFonts w:ascii="Times New Roman" w:hAnsi="Times New Roman" w:cs="Times New Roman"/>
          <w:bCs/>
          <w:sz w:val="26"/>
          <w:szCs w:val="26"/>
        </w:rPr>
        <w:t>o</w:t>
      </w:r>
      <w:r w:rsidRPr="00AD7E20">
        <w:rPr>
          <w:rFonts w:ascii="Times New Roman" w:hAnsi="Times New Roman" w:cs="Times New Roman"/>
          <w:bCs/>
          <w:sz w:val="26"/>
          <w:szCs w:val="26"/>
        </w:rPr>
        <w:t>prócz ogólnopolskiego tytułu „#biblioteka” nosił też podtytuł „#Świętochowski”. W jego trakcie uczniowie poznali postać Świ</w:t>
      </w:r>
      <w:r>
        <w:rPr>
          <w:rFonts w:ascii="Times New Roman" w:hAnsi="Times New Roman" w:cs="Times New Roman"/>
          <w:bCs/>
          <w:sz w:val="26"/>
          <w:szCs w:val="26"/>
        </w:rPr>
        <w:t>ę</w:t>
      </w:r>
      <w:r w:rsidRPr="00AD7E20">
        <w:rPr>
          <w:rFonts w:ascii="Times New Roman" w:hAnsi="Times New Roman" w:cs="Times New Roman"/>
          <w:bCs/>
          <w:sz w:val="26"/>
          <w:szCs w:val="26"/>
        </w:rPr>
        <w:t>tochowskiego oraz doceniali jego znaczenia dla narodowej kultury. Przygotowana została wystawa tematyczna</w:t>
      </w:r>
      <w:r>
        <w:rPr>
          <w:rFonts w:ascii="Times New Roman" w:hAnsi="Times New Roman" w:cs="Times New Roman"/>
          <w:bCs/>
          <w:sz w:val="26"/>
          <w:szCs w:val="26"/>
        </w:rPr>
        <w:t xml:space="preserve"> oraz</w:t>
      </w:r>
      <w:r w:rsidRPr="00AD7E20">
        <w:rPr>
          <w:rFonts w:ascii="Times New Roman" w:hAnsi="Times New Roman" w:cs="Times New Roman"/>
          <w:bCs/>
          <w:sz w:val="26"/>
          <w:szCs w:val="26"/>
        </w:rPr>
        <w:t xml:space="preserve"> odbyły się tematyczne lekcje biblioteczne dla uczniów szkół;</w:t>
      </w:r>
    </w:p>
    <w:p w14:paraId="0E2878BB" w14:textId="77777777" w:rsidR="00EF5408" w:rsidRPr="00AD7E20" w:rsidRDefault="00EF5408" w:rsidP="00EF5408">
      <w:pPr>
        <w:pStyle w:val="Bezodstpw"/>
        <w:jc w:val="both"/>
        <w:rPr>
          <w:rFonts w:ascii="Times New Roman" w:hAnsi="Times New Roman" w:cs="Times New Roman"/>
          <w:bCs/>
          <w:sz w:val="26"/>
          <w:szCs w:val="26"/>
        </w:rPr>
      </w:pPr>
      <w:r>
        <w:rPr>
          <w:rFonts w:ascii="Times New Roman" w:hAnsi="Times New Roman" w:cs="Times New Roman"/>
          <w:bCs/>
          <w:sz w:val="26"/>
          <w:szCs w:val="26"/>
        </w:rPr>
        <w:t xml:space="preserve">W miesiącu </w:t>
      </w:r>
      <w:r w:rsidRPr="00AD7E20">
        <w:rPr>
          <w:rFonts w:ascii="Times New Roman" w:hAnsi="Times New Roman" w:cs="Times New Roman"/>
          <w:bCs/>
          <w:sz w:val="26"/>
          <w:szCs w:val="26"/>
        </w:rPr>
        <w:t>maj</w:t>
      </w:r>
      <w:r>
        <w:rPr>
          <w:rFonts w:ascii="Times New Roman" w:hAnsi="Times New Roman" w:cs="Times New Roman"/>
          <w:bCs/>
          <w:sz w:val="26"/>
          <w:szCs w:val="26"/>
        </w:rPr>
        <w:t xml:space="preserve">u odbyły się </w:t>
      </w:r>
      <w:r w:rsidRPr="00AD7E20">
        <w:rPr>
          <w:rFonts w:ascii="Times New Roman" w:hAnsi="Times New Roman" w:cs="Times New Roman"/>
          <w:bCs/>
          <w:sz w:val="26"/>
          <w:szCs w:val="26"/>
        </w:rPr>
        <w:t>w Zespole Szkół</w:t>
      </w:r>
      <w:r>
        <w:rPr>
          <w:rFonts w:ascii="Times New Roman" w:hAnsi="Times New Roman" w:cs="Times New Roman"/>
          <w:bCs/>
          <w:sz w:val="26"/>
          <w:szCs w:val="26"/>
        </w:rPr>
        <w:t xml:space="preserve"> d</w:t>
      </w:r>
      <w:r w:rsidRPr="00AD7E20">
        <w:rPr>
          <w:rFonts w:ascii="Times New Roman" w:hAnsi="Times New Roman" w:cs="Times New Roman"/>
          <w:bCs/>
          <w:sz w:val="26"/>
          <w:szCs w:val="26"/>
        </w:rPr>
        <w:t>ziennikarskie warsztaty edukacyjne "Nowe widnokręgi. Zrozumieć media"</w:t>
      </w:r>
      <w:r>
        <w:rPr>
          <w:rFonts w:ascii="Times New Roman" w:hAnsi="Times New Roman" w:cs="Times New Roman"/>
          <w:bCs/>
          <w:sz w:val="26"/>
          <w:szCs w:val="26"/>
        </w:rPr>
        <w:t xml:space="preserve">. </w:t>
      </w:r>
      <w:r w:rsidRPr="00AD7E20">
        <w:rPr>
          <w:rFonts w:ascii="Times New Roman" w:hAnsi="Times New Roman" w:cs="Times New Roman"/>
          <w:bCs/>
          <w:sz w:val="26"/>
          <w:szCs w:val="26"/>
        </w:rPr>
        <w:t xml:space="preserve">W warsztatach przeprowadzonych przez wykładowców z Wyższej Szkoły Kultury Społecznej i Medialnej z Torunia wzięli udział uczniowie miejscowych szkół. </w:t>
      </w:r>
    </w:p>
    <w:p w14:paraId="41AC54EE" w14:textId="77777777" w:rsidR="00EF5408" w:rsidRPr="00AD7E20" w:rsidRDefault="00EF5408" w:rsidP="00EF5408">
      <w:pPr>
        <w:pStyle w:val="Bezodstpw"/>
        <w:jc w:val="both"/>
        <w:rPr>
          <w:rFonts w:ascii="Times New Roman" w:hAnsi="Times New Roman" w:cs="Times New Roman"/>
          <w:bCs/>
          <w:sz w:val="26"/>
          <w:szCs w:val="26"/>
        </w:rPr>
      </w:pPr>
      <w:r>
        <w:rPr>
          <w:rFonts w:ascii="Times New Roman" w:hAnsi="Times New Roman" w:cs="Times New Roman"/>
          <w:bCs/>
          <w:sz w:val="26"/>
          <w:szCs w:val="26"/>
        </w:rPr>
        <w:lastRenderedPageBreak/>
        <w:t xml:space="preserve">W miesiącu </w:t>
      </w:r>
      <w:r w:rsidRPr="00AD7E20">
        <w:rPr>
          <w:rFonts w:ascii="Times New Roman" w:hAnsi="Times New Roman" w:cs="Times New Roman"/>
          <w:bCs/>
          <w:sz w:val="26"/>
          <w:szCs w:val="26"/>
        </w:rPr>
        <w:t>ma</w:t>
      </w:r>
      <w:r>
        <w:rPr>
          <w:rFonts w:ascii="Times New Roman" w:hAnsi="Times New Roman" w:cs="Times New Roman"/>
          <w:bCs/>
          <w:sz w:val="26"/>
          <w:szCs w:val="26"/>
        </w:rPr>
        <w:t>ju, również w Zespole Szkół obyły się w</w:t>
      </w:r>
      <w:r w:rsidRPr="00AD7E20">
        <w:rPr>
          <w:rFonts w:ascii="Times New Roman" w:hAnsi="Times New Roman" w:cs="Times New Roman"/>
          <w:bCs/>
          <w:sz w:val="26"/>
          <w:szCs w:val="26"/>
        </w:rPr>
        <w:t xml:space="preserve">arsztaty dziennikarskie prowadzone przez Arletę </w:t>
      </w:r>
      <w:proofErr w:type="spellStart"/>
      <w:r w:rsidRPr="00AD7E20">
        <w:rPr>
          <w:rFonts w:ascii="Times New Roman" w:hAnsi="Times New Roman" w:cs="Times New Roman"/>
          <w:bCs/>
          <w:sz w:val="26"/>
          <w:szCs w:val="26"/>
        </w:rPr>
        <w:t>Bojke</w:t>
      </w:r>
      <w:proofErr w:type="spellEnd"/>
      <w:r w:rsidRPr="00AD7E20">
        <w:rPr>
          <w:rFonts w:ascii="Times New Roman" w:hAnsi="Times New Roman" w:cs="Times New Roman"/>
          <w:bCs/>
          <w:sz w:val="26"/>
          <w:szCs w:val="26"/>
        </w:rPr>
        <w:t xml:space="preserve"> - dziennikarkę Telewizji Polskiej</w:t>
      </w:r>
      <w:r>
        <w:rPr>
          <w:rFonts w:ascii="Times New Roman" w:hAnsi="Times New Roman" w:cs="Times New Roman"/>
          <w:bCs/>
          <w:sz w:val="26"/>
          <w:szCs w:val="26"/>
        </w:rPr>
        <w:t>, w których</w:t>
      </w:r>
      <w:r w:rsidRPr="00AD7E20">
        <w:rPr>
          <w:rFonts w:ascii="Times New Roman" w:hAnsi="Times New Roman" w:cs="Times New Roman"/>
          <w:bCs/>
          <w:sz w:val="26"/>
          <w:szCs w:val="26"/>
        </w:rPr>
        <w:t xml:space="preserve"> wzięli udział uczniowie </w:t>
      </w:r>
      <w:proofErr w:type="spellStart"/>
      <w:r w:rsidRPr="00AD7E20">
        <w:rPr>
          <w:rFonts w:ascii="Times New Roman" w:hAnsi="Times New Roman" w:cs="Times New Roman"/>
          <w:bCs/>
          <w:sz w:val="26"/>
          <w:szCs w:val="26"/>
        </w:rPr>
        <w:t>stoczkowskiego</w:t>
      </w:r>
      <w:proofErr w:type="spellEnd"/>
      <w:r w:rsidRPr="00AD7E20">
        <w:rPr>
          <w:rFonts w:ascii="Times New Roman" w:hAnsi="Times New Roman" w:cs="Times New Roman"/>
          <w:bCs/>
          <w:sz w:val="26"/>
          <w:szCs w:val="26"/>
        </w:rPr>
        <w:t xml:space="preserve"> ZS oraz uczniowie</w:t>
      </w:r>
      <w:r>
        <w:rPr>
          <w:rFonts w:ascii="Times New Roman" w:hAnsi="Times New Roman" w:cs="Times New Roman"/>
          <w:bCs/>
          <w:sz w:val="26"/>
          <w:szCs w:val="26"/>
        </w:rPr>
        <w:t xml:space="preserve"> </w:t>
      </w:r>
      <w:r w:rsidRPr="00AD7E20">
        <w:rPr>
          <w:rFonts w:ascii="Times New Roman" w:hAnsi="Times New Roman" w:cs="Times New Roman"/>
          <w:bCs/>
          <w:sz w:val="26"/>
          <w:szCs w:val="26"/>
        </w:rPr>
        <w:t>i nauczyciele ZS nr 1 imienia Aleksandra Świętochowskiego w Łukowie</w:t>
      </w:r>
      <w:r>
        <w:rPr>
          <w:rFonts w:ascii="Times New Roman" w:hAnsi="Times New Roman" w:cs="Times New Roman"/>
          <w:bCs/>
          <w:sz w:val="26"/>
          <w:szCs w:val="26"/>
        </w:rPr>
        <w:t>.</w:t>
      </w:r>
    </w:p>
    <w:p w14:paraId="0B4314BE" w14:textId="77777777" w:rsidR="00EF5408" w:rsidRPr="00AD7E20" w:rsidRDefault="00EF5408" w:rsidP="00EF5408">
      <w:pPr>
        <w:pStyle w:val="Bezodstpw"/>
        <w:jc w:val="both"/>
        <w:rPr>
          <w:rFonts w:ascii="Times New Roman" w:hAnsi="Times New Roman" w:cs="Times New Roman"/>
          <w:bCs/>
          <w:sz w:val="26"/>
          <w:szCs w:val="26"/>
        </w:rPr>
      </w:pPr>
      <w:r>
        <w:rPr>
          <w:rFonts w:ascii="Times New Roman" w:hAnsi="Times New Roman" w:cs="Times New Roman"/>
          <w:bCs/>
          <w:sz w:val="26"/>
          <w:szCs w:val="26"/>
        </w:rPr>
        <w:t xml:space="preserve">W miesiącu </w:t>
      </w:r>
      <w:r w:rsidRPr="00AD7E20">
        <w:rPr>
          <w:rFonts w:ascii="Times New Roman" w:hAnsi="Times New Roman" w:cs="Times New Roman"/>
          <w:bCs/>
          <w:sz w:val="26"/>
          <w:szCs w:val="26"/>
        </w:rPr>
        <w:t>czerw</w:t>
      </w:r>
      <w:r>
        <w:rPr>
          <w:rFonts w:ascii="Times New Roman" w:hAnsi="Times New Roman" w:cs="Times New Roman"/>
          <w:bCs/>
          <w:sz w:val="26"/>
          <w:szCs w:val="26"/>
        </w:rPr>
        <w:t xml:space="preserve">cu w Zespole Oświatowym przeprowadzony był </w:t>
      </w:r>
      <w:r w:rsidRPr="00AD7E20">
        <w:rPr>
          <w:rFonts w:ascii="Times New Roman" w:hAnsi="Times New Roman" w:cs="Times New Roman"/>
          <w:bCs/>
          <w:sz w:val="26"/>
          <w:szCs w:val="26"/>
        </w:rPr>
        <w:t>szkolny konkurs historyczny pt. „Świętochowski znany i nieznany”</w:t>
      </w:r>
      <w:r>
        <w:rPr>
          <w:rFonts w:ascii="Times New Roman" w:hAnsi="Times New Roman" w:cs="Times New Roman"/>
          <w:bCs/>
          <w:sz w:val="26"/>
          <w:szCs w:val="26"/>
        </w:rPr>
        <w:t xml:space="preserve">, </w:t>
      </w:r>
      <w:r w:rsidRPr="00AD7E20">
        <w:rPr>
          <w:rFonts w:ascii="Times New Roman" w:hAnsi="Times New Roman" w:cs="Times New Roman"/>
          <w:bCs/>
          <w:sz w:val="26"/>
          <w:szCs w:val="26"/>
        </w:rPr>
        <w:t xml:space="preserve">skierowany do klas IV – VIII </w:t>
      </w:r>
      <w:r>
        <w:rPr>
          <w:rFonts w:ascii="Times New Roman" w:hAnsi="Times New Roman" w:cs="Times New Roman"/>
          <w:bCs/>
          <w:sz w:val="26"/>
          <w:szCs w:val="26"/>
        </w:rPr>
        <w:t xml:space="preserve">                          </w:t>
      </w:r>
      <w:r w:rsidRPr="00AD7E20">
        <w:rPr>
          <w:rFonts w:ascii="Times New Roman" w:hAnsi="Times New Roman" w:cs="Times New Roman"/>
          <w:bCs/>
          <w:sz w:val="26"/>
          <w:szCs w:val="26"/>
        </w:rPr>
        <w:t>i Gimnazjum</w:t>
      </w:r>
      <w:r>
        <w:rPr>
          <w:rFonts w:ascii="Times New Roman" w:hAnsi="Times New Roman" w:cs="Times New Roman"/>
          <w:bCs/>
          <w:sz w:val="26"/>
          <w:szCs w:val="26"/>
        </w:rPr>
        <w:t xml:space="preserve">. </w:t>
      </w:r>
      <w:r w:rsidRPr="00AD7E20">
        <w:rPr>
          <w:rFonts w:ascii="Times New Roman" w:hAnsi="Times New Roman" w:cs="Times New Roman"/>
          <w:bCs/>
          <w:sz w:val="26"/>
          <w:szCs w:val="26"/>
        </w:rPr>
        <w:t>Celem konkursu była popularyzacja biografii Aleksandra Świętochowskiego oraz promowanie jego rodziny w historii naszego miasta</w:t>
      </w:r>
      <w:r>
        <w:rPr>
          <w:rFonts w:ascii="Times New Roman" w:hAnsi="Times New Roman" w:cs="Times New Roman"/>
          <w:bCs/>
          <w:sz w:val="26"/>
          <w:szCs w:val="26"/>
        </w:rPr>
        <w:t>.</w:t>
      </w:r>
    </w:p>
    <w:p w14:paraId="277F6E2E" w14:textId="77777777" w:rsidR="00EF5408" w:rsidRPr="0022132B" w:rsidRDefault="00EF5408" w:rsidP="00EF5408">
      <w:pPr>
        <w:pStyle w:val="Bezodstpw"/>
        <w:jc w:val="both"/>
        <w:rPr>
          <w:rFonts w:ascii="Times New Roman" w:hAnsi="Times New Roman" w:cs="Times New Roman"/>
          <w:bCs/>
          <w:i/>
          <w:iCs/>
          <w:sz w:val="26"/>
          <w:szCs w:val="26"/>
        </w:rPr>
      </w:pPr>
      <w:r>
        <w:rPr>
          <w:rFonts w:ascii="Times New Roman" w:hAnsi="Times New Roman" w:cs="Times New Roman"/>
          <w:bCs/>
          <w:sz w:val="26"/>
          <w:szCs w:val="26"/>
        </w:rPr>
        <w:t xml:space="preserve">W </w:t>
      </w:r>
      <w:r w:rsidRPr="00AD7E20">
        <w:rPr>
          <w:rFonts w:ascii="Times New Roman" w:hAnsi="Times New Roman" w:cs="Times New Roman"/>
          <w:bCs/>
          <w:sz w:val="26"/>
          <w:szCs w:val="26"/>
        </w:rPr>
        <w:t>czerw</w:t>
      </w:r>
      <w:r>
        <w:rPr>
          <w:rFonts w:ascii="Times New Roman" w:hAnsi="Times New Roman" w:cs="Times New Roman"/>
          <w:bCs/>
          <w:sz w:val="26"/>
          <w:szCs w:val="26"/>
        </w:rPr>
        <w:t>cu zorganizowano również w</w:t>
      </w:r>
      <w:r w:rsidRPr="00AD7E20">
        <w:rPr>
          <w:rFonts w:ascii="Times New Roman" w:hAnsi="Times New Roman" w:cs="Times New Roman"/>
          <w:bCs/>
          <w:sz w:val="26"/>
          <w:szCs w:val="26"/>
        </w:rPr>
        <w:t xml:space="preserve">yjazd studyjny na Gołotczyznę </w:t>
      </w:r>
      <w:r>
        <w:rPr>
          <w:rFonts w:ascii="Times New Roman" w:hAnsi="Times New Roman" w:cs="Times New Roman"/>
          <w:bCs/>
          <w:sz w:val="26"/>
          <w:szCs w:val="26"/>
        </w:rPr>
        <w:t xml:space="preserve">dla </w:t>
      </w:r>
      <w:r w:rsidRPr="00AD7E20">
        <w:rPr>
          <w:rFonts w:ascii="Times New Roman" w:hAnsi="Times New Roman" w:cs="Times New Roman"/>
          <w:bCs/>
          <w:sz w:val="26"/>
          <w:szCs w:val="26"/>
        </w:rPr>
        <w:t xml:space="preserve">młodzieży </w:t>
      </w:r>
      <w:r>
        <w:rPr>
          <w:rFonts w:ascii="Times New Roman" w:hAnsi="Times New Roman" w:cs="Times New Roman"/>
          <w:bCs/>
          <w:sz w:val="26"/>
          <w:szCs w:val="26"/>
        </w:rPr>
        <w:t xml:space="preserve">                   </w:t>
      </w:r>
      <w:r w:rsidRPr="00AD7E20">
        <w:rPr>
          <w:rFonts w:ascii="Times New Roman" w:hAnsi="Times New Roman" w:cs="Times New Roman"/>
          <w:bCs/>
          <w:sz w:val="26"/>
          <w:szCs w:val="26"/>
        </w:rPr>
        <w:t>z Zespołów Szkół w Stoczku i Łukowie.</w:t>
      </w:r>
      <w:r>
        <w:rPr>
          <w:rFonts w:ascii="Times New Roman" w:hAnsi="Times New Roman" w:cs="Times New Roman"/>
          <w:bCs/>
          <w:sz w:val="26"/>
          <w:szCs w:val="26"/>
        </w:rPr>
        <w:t xml:space="preserve"> </w:t>
      </w:r>
      <w:r w:rsidRPr="00AD7E20">
        <w:rPr>
          <w:rFonts w:ascii="Times New Roman" w:hAnsi="Times New Roman" w:cs="Times New Roman"/>
          <w:bCs/>
          <w:sz w:val="26"/>
          <w:szCs w:val="26"/>
        </w:rPr>
        <w:t>Podczas wizyty w Muzeum Pozytywizmu młodzież pogłębiła swoją wiedzę o życiu, twórczości i działalności społecznej Świętochowskiego, który w Gołotczyźnie spędził wiele lat swojego pracowitego życia. Członkowie Szkolnego Koła Dziennikarskiego "Stacja Stoczek" podczas tego wyjazdu rozpoczęli realizację reportażu filmowego</w:t>
      </w:r>
      <w:r>
        <w:rPr>
          <w:rFonts w:ascii="Times New Roman" w:hAnsi="Times New Roman" w:cs="Times New Roman"/>
          <w:bCs/>
          <w:sz w:val="26"/>
          <w:szCs w:val="26"/>
        </w:rPr>
        <w:t xml:space="preserve"> </w:t>
      </w:r>
      <w:r w:rsidRPr="00AD7E20">
        <w:rPr>
          <w:rFonts w:ascii="Times New Roman" w:hAnsi="Times New Roman" w:cs="Times New Roman"/>
          <w:bCs/>
          <w:sz w:val="26"/>
          <w:szCs w:val="26"/>
        </w:rPr>
        <w:t>pt. "Aleksander Świętochowski - hetman polskiego pozytywizmu"</w:t>
      </w:r>
      <w:r>
        <w:rPr>
          <w:rFonts w:ascii="Times New Roman" w:hAnsi="Times New Roman" w:cs="Times New Roman"/>
          <w:bCs/>
          <w:sz w:val="26"/>
          <w:szCs w:val="26"/>
        </w:rPr>
        <w:t xml:space="preserve">. </w:t>
      </w:r>
      <w:r w:rsidRPr="00AD7E20">
        <w:rPr>
          <w:rFonts w:ascii="Times New Roman" w:hAnsi="Times New Roman" w:cs="Times New Roman"/>
          <w:bCs/>
          <w:sz w:val="26"/>
          <w:szCs w:val="26"/>
        </w:rPr>
        <w:t xml:space="preserve"> </w:t>
      </w:r>
      <w:r w:rsidRPr="0022132B">
        <w:rPr>
          <w:rFonts w:ascii="Times New Roman" w:hAnsi="Times New Roman" w:cs="Times New Roman"/>
          <w:bCs/>
          <w:i/>
          <w:iCs/>
          <w:sz w:val="26"/>
          <w:szCs w:val="26"/>
        </w:rPr>
        <w:t>którego premierę zaplanowano na 11 października 2019 r.;</w:t>
      </w:r>
    </w:p>
    <w:p w14:paraId="5EB2942E" w14:textId="77777777" w:rsidR="00EF5408" w:rsidRPr="00AD7E20" w:rsidRDefault="00EF5408" w:rsidP="00EF5408">
      <w:pPr>
        <w:pStyle w:val="Bezodstpw"/>
        <w:jc w:val="both"/>
        <w:rPr>
          <w:rFonts w:ascii="Times New Roman" w:hAnsi="Times New Roman" w:cs="Times New Roman"/>
          <w:bCs/>
          <w:sz w:val="26"/>
          <w:szCs w:val="26"/>
        </w:rPr>
      </w:pPr>
      <w:r>
        <w:rPr>
          <w:rFonts w:ascii="Times New Roman" w:hAnsi="Times New Roman" w:cs="Times New Roman"/>
          <w:bCs/>
          <w:sz w:val="26"/>
          <w:szCs w:val="26"/>
        </w:rPr>
        <w:t xml:space="preserve">Od </w:t>
      </w:r>
      <w:r w:rsidRPr="00AD7E20">
        <w:rPr>
          <w:rFonts w:ascii="Times New Roman" w:hAnsi="Times New Roman" w:cs="Times New Roman"/>
          <w:bCs/>
          <w:sz w:val="26"/>
          <w:szCs w:val="26"/>
        </w:rPr>
        <w:t>sierp</w:t>
      </w:r>
      <w:r>
        <w:rPr>
          <w:rFonts w:ascii="Times New Roman" w:hAnsi="Times New Roman" w:cs="Times New Roman"/>
          <w:bCs/>
          <w:sz w:val="26"/>
          <w:szCs w:val="26"/>
        </w:rPr>
        <w:t>nia</w:t>
      </w:r>
      <w:r w:rsidRPr="00AD7E20">
        <w:rPr>
          <w:rFonts w:ascii="Times New Roman" w:hAnsi="Times New Roman" w:cs="Times New Roman"/>
          <w:bCs/>
          <w:sz w:val="26"/>
          <w:szCs w:val="26"/>
        </w:rPr>
        <w:t xml:space="preserve"> </w:t>
      </w:r>
      <w:r>
        <w:rPr>
          <w:rFonts w:ascii="Times New Roman" w:hAnsi="Times New Roman" w:cs="Times New Roman"/>
          <w:bCs/>
          <w:sz w:val="26"/>
          <w:szCs w:val="26"/>
        </w:rPr>
        <w:t xml:space="preserve">do </w:t>
      </w:r>
      <w:r w:rsidRPr="00AD7E20">
        <w:rPr>
          <w:rFonts w:ascii="Times New Roman" w:hAnsi="Times New Roman" w:cs="Times New Roman"/>
          <w:bCs/>
          <w:sz w:val="26"/>
          <w:szCs w:val="26"/>
        </w:rPr>
        <w:t>grud</w:t>
      </w:r>
      <w:r>
        <w:rPr>
          <w:rFonts w:ascii="Times New Roman" w:hAnsi="Times New Roman" w:cs="Times New Roman"/>
          <w:bCs/>
          <w:sz w:val="26"/>
          <w:szCs w:val="26"/>
        </w:rPr>
        <w:t>nia</w:t>
      </w:r>
      <w:r w:rsidRPr="00AD7E20">
        <w:rPr>
          <w:rFonts w:ascii="Times New Roman" w:hAnsi="Times New Roman" w:cs="Times New Roman"/>
          <w:bCs/>
          <w:sz w:val="26"/>
          <w:szCs w:val="26"/>
        </w:rPr>
        <w:t xml:space="preserve"> </w:t>
      </w:r>
      <w:r>
        <w:rPr>
          <w:rFonts w:ascii="Times New Roman" w:hAnsi="Times New Roman" w:cs="Times New Roman"/>
          <w:bCs/>
          <w:sz w:val="26"/>
          <w:szCs w:val="26"/>
        </w:rPr>
        <w:t xml:space="preserve"> trwał p</w:t>
      </w:r>
      <w:r w:rsidRPr="00AD7E20">
        <w:rPr>
          <w:rFonts w:ascii="Times New Roman" w:hAnsi="Times New Roman" w:cs="Times New Roman"/>
          <w:bCs/>
          <w:sz w:val="26"/>
          <w:szCs w:val="26"/>
        </w:rPr>
        <w:t xml:space="preserve">rojekt „Świętochowski znany i nieznany” realizowany przez Stowarzyszenie Inkubator Kreatywności Społecznej w partnerstwie                                             z Towarzystwem Przyjaciół Stoczka Łukowskiego oraz </w:t>
      </w:r>
      <w:proofErr w:type="spellStart"/>
      <w:r w:rsidRPr="00AD7E20">
        <w:rPr>
          <w:rFonts w:ascii="Times New Roman" w:hAnsi="Times New Roman" w:cs="Times New Roman"/>
          <w:bCs/>
          <w:sz w:val="26"/>
          <w:szCs w:val="26"/>
        </w:rPr>
        <w:t>stoczkowskimi</w:t>
      </w:r>
      <w:proofErr w:type="spellEnd"/>
      <w:r w:rsidRPr="00AD7E20">
        <w:rPr>
          <w:rFonts w:ascii="Times New Roman" w:hAnsi="Times New Roman" w:cs="Times New Roman"/>
          <w:bCs/>
          <w:sz w:val="26"/>
          <w:szCs w:val="26"/>
        </w:rPr>
        <w:t xml:space="preserve"> władzami                                i instytucjami kultury. W ramach tego projektu pozyskano środki zewnętrzne                                     na organizację wydarzeń związanych z postacią Aleksandra Świętochowskiego</w:t>
      </w:r>
      <w:r>
        <w:rPr>
          <w:rFonts w:ascii="Times New Roman" w:hAnsi="Times New Roman" w:cs="Times New Roman"/>
          <w:bCs/>
          <w:sz w:val="26"/>
          <w:szCs w:val="26"/>
        </w:rPr>
        <w:t>.</w:t>
      </w:r>
    </w:p>
    <w:p w14:paraId="03EB8EC4" w14:textId="77777777" w:rsidR="00EF5408" w:rsidRPr="00AD7E20" w:rsidRDefault="00EF5408" w:rsidP="00EF5408">
      <w:pPr>
        <w:pStyle w:val="Bezodstpw"/>
        <w:jc w:val="both"/>
        <w:rPr>
          <w:rFonts w:ascii="Times New Roman" w:hAnsi="Times New Roman" w:cs="Times New Roman"/>
          <w:bCs/>
          <w:sz w:val="26"/>
          <w:szCs w:val="26"/>
        </w:rPr>
      </w:pPr>
      <w:r>
        <w:rPr>
          <w:rFonts w:ascii="Times New Roman" w:hAnsi="Times New Roman" w:cs="Times New Roman"/>
          <w:bCs/>
          <w:sz w:val="26"/>
          <w:szCs w:val="26"/>
        </w:rPr>
        <w:t xml:space="preserve">W dniach </w:t>
      </w:r>
      <w:r w:rsidRPr="00AD7E20">
        <w:rPr>
          <w:rFonts w:ascii="Times New Roman" w:hAnsi="Times New Roman" w:cs="Times New Roman"/>
          <w:bCs/>
          <w:sz w:val="26"/>
          <w:szCs w:val="26"/>
        </w:rPr>
        <w:t xml:space="preserve">26-28 sierpnia wakacyjny cykl zajęć dla dzieci zorganizowany przez MOK </w:t>
      </w:r>
      <w:r>
        <w:rPr>
          <w:rFonts w:ascii="Times New Roman" w:hAnsi="Times New Roman" w:cs="Times New Roman"/>
          <w:bCs/>
          <w:sz w:val="26"/>
          <w:szCs w:val="26"/>
        </w:rPr>
        <w:t xml:space="preserve">                  </w:t>
      </w:r>
      <w:r w:rsidRPr="00AD7E20">
        <w:rPr>
          <w:rFonts w:ascii="Times New Roman" w:hAnsi="Times New Roman" w:cs="Times New Roman"/>
          <w:bCs/>
          <w:sz w:val="26"/>
          <w:szCs w:val="26"/>
        </w:rPr>
        <w:t>i MBP</w:t>
      </w:r>
      <w:r>
        <w:rPr>
          <w:rFonts w:ascii="Times New Roman" w:hAnsi="Times New Roman" w:cs="Times New Roman"/>
          <w:bCs/>
          <w:sz w:val="26"/>
          <w:szCs w:val="26"/>
        </w:rPr>
        <w:t xml:space="preserve">  </w:t>
      </w:r>
      <w:r w:rsidRPr="00AD7E20">
        <w:rPr>
          <w:rFonts w:ascii="Times New Roman" w:hAnsi="Times New Roman" w:cs="Times New Roman"/>
          <w:bCs/>
          <w:sz w:val="26"/>
          <w:szCs w:val="26"/>
        </w:rPr>
        <w:t>„Stoczek znany i nieznany”</w:t>
      </w:r>
      <w:r>
        <w:rPr>
          <w:rFonts w:ascii="Times New Roman" w:hAnsi="Times New Roman" w:cs="Times New Roman"/>
          <w:bCs/>
          <w:sz w:val="26"/>
          <w:szCs w:val="26"/>
        </w:rPr>
        <w:t xml:space="preserve">. </w:t>
      </w:r>
      <w:r w:rsidRPr="00AD7E20">
        <w:rPr>
          <w:rFonts w:ascii="Times New Roman" w:hAnsi="Times New Roman" w:cs="Times New Roman"/>
          <w:bCs/>
          <w:sz w:val="26"/>
          <w:szCs w:val="26"/>
        </w:rPr>
        <w:t>Podczas tych zajęć</w:t>
      </w:r>
      <w:r>
        <w:rPr>
          <w:rFonts w:ascii="Times New Roman" w:hAnsi="Times New Roman" w:cs="Times New Roman"/>
          <w:bCs/>
          <w:sz w:val="26"/>
          <w:szCs w:val="26"/>
        </w:rPr>
        <w:t xml:space="preserve">, </w:t>
      </w:r>
      <w:r w:rsidRPr="00AD7E20">
        <w:rPr>
          <w:rFonts w:ascii="Times New Roman" w:hAnsi="Times New Roman" w:cs="Times New Roman"/>
          <w:bCs/>
          <w:sz w:val="26"/>
          <w:szCs w:val="26"/>
        </w:rPr>
        <w:t xml:space="preserve"> dzieci</w:t>
      </w:r>
      <w:r>
        <w:rPr>
          <w:rFonts w:ascii="Times New Roman" w:hAnsi="Times New Roman" w:cs="Times New Roman"/>
          <w:bCs/>
          <w:sz w:val="26"/>
          <w:szCs w:val="26"/>
        </w:rPr>
        <w:t xml:space="preserve"> </w:t>
      </w:r>
      <w:r w:rsidRPr="00AD7E20">
        <w:rPr>
          <w:rFonts w:ascii="Times New Roman" w:hAnsi="Times New Roman" w:cs="Times New Roman"/>
          <w:bCs/>
          <w:sz w:val="26"/>
          <w:szCs w:val="26"/>
        </w:rPr>
        <w:t xml:space="preserve">w kancelarii parafialnej zapoznały się z oryginalnym aktem urodzenia Aleksandra Świętochowskiego, a </w:t>
      </w:r>
      <w:r>
        <w:rPr>
          <w:rFonts w:ascii="Times New Roman" w:hAnsi="Times New Roman" w:cs="Times New Roman"/>
          <w:bCs/>
          <w:sz w:val="26"/>
          <w:szCs w:val="26"/>
        </w:rPr>
        <w:t xml:space="preserve">                        </w:t>
      </w:r>
      <w:r w:rsidRPr="00AD7E20">
        <w:rPr>
          <w:rFonts w:ascii="Times New Roman" w:hAnsi="Times New Roman" w:cs="Times New Roman"/>
          <w:bCs/>
          <w:sz w:val="26"/>
          <w:szCs w:val="26"/>
        </w:rPr>
        <w:t>w innych odwiedzanych miejscach zostawiły ulotki i gadżety związane z postacią Patrona Roku;</w:t>
      </w:r>
    </w:p>
    <w:p w14:paraId="7ED0B7D0" w14:textId="77777777" w:rsidR="00EF5408" w:rsidRPr="00AD7E20" w:rsidRDefault="00EF5408" w:rsidP="00EF5408">
      <w:pPr>
        <w:pStyle w:val="Bezodstpw"/>
        <w:jc w:val="both"/>
        <w:rPr>
          <w:rFonts w:ascii="Times New Roman" w:hAnsi="Times New Roman" w:cs="Times New Roman"/>
          <w:bCs/>
          <w:sz w:val="26"/>
          <w:szCs w:val="26"/>
        </w:rPr>
      </w:pPr>
      <w:r>
        <w:rPr>
          <w:rFonts w:ascii="Times New Roman" w:hAnsi="Times New Roman" w:cs="Times New Roman"/>
          <w:bCs/>
          <w:sz w:val="26"/>
          <w:szCs w:val="26"/>
        </w:rPr>
        <w:t xml:space="preserve">W dniu </w:t>
      </w:r>
      <w:r w:rsidRPr="00AD7E20">
        <w:rPr>
          <w:rFonts w:ascii="Times New Roman" w:hAnsi="Times New Roman" w:cs="Times New Roman"/>
          <w:bCs/>
          <w:sz w:val="26"/>
          <w:szCs w:val="26"/>
        </w:rPr>
        <w:t>6 września</w:t>
      </w:r>
      <w:r>
        <w:rPr>
          <w:rFonts w:ascii="Times New Roman" w:hAnsi="Times New Roman" w:cs="Times New Roman"/>
          <w:bCs/>
          <w:sz w:val="26"/>
          <w:szCs w:val="26"/>
        </w:rPr>
        <w:t xml:space="preserve"> obyło się </w:t>
      </w:r>
      <w:r w:rsidRPr="00AD7E20">
        <w:rPr>
          <w:rFonts w:ascii="Times New Roman" w:hAnsi="Times New Roman" w:cs="Times New Roman"/>
          <w:bCs/>
          <w:sz w:val="26"/>
          <w:szCs w:val="26"/>
        </w:rPr>
        <w:t xml:space="preserve">Narodowe Czytanie 2019. </w:t>
      </w:r>
      <w:r>
        <w:rPr>
          <w:rFonts w:ascii="Times New Roman" w:hAnsi="Times New Roman" w:cs="Times New Roman"/>
          <w:bCs/>
          <w:sz w:val="26"/>
          <w:szCs w:val="26"/>
        </w:rPr>
        <w:t xml:space="preserve"> </w:t>
      </w:r>
      <w:r w:rsidRPr="00AD7E20">
        <w:rPr>
          <w:rFonts w:ascii="Times New Roman" w:hAnsi="Times New Roman" w:cs="Times New Roman"/>
          <w:bCs/>
          <w:sz w:val="26"/>
          <w:szCs w:val="26"/>
        </w:rPr>
        <w:t xml:space="preserve">Miejska Biblioteka Publiczna opracowała koncepcję lokalnej akcji zawierającą połączenie lektury dwóch pozytywistycznych nowel z promocją urodzonego w Stoczku „Ojca Polskiego Pozytywizmu” Aleksandra Świętochowskiego. Uzyskano akceptację programu </w:t>
      </w:r>
      <w:r>
        <w:rPr>
          <w:rFonts w:ascii="Times New Roman" w:hAnsi="Times New Roman" w:cs="Times New Roman"/>
          <w:bCs/>
          <w:sz w:val="26"/>
          <w:szCs w:val="26"/>
        </w:rPr>
        <w:t xml:space="preserve">                               </w:t>
      </w:r>
      <w:r w:rsidRPr="00AD7E20">
        <w:rPr>
          <w:rFonts w:ascii="Times New Roman" w:hAnsi="Times New Roman" w:cs="Times New Roman"/>
          <w:bCs/>
          <w:sz w:val="26"/>
          <w:szCs w:val="26"/>
        </w:rPr>
        <w:t xml:space="preserve">i Honorowy Patronat Pary Prezydenckiej. W czytaniu udział wzięli przedstawiciele </w:t>
      </w:r>
      <w:proofErr w:type="spellStart"/>
      <w:r w:rsidRPr="00AD7E20">
        <w:rPr>
          <w:rFonts w:ascii="Times New Roman" w:hAnsi="Times New Roman" w:cs="Times New Roman"/>
          <w:bCs/>
          <w:sz w:val="26"/>
          <w:szCs w:val="26"/>
        </w:rPr>
        <w:t>stoczkowskich</w:t>
      </w:r>
      <w:proofErr w:type="spellEnd"/>
      <w:r w:rsidRPr="00AD7E20">
        <w:rPr>
          <w:rFonts w:ascii="Times New Roman" w:hAnsi="Times New Roman" w:cs="Times New Roman"/>
          <w:bCs/>
          <w:sz w:val="26"/>
          <w:szCs w:val="26"/>
        </w:rPr>
        <w:t xml:space="preserve"> środowisk</w:t>
      </w:r>
      <w:r>
        <w:rPr>
          <w:rFonts w:ascii="Times New Roman" w:hAnsi="Times New Roman" w:cs="Times New Roman"/>
          <w:bCs/>
          <w:sz w:val="26"/>
          <w:szCs w:val="26"/>
        </w:rPr>
        <w:t xml:space="preserve">, </w:t>
      </w:r>
      <w:r w:rsidRPr="00AD7E20">
        <w:rPr>
          <w:rFonts w:ascii="Times New Roman" w:hAnsi="Times New Roman" w:cs="Times New Roman"/>
          <w:bCs/>
          <w:sz w:val="26"/>
          <w:szCs w:val="26"/>
        </w:rPr>
        <w:t>władz miejskich, stowarzyszeń, policji , nauczyciele i uczniowie szkół, seniorzy, księża, bibliotekarze itp. oraz licznie zgromadzona publiczność</w:t>
      </w:r>
      <w:r>
        <w:rPr>
          <w:rFonts w:ascii="Times New Roman" w:hAnsi="Times New Roman" w:cs="Times New Roman"/>
          <w:bCs/>
          <w:sz w:val="26"/>
          <w:szCs w:val="26"/>
        </w:rPr>
        <w:t>.</w:t>
      </w:r>
    </w:p>
    <w:p w14:paraId="282892C3" w14:textId="77777777" w:rsidR="00EF5408" w:rsidRPr="00AD7E20" w:rsidRDefault="00EF5408" w:rsidP="00EF5408">
      <w:pPr>
        <w:pStyle w:val="Bezodstpw"/>
        <w:jc w:val="both"/>
        <w:rPr>
          <w:rFonts w:ascii="Times New Roman" w:hAnsi="Times New Roman" w:cs="Times New Roman"/>
          <w:bCs/>
          <w:sz w:val="26"/>
          <w:szCs w:val="26"/>
        </w:rPr>
      </w:pPr>
      <w:r w:rsidRPr="00AD7E20">
        <w:rPr>
          <w:rFonts w:ascii="Times New Roman" w:hAnsi="Times New Roman" w:cs="Times New Roman"/>
          <w:bCs/>
          <w:sz w:val="26"/>
          <w:szCs w:val="26"/>
        </w:rPr>
        <w:t>10 września 2019 roku przedstawiciele wszystkich środowisk naszego miasta wzię</w:t>
      </w:r>
      <w:r>
        <w:rPr>
          <w:rFonts w:ascii="Times New Roman" w:hAnsi="Times New Roman" w:cs="Times New Roman"/>
          <w:bCs/>
          <w:sz w:val="26"/>
          <w:szCs w:val="26"/>
        </w:rPr>
        <w:t>l</w:t>
      </w:r>
      <w:r w:rsidRPr="00AD7E20">
        <w:rPr>
          <w:rFonts w:ascii="Times New Roman" w:hAnsi="Times New Roman" w:cs="Times New Roman"/>
          <w:bCs/>
          <w:sz w:val="26"/>
          <w:szCs w:val="26"/>
        </w:rPr>
        <w:t>i udział w wizycie studyjnej w Muzeum Pozytywizmu w Gołotczyźnie, gdzie znajduje się „</w:t>
      </w:r>
      <w:proofErr w:type="spellStart"/>
      <w:r w:rsidRPr="00AD7E20">
        <w:rPr>
          <w:rFonts w:ascii="Times New Roman" w:hAnsi="Times New Roman" w:cs="Times New Roman"/>
          <w:bCs/>
          <w:sz w:val="26"/>
          <w:szCs w:val="26"/>
        </w:rPr>
        <w:t>Krzewnia</w:t>
      </w:r>
      <w:proofErr w:type="spellEnd"/>
      <w:r w:rsidRPr="00AD7E20">
        <w:rPr>
          <w:rFonts w:ascii="Times New Roman" w:hAnsi="Times New Roman" w:cs="Times New Roman"/>
          <w:bCs/>
          <w:sz w:val="26"/>
          <w:szCs w:val="26"/>
        </w:rPr>
        <w:t>” – dom, w którym przez wiele lat żył i pracował Świętochowski. Uczestniczący wyjazdu podziwiali liczne pamiątki związane z Patronem Roku oraz złożyli kwiaty na grobie naszego wybitnego rodaka. 1 października w podobnej wizycie studyjnej w Gołotczyźnie uczestniczyli przedstawiciele Warsztatu Terapii Zajęciowej w Stoczku Łukowskim</w:t>
      </w:r>
      <w:r>
        <w:rPr>
          <w:rFonts w:ascii="Times New Roman" w:hAnsi="Times New Roman" w:cs="Times New Roman"/>
          <w:bCs/>
          <w:sz w:val="26"/>
          <w:szCs w:val="26"/>
        </w:rPr>
        <w:t>.</w:t>
      </w:r>
    </w:p>
    <w:p w14:paraId="37930168" w14:textId="77777777" w:rsidR="00EF5408" w:rsidRPr="00AD7E20" w:rsidRDefault="00EF5408" w:rsidP="00EF5408">
      <w:pPr>
        <w:pStyle w:val="Bezodstpw"/>
        <w:jc w:val="both"/>
        <w:rPr>
          <w:rFonts w:ascii="Times New Roman" w:hAnsi="Times New Roman" w:cs="Times New Roman"/>
          <w:bCs/>
          <w:sz w:val="26"/>
          <w:szCs w:val="26"/>
        </w:rPr>
      </w:pPr>
      <w:r w:rsidRPr="00AD7E20">
        <w:rPr>
          <w:rFonts w:ascii="Times New Roman" w:hAnsi="Times New Roman" w:cs="Times New Roman"/>
          <w:bCs/>
          <w:sz w:val="26"/>
          <w:szCs w:val="26"/>
        </w:rPr>
        <w:t>4 października 2019</w:t>
      </w:r>
      <w:r>
        <w:rPr>
          <w:rFonts w:ascii="Times New Roman" w:hAnsi="Times New Roman" w:cs="Times New Roman"/>
          <w:bCs/>
          <w:sz w:val="26"/>
          <w:szCs w:val="26"/>
        </w:rPr>
        <w:t xml:space="preserve"> r. w ramach </w:t>
      </w:r>
      <w:r w:rsidRPr="00AD7E20">
        <w:rPr>
          <w:rFonts w:ascii="Times New Roman" w:hAnsi="Times New Roman" w:cs="Times New Roman"/>
          <w:bCs/>
          <w:sz w:val="26"/>
          <w:szCs w:val="26"/>
        </w:rPr>
        <w:t xml:space="preserve"> Noc</w:t>
      </w:r>
      <w:r>
        <w:rPr>
          <w:rFonts w:ascii="Times New Roman" w:hAnsi="Times New Roman" w:cs="Times New Roman"/>
          <w:bCs/>
          <w:sz w:val="26"/>
          <w:szCs w:val="26"/>
        </w:rPr>
        <w:t>y</w:t>
      </w:r>
      <w:r w:rsidRPr="00AD7E20">
        <w:rPr>
          <w:rFonts w:ascii="Times New Roman" w:hAnsi="Times New Roman" w:cs="Times New Roman"/>
          <w:bCs/>
          <w:sz w:val="26"/>
          <w:szCs w:val="26"/>
        </w:rPr>
        <w:t xml:space="preserve"> Bibliotek 2019</w:t>
      </w:r>
      <w:r>
        <w:rPr>
          <w:rFonts w:ascii="Times New Roman" w:hAnsi="Times New Roman" w:cs="Times New Roman"/>
          <w:bCs/>
          <w:sz w:val="26"/>
          <w:szCs w:val="26"/>
        </w:rPr>
        <w:t>, zorganizowano noc</w:t>
      </w:r>
      <w:r w:rsidRPr="00AD7E20">
        <w:rPr>
          <w:rFonts w:ascii="Times New Roman" w:hAnsi="Times New Roman" w:cs="Times New Roman"/>
          <w:bCs/>
          <w:sz w:val="26"/>
          <w:szCs w:val="26"/>
        </w:rPr>
        <w:t xml:space="preserve"> pt. „Być pozytywistą” w Miejskiej Bibliotece Publicznej.</w:t>
      </w:r>
      <w:r>
        <w:rPr>
          <w:rFonts w:ascii="Times New Roman" w:hAnsi="Times New Roman" w:cs="Times New Roman"/>
          <w:bCs/>
          <w:sz w:val="26"/>
          <w:szCs w:val="26"/>
        </w:rPr>
        <w:t xml:space="preserve"> </w:t>
      </w:r>
      <w:r w:rsidRPr="00AD7E20">
        <w:rPr>
          <w:rFonts w:ascii="Times New Roman" w:hAnsi="Times New Roman" w:cs="Times New Roman"/>
          <w:bCs/>
          <w:sz w:val="26"/>
          <w:szCs w:val="26"/>
        </w:rPr>
        <w:t>Podczas tej nocy uczestnicy, poprzez zabawy i konkursy poznawali dorobek Aleksandra Świętochowskiego  „Ojca Polskiego Pozytywizmu” oraz innych pozytywistów</w:t>
      </w:r>
      <w:r>
        <w:rPr>
          <w:rFonts w:ascii="Times New Roman" w:hAnsi="Times New Roman" w:cs="Times New Roman"/>
          <w:bCs/>
          <w:sz w:val="26"/>
          <w:szCs w:val="26"/>
        </w:rPr>
        <w:t>.</w:t>
      </w:r>
    </w:p>
    <w:p w14:paraId="1DA9BFF6" w14:textId="77777777" w:rsidR="00EF5408" w:rsidRPr="00AD7E20" w:rsidRDefault="00EF5408" w:rsidP="00EF5408">
      <w:pPr>
        <w:pStyle w:val="Bezodstpw"/>
        <w:jc w:val="both"/>
        <w:rPr>
          <w:rFonts w:ascii="Times New Roman" w:hAnsi="Times New Roman" w:cs="Times New Roman"/>
          <w:bCs/>
          <w:sz w:val="26"/>
          <w:szCs w:val="26"/>
        </w:rPr>
      </w:pPr>
      <w:r w:rsidRPr="00AD7E20">
        <w:rPr>
          <w:rFonts w:ascii="Times New Roman" w:hAnsi="Times New Roman" w:cs="Times New Roman"/>
          <w:bCs/>
          <w:sz w:val="26"/>
          <w:szCs w:val="26"/>
        </w:rPr>
        <w:t>11 października 2019</w:t>
      </w:r>
      <w:r>
        <w:rPr>
          <w:rFonts w:ascii="Times New Roman" w:hAnsi="Times New Roman" w:cs="Times New Roman"/>
          <w:bCs/>
          <w:sz w:val="26"/>
          <w:szCs w:val="26"/>
        </w:rPr>
        <w:t xml:space="preserve"> r. odbyła się</w:t>
      </w:r>
      <w:r w:rsidRPr="00AD7E20">
        <w:rPr>
          <w:rFonts w:ascii="Times New Roman" w:hAnsi="Times New Roman" w:cs="Times New Roman"/>
          <w:bCs/>
          <w:sz w:val="26"/>
          <w:szCs w:val="26"/>
        </w:rPr>
        <w:t xml:space="preserve">  Sesja Popularnonaukowa „Świętochowski znany </w:t>
      </w:r>
      <w:r>
        <w:rPr>
          <w:rFonts w:ascii="Times New Roman" w:hAnsi="Times New Roman" w:cs="Times New Roman"/>
          <w:bCs/>
          <w:sz w:val="26"/>
          <w:szCs w:val="26"/>
        </w:rPr>
        <w:t xml:space="preserve">                        </w:t>
      </w:r>
      <w:r w:rsidRPr="00AD7E20">
        <w:rPr>
          <w:rFonts w:ascii="Times New Roman" w:hAnsi="Times New Roman" w:cs="Times New Roman"/>
          <w:bCs/>
          <w:sz w:val="26"/>
          <w:szCs w:val="26"/>
        </w:rPr>
        <w:t>i nieznany”</w:t>
      </w:r>
      <w:r>
        <w:rPr>
          <w:rFonts w:ascii="Times New Roman" w:hAnsi="Times New Roman" w:cs="Times New Roman"/>
          <w:bCs/>
          <w:sz w:val="26"/>
          <w:szCs w:val="26"/>
        </w:rPr>
        <w:t xml:space="preserve">. </w:t>
      </w:r>
      <w:r w:rsidRPr="00AD7E20">
        <w:rPr>
          <w:rFonts w:ascii="Times New Roman" w:hAnsi="Times New Roman" w:cs="Times New Roman"/>
          <w:bCs/>
          <w:sz w:val="26"/>
          <w:szCs w:val="26"/>
        </w:rPr>
        <w:t>Sesja stanowiła kulminację</w:t>
      </w:r>
      <w:r>
        <w:rPr>
          <w:rFonts w:ascii="Times New Roman" w:hAnsi="Times New Roman" w:cs="Times New Roman"/>
          <w:bCs/>
          <w:sz w:val="26"/>
          <w:szCs w:val="26"/>
        </w:rPr>
        <w:t xml:space="preserve"> i podsumowanie</w:t>
      </w:r>
      <w:r w:rsidRPr="00AD7E20">
        <w:rPr>
          <w:rFonts w:ascii="Times New Roman" w:hAnsi="Times New Roman" w:cs="Times New Roman"/>
          <w:bCs/>
          <w:sz w:val="26"/>
          <w:szCs w:val="26"/>
        </w:rPr>
        <w:t xml:space="preserve"> całorocznych działań </w:t>
      </w:r>
      <w:r w:rsidRPr="00AD7E20">
        <w:rPr>
          <w:rFonts w:ascii="Times New Roman" w:hAnsi="Times New Roman" w:cs="Times New Roman"/>
          <w:bCs/>
          <w:sz w:val="26"/>
          <w:szCs w:val="26"/>
        </w:rPr>
        <w:lastRenderedPageBreak/>
        <w:t xml:space="preserve">związanych z Obchodami Roku Aleksandra Świętochowskiego. Zgromadzone osoby, dzięki przedstawianym referatom, mogły pogłębić swoją wiedzę o Patronie Roku. </w:t>
      </w:r>
    </w:p>
    <w:p w14:paraId="1435F74B" w14:textId="77777777" w:rsidR="00EF5408" w:rsidRPr="00AD7E20" w:rsidRDefault="00EF5408" w:rsidP="00EF5408">
      <w:pPr>
        <w:pStyle w:val="Bezodstpw"/>
        <w:jc w:val="both"/>
        <w:rPr>
          <w:rFonts w:ascii="Times New Roman" w:hAnsi="Times New Roman" w:cs="Times New Roman"/>
          <w:bCs/>
          <w:sz w:val="26"/>
          <w:szCs w:val="26"/>
        </w:rPr>
      </w:pPr>
      <w:r>
        <w:rPr>
          <w:rFonts w:ascii="Times New Roman" w:hAnsi="Times New Roman" w:cs="Times New Roman"/>
          <w:bCs/>
          <w:sz w:val="26"/>
          <w:szCs w:val="26"/>
        </w:rPr>
        <w:t xml:space="preserve">Od </w:t>
      </w:r>
      <w:r w:rsidRPr="00AD7E20">
        <w:rPr>
          <w:rFonts w:ascii="Times New Roman" w:hAnsi="Times New Roman" w:cs="Times New Roman"/>
          <w:bCs/>
          <w:sz w:val="26"/>
          <w:szCs w:val="26"/>
        </w:rPr>
        <w:t>listopad</w:t>
      </w:r>
      <w:r>
        <w:rPr>
          <w:rFonts w:ascii="Times New Roman" w:hAnsi="Times New Roman" w:cs="Times New Roman"/>
          <w:bCs/>
          <w:sz w:val="26"/>
          <w:szCs w:val="26"/>
        </w:rPr>
        <w:t>a</w:t>
      </w:r>
      <w:r w:rsidRPr="00AD7E20">
        <w:rPr>
          <w:rFonts w:ascii="Times New Roman" w:hAnsi="Times New Roman" w:cs="Times New Roman"/>
          <w:bCs/>
          <w:sz w:val="26"/>
          <w:szCs w:val="26"/>
        </w:rPr>
        <w:t xml:space="preserve"> 2019</w:t>
      </w:r>
      <w:r>
        <w:rPr>
          <w:rFonts w:ascii="Times New Roman" w:hAnsi="Times New Roman" w:cs="Times New Roman"/>
          <w:bCs/>
          <w:sz w:val="26"/>
          <w:szCs w:val="26"/>
        </w:rPr>
        <w:t xml:space="preserve"> r. rozpoczęto </w:t>
      </w:r>
      <w:r w:rsidRPr="00AD7E20">
        <w:rPr>
          <w:rFonts w:ascii="Times New Roman" w:hAnsi="Times New Roman" w:cs="Times New Roman"/>
          <w:bCs/>
          <w:sz w:val="26"/>
          <w:szCs w:val="26"/>
        </w:rPr>
        <w:t>prac</w:t>
      </w:r>
      <w:r>
        <w:rPr>
          <w:rFonts w:ascii="Times New Roman" w:hAnsi="Times New Roman" w:cs="Times New Roman"/>
          <w:bCs/>
          <w:sz w:val="26"/>
          <w:szCs w:val="26"/>
        </w:rPr>
        <w:t>ę</w:t>
      </w:r>
      <w:r w:rsidRPr="00AD7E20">
        <w:rPr>
          <w:rFonts w:ascii="Times New Roman" w:hAnsi="Times New Roman" w:cs="Times New Roman"/>
          <w:bCs/>
          <w:sz w:val="26"/>
          <w:szCs w:val="26"/>
        </w:rPr>
        <w:t xml:space="preserve"> nad publikacją „Świętochowski znany</w:t>
      </w:r>
      <w:r>
        <w:rPr>
          <w:rFonts w:ascii="Times New Roman" w:hAnsi="Times New Roman" w:cs="Times New Roman"/>
          <w:bCs/>
          <w:sz w:val="26"/>
          <w:szCs w:val="26"/>
        </w:rPr>
        <w:t xml:space="preserve">                               </w:t>
      </w:r>
      <w:r w:rsidRPr="00AD7E20">
        <w:rPr>
          <w:rFonts w:ascii="Times New Roman" w:hAnsi="Times New Roman" w:cs="Times New Roman"/>
          <w:bCs/>
          <w:sz w:val="26"/>
          <w:szCs w:val="26"/>
        </w:rPr>
        <w:t xml:space="preserve"> i nieznany” zawierającą omówienie całorocznej działalności w trakcie Roku Aleksandra Świętochowskiego oraz dorobek naukowy sesji popularnonaukowej. </w:t>
      </w:r>
      <w:r>
        <w:rPr>
          <w:rFonts w:ascii="Times New Roman" w:hAnsi="Times New Roman" w:cs="Times New Roman"/>
          <w:bCs/>
          <w:sz w:val="26"/>
          <w:szCs w:val="26"/>
        </w:rPr>
        <w:t xml:space="preserve">                                                </w:t>
      </w:r>
      <w:r w:rsidRPr="00AD7E20">
        <w:rPr>
          <w:rFonts w:ascii="Times New Roman" w:hAnsi="Times New Roman" w:cs="Times New Roman"/>
          <w:bCs/>
          <w:sz w:val="26"/>
          <w:szCs w:val="26"/>
        </w:rPr>
        <w:t>Z przyczyn niezależnych (trudności z pozyskaniem materiałów od wykładowców, pandemia) praca nad tą publikacją przeciąg</w:t>
      </w:r>
      <w:r>
        <w:rPr>
          <w:rFonts w:ascii="Times New Roman" w:hAnsi="Times New Roman" w:cs="Times New Roman"/>
          <w:bCs/>
          <w:sz w:val="26"/>
          <w:szCs w:val="26"/>
        </w:rPr>
        <w:t xml:space="preserve">nęła się i </w:t>
      </w:r>
      <w:r w:rsidRPr="00AD7E20">
        <w:rPr>
          <w:rFonts w:ascii="Times New Roman" w:hAnsi="Times New Roman" w:cs="Times New Roman"/>
          <w:bCs/>
          <w:sz w:val="26"/>
          <w:szCs w:val="26"/>
        </w:rPr>
        <w:t xml:space="preserve">wydanie drukiem planowane jest na czerwiec 2020. </w:t>
      </w:r>
    </w:p>
    <w:p w14:paraId="627EA604" w14:textId="77777777" w:rsidR="00EF5408" w:rsidRDefault="00EF5408" w:rsidP="003E71D2">
      <w:pPr>
        <w:spacing w:after="0" w:line="276" w:lineRule="auto"/>
        <w:jc w:val="both"/>
        <w:rPr>
          <w:rFonts w:ascii="Times New Roman" w:hAnsi="Times New Roman" w:cs="Times New Roman"/>
          <w:b/>
          <w:sz w:val="26"/>
          <w:szCs w:val="26"/>
        </w:rPr>
      </w:pPr>
    </w:p>
    <w:p w14:paraId="596A3FD9" w14:textId="1B8A0BA4" w:rsidR="00154CF2" w:rsidRPr="00154CF2" w:rsidRDefault="00FF3C31" w:rsidP="00732589">
      <w:pPr>
        <w:spacing w:after="0" w:line="276" w:lineRule="auto"/>
        <w:jc w:val="both"/>
        <w:rPr>
          <w:rFonts w:ascii="Times New Roman" w:hAnsi="Times New Roman" w:cs="Times New Roman"/>
          <w:bCs/>
          <w:sz w:val="26"/>
          <w:szCs w:val="26"/>
        </w:rPr>
      </w:pPr>
      <w:r w:rsidRPr="00154CF2">
        <w:rPr>
          <w:rFonts w:ascii="Times New Roman" w:hAnsi="Times New Roman" w:cs="Times New Roman"/>
          <w:b/>
          <w:sz w:val="26"/>
          <w:szCs w:val="26"/>
        </w:rPr>
        <w:t>Sport i rekr</w:t>
      </w:r>
      <w:r w:rsidR="0034053C" w:rsidRPr="00154CF2">
        <w:rPr>
          <w:rFonts w:ascii="Times New Roman" w:hAnsi="Times New Roman" w:cs="Times New Roman"/>
          <w:b/>
          <w:sz w:val="26"/>
          <w:szCs w:val="26"/>
        </w:rPr>
        <w:t>e</w:t>
      </w:r>
      <w:r w:rsidRPr="00154CF2">
        <w:rPr>
          <w:rFonts w:ascii="Times New Roman" w:hAnsi="Times New Roman" w:cs="Times New Roman"/>
          <w:b/>
          <w:sz w:val="26"/>
          <w:szCs w:val="26"/>
        </w:rPr>
        <w:t>acja</w:t>
      </w:r>
    </w:p>
    <w:p w14:paraId="5C20444B" w14:textId="77777777" w:rsidR="00154CF2" w:rsidRPr="00154CF2" w:rsidRDefault="00154CF2" w:rsidP="00154CF2">
      <w:pPr>
        <w:autoSpaceDE w:val="0"/>
        <w:autoSpaceDN w:val="0"/>
        <w:adjustRightInd w:val="0"/>
        <w:spacing w:after="0" w:line="240" w:lineRule="auto"/>
        <w:ind w:firstLine="708"/>
        <w:jc w:val="both"/>
        <w:rPr>
          <w:rFonts w:ascii="Times New Roman" w:eastAsia="Microsoft YaHei" w:hAnsi="Times New Roman" w:cs="Times New Roman"/>
          <w:sz w:val="26"/>
          <w:szCs w:val="26"/>
          <w:lang w:eastAsia="zh-CN"/>
        </w:rPr>
      </w:pPr>
      <w:r w:rsidRPr="00154CF2">
        <w:rPr>
          <w:rFonts w:ascii="Times New Roman" w:eastAsia="Microsoft YaHei" w:hAnsi="Times New Roman" w:cs="Times New Roman"/>
          <w:sz w:val="26"/>
          <w:szCs w:val="26"/>
          <w:lang w:eastAsia="zh-CN"/>
        </w:rPr>
        <w:t xml:space="preserve">Sport i rekreacja to ważna dziedzina życia mieszkańców Miasta Stoczek Łukowski. Aktywność ruchowa stała się doskonałym sposobem na spędzanie wolnego czasu przez dzieci i młodzież, ale również osoby dorosłe. Zajęcia sportowo – rekreacyjne mogą odbywać się w sposób zorganizowany w klubach sportowych lub indywidualnie. </w:t>
      </w:r>
    </w:p>
    <w:p w14:paraId="5CE8D0A1" w14:textId="77777777" w:rsidR="00154CF2" w:rsidRPr="00154CF2" w:rsidRDefault="00154CF2" w:rsidP="00154CF2">
      <w:pPr>
        <w:autoSpaceDE w:val="0"/>
        <w:autoSpaceDN w:val="0"/>
        <w:adjustRightInd w:val="0"/>
        <w:spacing w:after="0" w:line="240" w:lineRule="auto"/>
        <w:ind w:firstLine="708"/>
        <w:jc w:val="both"/>
        <w:rPr>
          <w:rFonts w:ascii="Times New Roman" w:eastAsia="Microsoft YaHei" w:hAnsi="Times New Roman" w:cs="Times New Roman"/>
          <w:sz w:val="26"/>
          <w:szCs w:val="26"/>
          <w:lang w:eastAsia="zh-CN"/>
        </w:rPr>
      </w:pPr>
      <w:r w:rsidRPr="00154CF2">
        <w:rPr>
          <w:rFonts w:ascii="Times New Roman" w:eastAsia="Microsoft YaHei" w:hAnsi="Times New Roman" w:cs="Times New Roman"/>
          <w:sz w:val="26"/>
          <w:szCs w:val="26"/>
          <w:lang w:eastAsia="zh-CN"/>
        </w:rPr>
        <w:t xml:space="preserve">Na terenie miasta w 2019 roku funkcjonowały 2 klubu sportowe                                 tj. Ludowy Klub Sportowy „Dwernicki” prowadzący sekcje piłki nożnej                                i szachów oraz </w:t>
      </w:r>
      <w:proofErr w:type="spellStart"/>
      <w:r w:rsidRPr="00154CF2">
        <w:rPr>
          <w:rFonts w:ascii="Times New Roman" w:eastAsia="Microsoft YaHei" w:hAnsi="Times New Roman" w:cs="Times New Roman"/>
          <w:sz w:val="26"/>
          <w:szCs w:val="26"/>
          <w:lang w:eastAsia="zh-CN"/>
        </w:rPr>
        <w:t>Stoczkowskie</w:t>
      </w:r>
      <w:proofErr w:type="spellEnd"/>
      <w:r w:rsidRPr="00154CF2">
        <w:rPr>
          <w:rFonts w:ascii="Times New Roman" w:eastAsia="Microsoft YaHei" w:hAnsi="Times New Roman" w:cs="Times New Roman"/>
          <w:sz w:val="26"/>
          <w:szCs w:val="26"/>
          <w:lang w:eastAsia="zh-CN"/>
        </w:rPr>
        <w:t xml:space="preserve"> Towarzystwo Sportowe „AVES” prowadzące sekcję piłki siatkowej. W klubach tych zarejestrowanych było około                               210 zawodników i zawodniczek (około 80 – STS „</w:t>
      </w:r>
      <w:proofErr w:type="spellStart"/>
      <w:r w:rsidRPr="00154CF2">
        <w:rPr>
          <w:rFonts w:ascii="Times New Roman" w:eastAsia="Microsoft YaHei" w:hAnsi="Times New Roman" w:cs="Times New Roman"/>
          <w:sz w:val="26"/>
          <w:szCs w:val="26"/>
          <w:lang w:eastAsia="zh-CN"/>
        </w:rPr>
        <w:t>Aves</w:t>
      </w:r>
      <w:proofErr w:type="spellEnd"/>
      <w:r w:rsidRPr="00154CF2">
        <w:rPr>
          <w:rFonts w:ascii="Times New Roman" w:eastAsia="Microsoft YaHei" w:hAnsi="Times New Roman" w:cs="Times New Roman"/>
          <w:sz w:val="26"/>
          <w:szCs w:val="26"/>
          <w:lang w:eastAsia="zh-CN"/>
        </w:rPr>
        <w:t>” i około 130                                      – LKS „Dwernicki”).</w:t>
      </w:r>
    </w:p>
    <w:p w14:paraId="6A989317" w14:textId="77777777" w:rsidR="00154CF2" w:rsidRPr="00154CF2" w:rsidRDefault="00154CF2" w:rsidP="00154CF2">
      <w:pPr>
        <w:autoSpaceDE w:val="0"/>
        <w:autoSpaceDN w:val="0"/>
        <w:adjustRightInd w:val="0"/>
        <w:spacing w:after="0" w:line="240" w:lineRule="auto"/>
        <w:ind w:firstLine="708"/>
        <w:jc w:val="both"/>
        <w:rPr>
          <w:rFonts w:ascii="Times New Roman" w:eastAsia="Microsoft YaHei" w:hAnsi="Times New Roman" w:cs="Times New Roman"/>
          <w:sz w:val="26"/>
          <w:szCs w:val="26"/>
          <w:lang w:eastAsia="zh-CN"/>
        </w:rPr>
      </w:pPr>
      <w:r w:rsidRPr="00154CF2">
        <w:rPr>
          <w:rFonts w:ascii="Times New Roman" w:eastAsia="Microsoft YaHei" w:hAnsi="Times New Roman" w:cs="Times New Roman"/>
          <w:sz w:val="26"/>
          <w:szCs w:val="26"/>
          <w:lang w:eastAsia="zh-CN"/>
        </w:rPr>
        <w:t>Zajęcia treningowe oraz zorganizowane zawody realizowane były                                w oparciu o posiadaną bazę sportową:</w:t>
      </w:r>
    </w:p>
    <w:p w14:paraId="7A4FDB0E" w14:textId="77777777" w:rsidR="00154CF2" w:rsidRPr="00154CF2" w:rsidRDefault="00154CF2" w:rsidP="00154CF2">
      <w:pPr>
        <w:numPr>
          <w:ilvl w:val="0"/>
          <w:numId w:val="25"/>
        </w:numPr>
        <w:autoSpaceDE w:val="0"/>
        <w:autoSpaceDN w:val="0"/>
        <w:adjustRightInd w:val="0"/>
        <w:spacing w:after="0" w:line="240" w:lineRule="auto"/>
        <w:contextualSpacing/>
        <w:jc w:val="both"/>
        <w:rPr>
          <w:rFonts w:ascii="Times New Roman" w:eastAsia="Microsoft YaHei" w:hAnsi="Times New Roman" w:cs="Times New Roman"/>
          <w:sz w:val="26"/>
          <w:szCs w:val="26"/>
          <w:lang w:eastAsia="zh-CN"/>
        </w:rPr>
      </w:pPr>
      <w:r w:rsidRPr="00154CF2">
        <w:rPr>
          <w:rFonts w:ascii="Times New Roman" w:eastAsia="Microsoft YaHei" w:hAnsi="Times New Roman" w:cs="Times New Roman"/>
          <w:sz w:val="26"/>
          <w:szCs w:val="26"/>
          <w:lang w:eastAsia="zh-CN"/>
        </w:rPr>
        <w:t>boisko piłkarskie „Izydory”,</w:t>
      </w:r>
    </w:p>
    <w:p w14:paraId="64939208" w14:textId="77777777" w:rsidR="00154CF2" w:rsidRPr="00154CF2" w:rsidRDefault="00154CF2" w:rsidP="00154CF2">
      <w:pPr>
        <w:numPr>
          <w:ilvl w:val="0"/>
          <w:numId w:val="25"/>
        </w:numPr>
        <w:autoSpaceDE w:val="0"/>
        <w:autoSpaceDN w:val="0"/>
        <w:adjustRightInd w:val="0"/>
        <w:spacing w:after="0" w:line="240" w:lineRule="auto"/>
        <w:contextualSpacing/>
        <w:jc w:val="both"/>
        <w:rPr>
          <w:rFonts w:ascii="Times New Roman" w:eastAsia="Microsoft YaHei" w:hAnsi="Times New Roman" w:cs="Times New Roman"/>
          <w:sz w:val="26"/>
          <w:szCs w:val="26"/>
          <w:lang w:eastAsia="zh-CN"/>
        </w:rPr>
      </w:pPr>
      <w:r w:rsidRPr="00154CF2">
        <w:rPr>
          <w:rFonts w:ascii="Times New Roman" w:eastAsia="Microsoft YaHei" w:hAnsi="Times New Roman" w:cs="Times New Roman"/>
          <w:sz w:val="26"/>
          <w:szCs w:val="26"/>
          <w:lang w:eastAsia="zh-CN"/>
        </w:rPr>
        <w:t>stadion sportowy przy Zespole Oświatowym,</w:t>
      </w:r>
    </w:p>
    <w:p w14:paraId="0C56371E" w14:textId="77777777" w:rsidR="00154CF2" w:rsidRPr="00154CF2" w:rsidRDefault="00154CF2" w:rsidP="00154CF2">
      <w:pPr>
        <w:numPr>
          <w:ilvl w:val="0"/>
          <w:numId w:val="25"/>
        </w:numPr>
        <w:autoSpaceDE w:val="0"/>
        <w:autoSpaceDN w:val="0"/>
        <w:adjustRightInd w:val="0"/>
        <w:spacing w:after="0" w:line="240" w:lineRule="auto"/>
        <w:contextualSpacing/>
        <w:jc w:val="both"/>
        <w:rPr>
          <w:rFonts w:ascii="Times New Roman" w:eastAsia="Microsoft YaHei" w:hAnsi="Times New Roman" w:cs="Times New Roman"/>
          <w:sz w:val="26"/>
          <w:szCs w:val="26"/>
          <w:lang w:eastAsia="zh-CN"/>
        </w:rPr>
      </w:pPr>
      <w:r w:rsidRPr="00154CF2">
        <w:rPr>
          <w:rFonts w:ascii="Times New Roman" w:eastAsia="Microsoft YaHei" w:hAnsi="Times New Roman" w:cs="Times New Roman"/>
          <w:sz w:val="26"/>
          <w:szCs w:val="26"/>
          <w:lang w:eastAsia="zh-CN"/>
        </w:rPr>
        <w:t>hala sportowa przy Zespole Szkół,</w:t>
      </w:r>
    </w:p>
    <w:p w14:paraId="628D3730" w14:textId="77777777" w:rsidR="00154CF2" w:rsidRPr="00154CF2" w:rsidRDefault="00154CF2" w:rsidP="00154CF2">
      <w:pPr>
        <w:numPr>
          <w:ilvl w:val="0"/>
          <w:numId w:val="25"/>
        </w:numPr>
        <w:autoSpaceDE w:val="0"/>
        <w:autoSpaceDN w:val="0"/>
        <w:adjustRightInd w:val="0"/>
        <w:spacing w:after="0" w:line="240" w:lineRule="auto"/>
        <w:contextualSpacing/>
        <w:jc w:val="both"/>
        <w:rPr>
          <w:rFonts w:ascii="Times New Roman" w:eastAsia="Microsoft YaHei" w:hAnsi="Times New Roman" w:cs="Times New Roman"/>
          <w:sz w:val="26"/>
          <w:szCs w:val="26"/>
          <w:lang w:eastAsia="zh-CN"/>
        </w:rPr>
      </w:pPr>
      <w:r w:rsidRPr="00154CF2">
        <w:rPr>
          <w:rFonts w:ascii="Times New Roman" w:eastAsia="Microsoft YaHei" w:hAnsi="Times New Roman" w:cs="Times New Roman"/>
          <w:sz w:val="26"/>
          <w:szCs w:val="26"/>
          <w:lang w:eastAsia="zh-CN"/>
        </w:rPr>
        <w:t>sala sportowa przy Zespole Oświatowym,</w:t>
      </w:r>
    </w:p>
    <w:p w14:paraId="5E8B1C9B" w14:textId="77777777" w:rsidR="00154CF2" w:rsidRPr="00154CF2" w:rsidRDefault="00154CF2" w:rsidP="00154CF2">
      <w:pPr>
        <w:numPr>
          <w:ilvl w:val="0"/>
          <w:numId w:val="25"/>
        </w:numPr>
        <w:autoSpaceDE w:val="0"/>
        <w:autoSpaceDN w:val="0"/>
        <w:adjustRightInd w:val="0"/>
        <w:spacing w:after="0" w:line="240" w:lineRule="auto"/>
        <w:contextualSpacing/>
        <w:jc w:val="both"/>
        <w:rPr>
          <w:rFonts w:ascii="Times New Roman" w:eastAsia="Microsoft YaHei" w:hAnsi="Times New Roman" w:cs="Times New Roman"/>
          <w:sz w:val="26"/>
          <w:szCs w:val="26"/>
          <w:lang w:eastAsia="zh-CN"/>
        </w:rPr>
      </w:pPr>
      <w:r w:rsidRPr="00154CF2">
        <w:rPr>
          <w:rFonts w:ascii="Times New Roman" w:eastAsia="Microsoft YaHei" w:hAnsi="Times New Roman" w:cs="Times New Roman"/>
          <w:sz w:val="26"/>
          <w:szCs w:val="26"/>
          <w:lang w:eastAsia="zh-CN"/>
        </w:rPr>
        <w:t>boisko wielofunkcyjne przy Zespole Oświatowym.</w:t>
      </w:r>
    </w:p>
    <w:p w14:paraId="19D53CEE" w14:textId="77777777" w:rsidR="00154CF2" w:rsidRPr="00154CF2" w:rsidRDefault="00154CF2" w:rsidP="00154CF2">
      <w:pPr>
        <w:autoSpaceDE w:val="0"/>
        <w:autoSpaceDN w:val="0"/>
        <w:adjustRightInd w:val="0"/>
        <w:spacing w:after="0" w:line="240" w:lineRule="auto"/>
        <w:ind w:firstLine="708"/>
        <w:jc w:val="both"/>
        <w:rPr>
          <w:rFonts w:ascii="Times New Roman" w:eastAsia="Microsoft YaHei" w:hAnsi="Times New Roman" w:cs="Times New Roman"/>
          <w:sz w:val="26"/>
          <w:szCs w:val="26"/>
          <w:lang w:eastAsia="zh-CN"/>
        </w:rPr>
      </w:pPr>
      <w:r w:rsidRPr="00154CF2">
        <w:rPr>
          <w:rFonts w:ascii="Times New Roman" w:eastAsia="Microsoft YaHei" w:hAnsi="Times New Roman" w:cs="Times New Roman"/>
          <w:sz w:val="26"/>
          <w:szCs w:val="26"/>
          <w:lang w:eastAsia="zh-CN"/>
        </w:rPr>
        <w:t>Do dyspozycji mieszkańców w 2019 roku była również siłownia zewnętrzna, zlokalizowana na terenie Zespołu Oświatowego.</w:t>
      </w:r>
    </w:p>
    <w:p w14:paraId="248F290A" w14:textId="77777777" w:rsidR="00154CF2" w:rsidRPr="00154CF2" w:rsidRDefault="00154CF2" w:rsidP="00154CF2">
      <w:pPr>
        <w:autoSpaceDE w:val="0"/>
        <w:autoSpaceDN w:val="0"/>
        <w:adjustRightInd w:val="0"/>
        <w:spacing w:after="0" w:line="240" w:lineRule="auto"/>
        <w:ind w:firstLine="708"/>
        <w:jc w:val="both"/>
        <w:rPr>
          <w:rFonts w:ascii="Times New Roman" w:eastAsia="Microsoft YaHei" w:hAnsi="Times New Roman" w:cs="Times New Roman"/>
          <w:sz w:val="26"/>
          <w:szCs w:val="26"/>
          <w:lang w:eastAsia="zh-CN"/>
        </w:rPr>
      </w:pPr>
    </w:p>
    <w:p w14:paraId="23262F6A" w14:textId="77777777" w:rsidR="00154CF2" w:rsidRPr="00154CF2" w:rsidRDefault="00154CF2" w:rsidP="00154CF2">
      <w:pPr>
        <w:autoSpaceDE w:val="0"/>
        <w:autoSpaceDN w:val="0"/>
        <w:adjustRightInd w:val="0"/>
        <w:spacing w:after="0" w:line="240" w:lineRule="auto"/>
        <w:ind w:firstLine="708"/>
        <w:jc w:val="both"/>
        <w:rPr>
          <w:rFonts w:ascii="Times New Roman" w:eastAsia="Microsoft YaHei" w:hAnsi="Times New Roman" w:cs="Times New Roman"/>
          <w:bCs/>
          <w:sz w:val="26"/>
          <w:szCs w:val="26"/>
          <w:lang w:eastAsia="zh-CN"/>
        </w:rPr>
      </w:pPr>
      <w:r w:rsidRPr="00154CF2">
        <w:rPr>
          <w:rFonts w:ascii="Times New Roman" w:eastAsia="Microsoft YaHei" w:hAnsi="Times New Roman" w:cs="Times New Roman"/>
          <w:bCs/>
          <w:sz w:val="26"/>
          <w:szCs w:val="26"/>
          <w:lang w:eastAsia="zh-CN"/>
        </w:rPr>
        <w:t>Najważniejsze wydarzenia sportowe w 2019 roku zorganizowane na terenie Miasta Stoczek Łukowski:</w:t>
      </w:r>
    </w:p>
    <w:p w14:paraId="0AF5B3A0" w14:textId="77777777" w:rsidR="00154CF2" w:rsidRPr="00154CF2" w:rsidRDefault="00154CF2" w:rsidP="00154CF2">
      <w:pPr>
        <w:numPr>
          <w:ilvl w:val="0"/>
          <w:numId w:val="26"/>
        </w:numPr>
        <w:autoSpaceDE w:val="0"/>
        <w:autoSpaceDN w:val="0"/>
        <w:adjustRightInd w:val="0"/>
        <w:spacing w:after="0" w:line="240" w:lineRule="auto"/>
        <w:contextualSpacing/>
        <w:jc w:val="both"/>
        <w:rPr>
          <w:rFonts w:ascii="Times New Roman" w:eastAsia="Microsoft YaHei" w:hAnsi="Times New Roman" w:cs="Times New Roman"/>
          <w:sz w:val="26"/>
          <w:szCs w:val="26"/>
          <w:lang w:eastAsia="zh-CN"/>
        </w:rPr>
      </w:pPr>
      <w:r w:rsidRPr="00154CF2">
        <w:rPr>
          <w:rFonts w:ascii="Times New Roman" w:eastAsia="Microsoft YaHei" w:hAnsi="Times New Roman" w:cs="Times New Roman"/>
          <w:sz w:val="26"/>
          <w:szCs w:val="26"/>
          <w:lang w:eastAsia="zh-CN"/>
        </w:rPr>
        <w:t xml:space="preserve">XIX Ogólnopolski Bieg „Grzmią pod Stoczkiem armaty” przeprowadzony w dniu 2 marca 2019 roku. Łącznie w imprezie wzięło udział 435 zawodników (201 w biegach dzieci i młodzieży, 170 w biegu głównym na 10 km oraz 64 w marszu </w:t>
      </w:r>
      <w:proofErr w:type="spellStart"/>
      <w:r w:rsidRPr="00154CF2">
        <w:rPr>
          <w:rFonts w:ascii="Times New Roman" w:eastAsia="Microsoft YaHei" w:hAnsi="Times New Roman" w:cs="Times New Roman"/>
          <w:sz w:val="26"/>
          <w:szCs w:val="26"/>
          <w:lang w:eastAsia="zh-CN"/>
        </w:rPr>
        <w:t>Nordic</w:t>
      </w:r>
      <w:proofErr w:type="spellEnd"/>
      <w:r w:rsidRPr="00154CF2">
        <w:rPr>
          <w:rFonts w:ascii="Times New Roman" w:eastAsia="Microsoft YaHei" w:hAnsi="Times New Roman" w:cs="Times New Roman"/>
          <w:sz w:val="26"/>
          <w:szCs w:val="26"/>
          <w:lang w:eastAsia="zh-CN"/>
        </w:rPr>
        <w:t xml:space="preserve"> </w:t>
      </w:r>
      <w:proofErr w:type="spellStart"/>
      <w:r w:rsidRPr="00154CF2">
        <w:rPr>
          <w:rFonts w:ascii="Times New Roman" w:eastAsia="Microsoft YaHei" w:hAnsi="Times New Roman" w:cs="Times New Roman"/>
          <w:sz w:val="26"/>
          <w:szCs w:val="26"/>
          <w:lang w:eastAsia="zh-CN"/>
        </w:rPr>
        <w:t>Walking</w:t>
      </w:r>
      <w:proofErr w:type="spellEnd"/>
      <w:r w:rsidRPr="00154CF2">
        <w:rPr>
          <w:rFonts w:ascii="Times New Roman" w:eastAsia="Microsoft YaHei" w:hAnsi="Times New Roman" w:cs="Times New Roman"/>
          <w:sz w:val="26"/>
          <w:szCs w:val="26"/>
          <w:lang w:eastAsia="zh-CN"/>
        </w:rPr>
        <w:t xml:space="preserve"> na 5 km).</w:t>
      </w:r>
    </w:p>
    <w:p w14:paraId="0EF8CADC" w14:textId="636F39E6" w:rsidR="00154CF2" w:rsidRDefault="00154CF2" w:rsidP="00154CF2">
      <w:pPr>
        <w:numPr>
          <w:ilvl w:val="0"/>
          <w:numId w:val="26"/>
        </w:numPr>
        <w:autoSpaceDE w:val="0"/>
        <w:autoSpaceDN w:val="0"/>
        <w:adjustRightInd w:val="0"/>
        <w:spacing w:after="0" w:line="240" w:lineRule="auto"/>
        <w:contextualSpacing/>
        <w:jc w:val="both"/>
        <w:rPr>
          <w:rFonts w:ascii="Times New Roman" w:eastAsia="Microsoft YaHei" w:hAnsi="Times New Roman" w:cs="Times New Roman"/>
          <w:sz w:val="26"/>
          <w:szCs w:val="26"/>
          <w:lang w:eastAsia="zh-CN"/>
        </w:rPr>
      </w:pPr>
      <w:r w:rsidRPr="00154CF2">
        <w:rPr>
          <w:rFonts w:ascii="Times New Roman" w:eastAsia="Microsoft YaHei" w:hAnsi="Times New Roman" w:cs="Times New Roman"/>
          <w:sz w:val="26"/>
          <w:szCs w:val="26"/>
          <w:lang w:eastAsia="zh-CN"/>
        </w:rPr>
        <w:t>X Międzynarodowy Turniej Piłki Siatkowej „Armaty pod Stoczkiem zdobywała wiara” przeprowadzony w dniach 5 – 7 kwiecień 2019 roku. Łącznie w turnieju wzięło udział 43 drużyny seniorskie kobiet                                i mężczyzn oraz 65 drużyn dzieci w mini siatkówce. Turniej rozegrano na 9 obiektach na terenie dwóch województw i trzech powiatów. Finały rozegrano na hali sportowej Zespołu Szkół w Stoczku Łukowskim.</w:t>
      </w:r>
    </w:p>
    <w:p w14:paraId="3D0D1D2C" w14:textId="3B24FB0C" w:rsidR="00732589" w:rsidRDefault="00732589" w:rsidP="00732589">
      <w:pPr>
        <w:autoSpaceDE w:val="0"/>
        <w:autoSpaceDN w:val="0"/>
        <w:adjustRightInd w:val="0"/>
        <w:spacing w:after="0" w:line="240" w:lineRule="auto"/>
        <w:contextualSpacing/>
        <w:jc w:val="both"/>
        <w:rPr>
          <w:rFonts w:ascii="Times New Roman" w:eastAsia="Microsoft YaHei" w:hAnsi="Times New Roman" w:cs="Times New Roman"/>
          <w:sz w:val="26"/>
          <w:szCs w:val="26"/>
          <w:lang w:eastAsia="zh-CN"/>
        </w:rPr>
      </w:pPr>
    </w:p>
    <w:p w14:paraId="14BFE1F0" w14:textId="77777777" w:rsidR="00732589" w:rsidRPr="00154CF2" w:rsidRDefault="00732589" w:rsidP="00732589">
      <w:pPr>
        <w:autoSpaceDE w:val="0"/>
        <w:autoSpaceDN w:val="0"/>
        <w:adjustRightInd w:val="0"/>
        <w:spacing w:after="0" w:line="240" w:lineRule="auto"/>
        <w:contextualSpacing/>
        <w:jc w:val="both"/>
        <w:rPr>
          <w:rFonts w:ascii="Times New Roman" w:eastAsia="Microsoft YaHei" w:hAnsi="Times New Roman" w:cs="Times New Roman"/>
          <w:sz w:val="26"/>
          <w:szCs w:val="26"/>
          <w:lang w:eastAsia="zh-CN"/>
        </w:rPr>
      </w:pPr>
    </w:p>
    <w:p w14:paraId="0AA9279E" w14:textId="08EC2173" w:rsidR="00154CF2" w:rsidRPr="00154CF2" w:rsidRDefault="00154CF2" w:rsidP="003E71D2">
      <w:pPr>
        <w:spacing w:after="0" w:line="276" w:lineRule="auto"/>
        <w:jc w:val="both"/>
        <w:rPr>
          <w:rFonts w:ascii="Times New Roman" w:hAnsi="Times New Roman" w:cs="Times New Roman"/>
          <w:b/>
          <w:sz w:val="26"/>
          <w:szCs w:val="26"/>
        </w:rPr>
      </w:pPr>
    </w:p>
    <w:p w14:paraId="711AA418" w14:textId="77777777" w:rsidR="00FD7B08" w:rsidRPr="004369D9" w:rsidRDefault="008D1E97" w:rsidP="003E71D2">
      <w:pPr>
        <w:spacing w:after="0" w:line="276" w:lineRule="auto"/>
        <w:jc w:val="both"/>
        <w:rPr>
          <w:rFonts w:ascii="Times New Roman" w:eastAsia="Times New Roman" w:hAnsi="Times New Roman" w:cs="Times New Roman"/>
          <w:b/>
          <w:sz w:val="26"/>
          <w:szCs w:val="26"/>
          <w:lang w:eastAsia="pl-PL"/>
        </w:rPr>
      </w:pPr>
      <w:r w:rsidRPr="004369D9">
        <w:rPr>
          <w:rFonts w:ascii="Times New Roman" w:eastAsia="Times New Roman" w:hAnsi="Times New Roman" w:cs="Times New Roman"/>
          <w:b/>
          <w:sz w:val="26"/>
          <w:szCs w:val="26"/>
          <w:lang w:eastAsia="pl-PL"/>
        </w:rPr>
        <w:lastRenderedPageBreak/>
        <w:t>IX. Podsumowanie</w:t>
      </w:r>
    </w:p>
    <w:p w14:paraId="26162954" w14:textId="77777777" w:rsidR="00D831A3" w:rsidRPr="004369D9" w:rsidRDefault="00D831A3" w:rsidP="003E71D2">
      <w:pPr>
        <w:spacing w:after="0" w:line="276" w:lineRule="auto"/>
        <w:jc w:val="both"/>
        <w:rPr>
          <w:rFonts w:ascii="Times New Roman" w:eastAsia="Times New Roman" w:hAnsi="Times New Roman" w:cs="Times New Roman"/>
          <w:b/>
          <w:sz w:val="26"/>
          <w:szCs w:val="26"/>
          <w:lang w:eastAsia="pl-PL"/>
        </w:rPr>
      </w:pPr>
    </w:p>
    <w:p w14:paraId="63768D36" w14:textId="61817C7A" w:rsidR="00D61135" w:rsidRPr="004369D9" w:rsidRDefault="00FD7B08" w:rsidP="0007493F">
      <w:pPr>
        <w:spacing w:line="276" w:lineRule="auto"/>
        <w:rPr>
          <w:rFonts w:ascii="Times New Roman" w:hAnsi="Times New Roman" w:cs="Times New Roman"/>
          <w:sz w:val="26"/>
          <w:szCs w:val="26"/>
        </w:rPr>
      </w:pPr>
      <w:r w:rsidRPr="004369D9">
        <w:rPr>
          <w:rFonts w:ascii="Times New Roman" w:hAnsi="Times New Roman" w:cs="Times New Roman"/>
          <w:sz w:val="26"/>
          <w:szCs w:val="26"/>
        </w:rPr>
        <w:t xml:space="preserve">Raport </w:t>
      </w:r>
      <w:r w:rsidR="00D76060" w:rsidRPr="004369D9">
        <w:rPr>
          <w:rFonts w:ascii="Times New Roman" w:hAnsi="Times New Roman" w:cs="Times New Roman"/>
          <w:sz w:val="26"/>
          <w:szCs w:val="26"/>
        </w:rPr>
        <w:t xml:space="preserve">przedstawia działania podejmowane przez samorząd </w:t>
      </w:r>
      <w:r w:rsidR="002B55DE" w:rsidRPr="004369D9">
        <w:rPr>
          <w:rFonts w:ascii="Times New Roman" w:hAnsi="Times New Roman" w:cs="Times New Roman"/>
          <w:sz w:val="26"/>
          <w:szCs w:val="26"/>
        </w:rPr>
        <w:t>miasta</w:t>
      </w:r>
      <w:r w:rsidR="00D76060" w:rsidRPr="004369D9">
        <w:rPr>
          <w:rFonts w:ascii="Times New Roman" w:hAnsi="Times New Roman" w:cs="Times New Roman"/>
          <w:sz w:val="26"/>
          <w:szCs w:val="26"/>
        </w:rPr>
        <w:t xml:space="preserve">, </w:t>
      </w:r>
      <w:r w:rsidR="00A46F91" w:rsidRPr="004369D9">
        <w:rPr>
          <w:rFonts w:ascii="Times New Roman" w:hAnsi="Times New Roman" w:cs="Times New Roman"/>
          <w:sz w:val="26"/>
          <w:szCs w:val="26"/>
        </w:rPr>
        <w:t xml:space="preserve">                                             </w:t>
      </w:r>
      <w:r w:rsidR="00D76060" w:rsidRPr="004369D9">
        <w:rPr>
          <w:rFonts w:ascii="Times New Roman" w:hAnsi="Times New Roman" w:cs="Times New Roman"/>
          <w:sz w:val="26"/>
          <w:szCs w:val="26"/>
        </w:rPr>
        <w:t xml:space="preserve">a w szczególności pokazuje realizację polityk, programów i strategii oraz uchwał </w:t>
      </w:r>
      <w:r w:rsidR="00ED2F0C" w:rsidRPr="004369D9">
        <w:rPr>
          <w:rFonts w:ascii="Times New Roman" w:hAnsi="Times New Roman" w:cs="Times New Roman"/>
          <w:sz w:val="26"/>
          <w:szCs w:val="26"/>
        </w:rPr>
        <w:t>R</w:t>
      </w:r>
      <w:r w:rsidR="00D76060" w:rsidRPr="004369D9">
        <w:rPr>
          <w:rFonts w:ascii="Times New Roman" w:hAnsi="Times New Roman" w:cs="Times New Roman"/>
          <w:sz w:val="26"/>
          <w:szCs w:val="26"/>
        </w:rPr>
        <w:t xml:space="preserve">ady </w:t>
      </w:r>
      <w:r w:rsidR="00ED2F0C" w:rsidRPr="004369D9">
        <w:rPr>
          <w:rFonts w:ascii="Times New Roman" w:hAnsi="Times New Roman" w:cs="Times New Roman"/>
          <w:sz w:val="26"/>
          <w:szCs w:val="26"/>
        </w:rPr>
        <w:t xml:space="preserve">Miasta </w:t>
      </w:r>
      <w:r w:rsidR="00D76060" w:rsidRPr="004369D9">
        <w:rPr>
          <w:rFonts w:ascii="Times New Roman" w:hAnsi="Times New Roman" w:cs="Times New Roman"/>
          <w:sz w:val="26"/>
          <w:szCs w:val="26"/>
        </w:rPr>
        <w:t>w 201</w:t>
      </w:r>
      <w:r w:rsidR="002B55DE" w:rsidRPr="004369D9">
        <w:rPr>
          <w:rFonts w:ascii="Times New Roman" w:hAnsi="Times New Roman" w:cs="Times New Roman"/>
          <w:sz w:val="26"/>
          <w:szCs w:val="26"/>
        </w:rPr>
        <w:t>9</w:t>
      </w:r>
      <w:r w:rsidR="00D76060" w:rsidRPr="004369D9">
        <w:rPr>
          <w:rFonts w:ascii="Times New Roman" w:hAnsi="Times New Roman" w:cs="Times New Roman"/>
          <w:sz w:val="26"/>
          <w:szCs w:val="26"/>
        </w:rPr>
        <w:t xml:space="preserve"> r.</w:t>
      </w:r>
      <w:r w:rsidR="00A46F91" w:rsidRPr="004369D9">
        <w:rPr>
          <w:rFonts w:ascii="Times New Roman" w:hAnsi="Times New Roman" w:cs="Times New Roman"/>
          <w:sz w:val="26"/>
          <w:szCs w:val="26"/>
        </w:rPr>
        <w:t xml:space="preserve"> </w:t>
      </w:r>
      <w:r w:rsidR="00CA69ED" w:rsidRPr="004369D9">
        <w:rPr>
          <w:rFonts w:ascii="Times New Roman" w:hAnsi="Times New Roman" w:cs="Times New Roman"/>
          <w:sz w:val="26"/>
          <w:szCs w:val="26"/>
        </w:rPr>
        <w:t>D</w:t>
      </w:r>
      <w:r w:rsidR="00A46F91" w:rsidRPr="004369D9">
        <w:rPr>
          <w:rFonts w:ascii="Times New Roman" w:hAnsi="Times New Roman" w:cs="Times New Roman"/>
          <w:sz w:val="26"/>
          <w:szCs w:val="26"/>
        </w:rPr>
        <w:t xml:space="preserve">ziałania </w:t>
      </w:r>
      <w:r w:rsidR="00CA69ED" w:rsidRPr="004369D9">
        <w:rPr>
          <w:rFonts w:ascii="Times New Roman" w:hAnsi="Times New Roman" w:cs="Times New Roman"/>
          <w:sz w:val="26"/>
          <w:szCs w:val="26"/>
        </w:rPr>
        <w:t xml:space="preserve">podejmowane przez </w:t>
      </w:r>
      <w:r w:rsidR="00A46F91" w:rsidRPr="004369D9">
        <w:rPr>
          <w:rFonts w:ascii="Times New Roman" w:hAnsi="Times New Roman" w:cs="Times New Roman"/>
          <w:sz w:val="26"/>
          <w:szCs w:val="26"/>
        </w:rPr>
        <w:t>samorząd realizowane były przez Burmistrza Miasta oraz jednostki organizacyjne miasta.</w:t>
      </w:r>
      <w:r w:rsidR="00D76060" w:rsidRPr="004369D9">
        <w:rPr>
          <w:rFonts w:ascii="Times New Roman" w:hAnsi="Times New Roman" w:cs="Times New Roman"/>
          <w:sz w:val="26"/>
          <w:szCs w:val="26"/>
        </w:rPr>
        <w:t xml:space="preserve"> </w:t>
      </w:r>
      <w:r w:rsidR="004B2BC0" w:rsidRPr="004369D9">
        <w:rPr>
          <w:rFonts w:ascii="Times New Roman" w:hAnsi="Times New Roman" w:cs="Times New Roman"/>
          <w:sz w:val="26"/>
          <w:szCs w:val="26"/>
        </w:rPr>
        <w:t xml:space="preserve">                                                                   </w:t>
      </w:r>
      <w:r w:rsidR="00A46F91" w:rsidRPr="004369D9">
        <w:rPr>
          <w:rFonts w:ascii="Times New Roman" w:hAnsi="Times New Roman" w:cs="Times New Roman"/>
          <w:sz w:val="26"/>
          <w:szCs w:val="26"/>
        </w:rPr>
        <w:t xml:space="preserve">Z raportu wynika, że </w:t>
      </w:r>
      <w:r w:rsidR="004B2BC0" w:rsidRPr="004369D9">
        <w:rPr>
          <w:rFonts w:ascii="Times New Roman" w:hAnsi="Times New Roman" w:cs="Times New Roman"/>
          <w:sz w:val="26"/>
          <w:szCs w:val="26"/>
        </w:rPr>
        <w:t>w 201</w:t>
      </w:r>
      <w:r w:rsidR="002B55DE" w:rsidRPr="004369D9">
        <w:rPr>
          <w:rFonts w:ascii="Times New Roman" w:hAnsi="Times New Roman" w:cs="Times New Roman"/>
          <w:sz w:val="26"/>
          <w:szCs w:val="26"/>
        </w:rPr>
        <w:t>9</w:t>
      </w:r>
      <w:r w:rsidR="004B2BC0" w:rsidRPr="004369D9">
        <w:rPr>
          <w:rFonts w:ascii="Times New Roman" w:hAnsi="Times New Roman" w:cs="Times New Roman"/>
          <w:sz w:val="26"/>
          <w:szCs w:val="26"/>
        </w:rPr>
        <w:t xml:space="preserve"> r. </w:t>
      </w:r>
      <w:r w:rsidR="00A46F91" w:rsidRPr="004369D9">
        <w:rPr>
          <w:rFonts w:ascii="Times New Roman" w:hAnsi="Times New Roman" w:cs="Times New Roman"/>
          <w:sz w:val="26"/>
          <w:szCs w:val="26"/>
        </w:rPr>
        <w:t>samorząd podejmował działania i</w:t>
      </w:r>
      <w:r w:rsidR="00613161" w:rsidRPr="004369D9">
        <w:rPr>
          <w:rFonts w:ascii="Times New Roman" w:hAnsi="Times New Roman" w:cs="Times New Roman"/>
          <w:sz w:val="26"/>
          <w:szCs w:val="26"/>
        </w:rPr>
        <w:t>nfrastrukturalne,</w:t>
      </w:r>
      <w:r w:rsidR="004B2BC0" w:rsidRPr="004369D9">
        <w:rPr>
          <w:rFonts w:ascii="Times New Roman" w:hAnsi="Times New Roman" w:cs="Times New Roman"/>
          <w:sz w:val="26"/>
          <w:szCs w:val="26"/>
        </w:rPr>
        <w:t xml:space="preserve"> </w:t>
      </w:r>
      <w:r w:rsidR="00B14322" w:rsidRPr="004369D9">
        <w:rPr>
          <w:rFonts w:ascii="Times New Roman" w:hAnsi="Times New Roman" w:cs="Times New Roman"/>
          <w:sz w:val="26"/>
          <w:szCs w:val="26"/>
        </w:rPr>
        <w:t>przede wszystkim w zakresie</w:t>
      </w:r>
      <w:r w:rsidR="004B2BC0" w:rsidRPr="004369D9">
        <w:rPr>
          <w:rFonts w:ascii="Times New Roman" w:hAnsi="Times New Roman" w:cs="Times New Roman"/>
          <w:sz w:val="26"/>
          <w:szCs w:val="26"/>
        </w:rPr>
        <w:t xml:space="preserve"> </w:t>
      </w:r>
      <w:r w:rsidR="00613161" w:rsidRPr="004369D9">
        <w:rPr>
          <w:rFonts w:ascii="Times New Roman" w:hAnsi="Times New Roman" w:cs="Times New Roman"/>
          <w:sz w:val="26"/>
          <w:szCs w:val="26"/>
        </w:rPr>
        <w:t>budow</w:t>
      </w:r>
      <w:r w:rsidR="00B14322" w:rsidRPr="004369D9">
        <w:rPr>
          <w:rFonts w:ascii="Times New Roman" w:hAnsi="Times New Roman" w:cs="Times New Roman"/>
          <w:sz w:val="26"/>
          <w:szCs w:val="26"/>
        </w:rPr>
        <w:t>y</w:t>
      </w:r>
      <w:r w:rsidR="00613161" w:rsidRPr="004369D9">
        <w:rPr>
          <w:rFonts w:ascii="Times New Roman" w:hAnsi="Times New Roman" w:cs="Times New Roman"/>
          <w:sz w:val="26"/>
          <w:szCs w:val="26"/>
        </w:rPr>
        <w:t xml:space="preserve"> dróg</w:t>
      </w:r>
      <w:r w:rsidR="00B14322" w:rsidRPr="004369D9">
        <w:rPr>
          <w:rFonts w:ascii="Times New Roman" w:hAnsi="Times New Roman" w:cs="Times New Roman"/>
          <w:sz w:val="26"/>
          <w:szCs w:val="26"/>
        </w:rPr>
        <w:t>, współfinasowanych z Funduszu Dróg Samorządowych</w:t>
      </w:r>
      <w:r w:rsidR="00992F1F" w:rsidRPr="004369D9">
        <w:rPr>
          <w:rFonts w:ascii="Times New Roman" w:hAnsi="Times New Roman" w:cs="Times New Roman"/>
          <w:sz w:val="26"/>
          <w:szCs w:val="26"/>
        </w:rPr>
        <w:t xml:space="preserve"> oraz Funduszu Ochrony Gruntów Rolnych.</w:t>
      </w:r>
      <w:r w:rsidR="00B14322" w:rsidRPr="004369D9">
        <w:rPr>
          <w:rFonts w:ascii="Times New Roman" w:hAnsi="Times New Roman" w:cs="Times New Roman"/>
          <w:sz w:val="26"/>
          <w:szCs w:val="26"/>
        </w:rPr>
        <w:t xml:space="preserve">  Przebudowane zostały następujące drogi gminne : </w:t>
      </w:r>
      <w:r w:rsidR="00613161" w:rsidRPr="004369D9">
        <w:rPr>
          <w:rFonts w:ascii="Times New Roman" w:hAnsi="Times New Roman" w:cs="Times New Roman"/>
          <w:sz w:val="26"/>
          <w:szCs w:val="26"/>
        </w:rPr>
        <w:t>ul. Stodolna</w:t>
      </w:r>
      <w:r w:rsidR="00B14322" w:rsidRPr="004369D9">
        <w:rPr>
          <w:rFonts w:ascii="Times New Roman" w:hAnsi="Times New Roman" w:cs="Times New Roman"/>
          <w:sz w:val="26"/>
          <w:szCs w:val="26"/>
        </w:rPr>
        <w:t xml:space="preserve"> ( od ul. Szkolnej do ul. Świętochowskiego), ul. Świętochowskiego,</w:t>
      </w:r>
      <w:r w:rsidR="00613161" w:rsidRPr="004369D9">
        <w:rPr>
          <w:rFonts w:ascii="Times New Roman" w:hAnsi="Times New Roman" w:cs="Times New Roman"/>
          <w:sz w:val="26"/>
          <w:szCs w:val="26"/>
        </w:rPr>
        <w:t xml:space="preserve"> ul.</w:t>
      </w:r>
      <w:r w:rsidR="00B14322" w:rsidRPr="004369D9">
        <w:rPr>
          <w:rFonts w:ascii="Times New Roman" w:hAnsi="Times New Roman" w:cs="Times New Roman"/>
          <w:sz w:val="26"/>
          <w:szCs w:val="26"/>
        </w:rPr>
        <w:t xml:space="preserve"> Ks. Brzóski, ul. 14-tego Lutego i ul. Witosa</w:t>
      </w:r>
      <w:r w:rsidR="00992F1F" w:rsidRPr="004369D9">
        <w:rPr>
          <w:rFonts w:ascii="Times New Roman" w:hAnsi="Times New Roman" w:cs="Times New Roman"/>
          <w:sz w:val="26"/>
          <w:szCs w:val="26"/>
        </w:rPr>
        <w:t xml:space="preserve">, na które Miasto otrzymało dofinasowanie z FDS w kwocie </w:t>
      </w:r>
      <w:r w:rsidR="00436D1D" w:rsidRPr="004369D9">
        <w:rPr>
          <w:rFonts w:ascii="Times New Roman" w:hAnsi="Times New Roman" w:cs="Times New Roman"/>
          <w:sz w:val="26"/>
          <w:szCs w:val="26"/>
        </w:rPr>
        <w:t xml:space="preserve">1 182 847,56 zł. </w:t>
      </w:r>
      <w:r w:rsidR="00992F1F" w:rsidRPr="004369D9">
        <w:rPr>
          <w:rFonts w:ascii="Times New Roman" w:hAnsi="Times New Roman" w:cs="Times New Roman"/>
          <w:sz w:val="26"/>
          <w:szCs w:val="26"/>
        </w:rPr>
        <w:t xml:space="preserve"> Na przebudowę drogi</w:t>
      </w:r>
      <w:r w:rsidR="00436D1D" w:rsidRPr="004369D9">
        <w:rPr>
          <w:rFonts w:ascii="Times New Roman" w:hAnsi="Times New Roman" w:cs="Times New Roman"/>
          <w:sz w:val="26"/>
          <w:szCs w:val="26"/>
        </w:rPr>
        <w:t xml:space="preserve"> </w:t>
      </w:r>
      <w:r w:rsidR="00992F1F" w:rsidRPr="004369D9">
        <w:rPr>
          <w:rFonts w:ascii="Times New Roman" w:hAnsi="Times New Roman" w:cs="Times New Roman"/>
          <w:sz w:val="26"/>
          <w:szCs w:val="26"/>
        </w:rPr>
        <w:t>i wykonanie podbudowy betonowej ( od ul. Sikorskiego do ul. Piaski ) Miasto otrzymało dofinasowanie w kwocie 79 000 zł.</w:t>
      </w:r>
      <w:r w:rsidR="004829AD" w:rsidRPr="004369D9">
        <w:rPr>
          <w:rFonts w:ascii="Times New Roman" w:hAnsi="Times New Roman" w:cs="Times New Roman"/>
          <w:sz w:val="26"/>
          <w:szCs w:val="26"/>
        </w:rPr>
        <w:t xml:space="preserve"> z FOGR. </w:t>
      </w:r>
      <w:r w:rsidR="000774E7">
        <w:rPr>
          <w:rFonts w:ascii="Times New Roman" w:hAnsi="Times New Roman" w:cs="Times New Roman"/>
          <w:sz w:val="26"/>
          <w:szCs w:val="26"/>
        </w:rPr>
        <w:t xml:space="preserve">Ze środków PFRON miasto otrzymało dofinasowanie w kwocie 80 000 zł. na zakup samochodu osobowego do przewozu osób niepełnosprawnych dla WTZ. </w:t>
      </w:r>
      <w:r w:rsidR="00613161" w:rsidRPr="004369D9">
        <w:rPr>
          <w:rFonts w:ascii="Times New Roman" w:hAnsi="Times New Roman" w:cs="Times New Roman"/>
          <w:sz w:val="26"/>
          <w:szCs w:val="26"/>
        </w:rPr>
        <w:t xml:space="preserve"> </w:t>
      </w:r>
      <w:r w:rsidR="00B14322" w:rsidRPr="004369D9">
        <w:rPr>
          <w:rFonts w:ascii="Times New Roman" w:hAnsi="Times New Roman" w:cs="Times New Roman"/>
          <w:sz w:val="26"/>
          <w:szCs w:val="26"/>
        </w:rPr>
        <w:t>Bardzo w</w:t>
      </w:r>
      <w:r w:rsidR="00613161" w:rsidRPr="004369D9">
        <w:rPr>
          <w:rFonts w:ascii="Times New Roman" w:hAnsi="Times New Roman" w:cs="Times New Roman"/>
          <w:sz w:val="26"/>
          <w:szCs w:val="26"/>
        </w:rPr>
        <w:t>ażnym działaniem</w:t>
      </w:r>
      <w:r w:rsidR="00992F1F" w:rsidRPr="004369D9">
        <w:rPr>
          <w:rFonts w:ascii="Times New Roman" w:hAnsi="Times New Roman" w:cs="Times New Roman"/>
          <w:sz w:val="26"/>
          <w:szCs w:val="26"/>
        </w:rPr>
        <w:t xml:space="preserve"> w 2019 r.</w:t>
      </w:r>
      <w:r w:rsidR="00613161" w:rsidRPr="004369D9">
        <w:rPr>
          <w:rFonts w:ascii="Times New Roman" w:hAnsi="Times New Roman" w:cs="Times New Roman"/>
          <w:sz w:val="26"/>
          <w:szCs w:val="26"/>
        </w:rPr>
        <w:t xml:space="preserve"> była kontynu</w:t>
      </w:r>
      <w:r w:rsidR="00992F1F" w:rsidRPr="004369D9">
        <w:rPr>
          <w:rFonts w:ascii="Times New Roman" w:hAnsi="Times New Roman" w:cs="Times New Roman"/>
          <w:sz w:val="26"/>
          <w:szCs w:val="26"/>
        </w:rPr>
        <w:t>acja</w:t>
      </w:r>
      <w:r w:rsidR="00613161" w:rsidRPr="004369D9">
        <w:rPr>
          <w:rFonts w:ascii="Times New Roman" w:hAnsi="Times New Roman" w:cs="Times New Roman"/>
          <w:sz w:val="26"/>
          <w:szCs w:val="26"/>
        </w:rPr>
        <w:t xml:space="preserve"> </w:t>
      </w:r>
      <w:r w:rsidR="00992F1F" w:rsidRPr="004369D9">
        <w:rPr>
          <w:rFonts w:ascii="Times New Roman" w:hAnsi="Times New Roman" w:cs="Times New Roman"/>
          <w:sz w:val="26"/>
          <w:szCs w:val="26"/>
        </w:rPr>
        <w:t xml:space="preserve">remontu </w:t>
      </w:r>
      <w:r w:rsidR="00613161" w:rsidRPr="004369D9">
        <w:rPr>
          <w:rFonts w:ascii="Times New Roman" w:hAnsi="Times New Roman" w:cs="Times New Roman"/>
          <w:sz w:val="26"/>
          <w:szCs w:val="26"/>
        </w:rPr>
        <w:t xml:space="preserve">oświetlenia ulicznego </w:t>
      </w:r>
      <w:r w:rsidR="00992F1F" w:rsidRPr="004369D9">
        <w:rPr>
          <w:rFonts w:ascii="Times New Roman" w:hAnsi="Times New Roman" w:cs="Times New Roman"/>
          <w:sz w:val="26"/>
          <w:szCs w:val="26"/>
        </w:rPr>
        <w:t xml:space="preserve">i wymiany opraw </w:t>
      </w:r>
      <w:r w:rsidR="00613161" w:rsidRPr="004369D9">
        <w:rPr>
          <w:rFonts w:ascii="Times New Roman" w:hAnsi="Times New Roman" w:cs="Times New Roman"/>
          <w:sz w:val="26"/>
          <w:szCs w:val="26"/>
        </w:rPr>
        <w:t>na energooszczędne.</w:t>
      </w:r>
      <w:r w:rsidR="00992F1F" w:rsidRPr="004369D9">
        <w:rPr>
          <w:rFonts w:ascii="Times New Roman" w:hAnsi="Times New Roman" w:cs="Times New Roman"/>
          <w:sz w:val="26"/>
          <w:szCs w:val="26"/>
        </w:rPr>
        <w:t xml:space="preserve"> Zadanie to sfinansowano ze środków budżetu miasta</w:t>
      </w:r>
      <w:r w:rsidR="00613161" w:rsidRPr="004369D9">
        <w:rPr>
          <w:rFonts w:ascii="Times New Roman" w:hAnsi="Times New Roman" w:cs="Times New Roman"/>
          <w:sz w:val="26"/>
          <w:szCs w:val="26"/>
        </w:rPr>
        <w:t xml:space="preserve"> </w:t>
      </w:r>
      <w:r w:rsidR="00992F1F" w:rsidRPr="004369D9">
        <w:rPr>
          <w:rFonts w:ascii="Times New Roman" w:hAnsi="Times New Roman" w:cs="Times New Roman"/>
          <w:sz w:val="26"/>
          <w:szCs w:val="26"/>
        </w:rPr>
        <w:t>w kwocie 45 080 zł.</w:t>
      </w:r>
      <w:r w:rsidR="000774E7">
        <w:rPr>
          <w:rFonts w:ascii="Times New Roman" w:hAnsi="Times New Roman" w:cs="Times New Roman"/>
          <w:sz w:val="26"/>
          <w:szCs w:val="26"/>
        </w:rPr>
        <w:t xml:space="preserve"> </w:t>
      </w:r>
      <w:r w:rsidR="004829AD" w:rsidRPr="004369D9">
        <w:rPr>
          <w:rFonts w:ascii="Times New Roman" w:hAnsi="Times New Roman" w:cs="Times New Roman"/>
          <w:sz w:val="26"/>
          <w:szCs w:val="26"/>
        </w:rPr>
        <w:t xml:space="preserve"> W 2019 r. </w:t>
      </w:r>
      <w:r w:rsidR="00992F1F" w:rsidRPr="004369D9">
        <w:rPr>
          <w:rFonts w:ascii="Times New Roman" w:hAnsi="Times New Roman" w:cs="Times New Roman"/>
          <w:sz w:val="26"/>
          <w:szCs w:val="26"/>
        </w:rPr>
        <w:t xml:space="preserve"> </w:t>
      </w:r>
      <w:r w:rsidR="004829AD" w:rsidRPr="004369D9">
        <w:rPr>
          <w:rFonts w:ascii="Times New Roman" w:hAnsi="Times New Roman" w:cs="Times New Roman"/>
          <w:sz w:val="26"/>
          <w:szCs w:val="26"/>
        </w:rPr>
        <w:t>opracowane zostały dokumentacje techniczne na kolejne inwestycje drogowe w mieście : przebudowa ul. Kolejowej , ul. Południowej</w:t>
      </w:r>
      <w:r w:rsidR="00436D1D" w:rsidRPr="004369D9">
        <w:rPr>
          <w:rFonts w:ascii="Times New Roman" w:hAnsi="Times New Roman" w:cs="Times New Roman"/>
          <w:sz w:val="26"/>
          <w:szCs w:val="26"/>
        </w:rPr>
        <w:t xml:space="preserve">                      </w:t>
      </w:r>
      <w:r w:rsidR="004829AD" w:rsidRPr="004369D9">
        <w:rPr>
          <w:rFonts w:ascii="Times New Roman" w:hAnsi="Times New Roman" w:cs="Times New Roman"/>
          <w:sz w:val="26"/>
          <w:szCs w:val="26"/>
        </w:rPr>
        <w:t xml:space="preserve"> i ul. Sienkiewicza oraz dokumentacja techniczna na wykonanie termomodernizacji budynku przedszkola oraz program </w:t>
      </w:r>
      <w:proofErr w:type="spellStart"/>
      <w:r w:rsidR="00A204A0">
        <w:rPr>
          <w:rFonts w:ascii="Times New Roman" w:hAnsi="Times New Roman" w:cs="Times New Roman"/>
          <w:sz w:val="26"/>
          <w:szCs w:val="26"/>
        </w:rPr>
        <w:t>funkcjonalno</w:t>
      </w:r>
      <w:proofErr w:type="spellEnd"/>
      <w:r w:rsidR="00A204A0">
        <w:rPr>
          <w:rFonts w:ascii="Times New Roman" w:hAnsi="Times New Roman" w:cs="Times New Roman"/>
          <w:sz w:val="26"/>
          <w:szCs w:val="26"/>
        </w:rPr>
        <w:t xml:space="preserve"> - użytkowy </w:t>
      </w:r>
      <w:r w:rsidR="004829AD" w:rsidRPr="004369D9">
        <w:rPr>
          <w:rFonts w:ascii="Times New Roman" w:hAnsi="Times New Roman" w:cs="Times New Roman"/>
          <w:sz w:val="26"/>
          <w:szCs w:val="26"/>
        </w:rPr>
        <w:t xml:space="preserve"> na</w:t>
      </w:r>
      <w:r w:rsidR="007B6DC9" w:rsidRPr="004369D9">
        <w:rPr>
          <w:rFonts w:ascii="Times New Roman" w:hAnsi="Times New Roman" w:cs="Times New Roman"/>
          <w:sz w:val="26"/>
          <w:szCs w:val="26"/>
        </w:rPr>
        <w:t xml:space="preserve"> przebudowę targowiska w mieście. </w:t>
      </w:r>
      <w:r w:rsidR="006200E0" w:rsidRPr="004369D9">
        <w:rPr>
          <w:rFonts w:ascii="Times New Roman" w:hAnsi="Times New Roman" w:cs="Times New Roman"/>
          <w:sz w:val="26"/>
          <w:szCs w:val="26"/>
        </w:rPr>
        <w:t xml:space="preserve">Złożony został również </w:t>
      </w:r>
      <w:r w:rsidR="00223441" w:rsidRPr="004369D9">
        <w:rPr>
          <w:rFonts w:ascii="Times New Roman" w:hAnsi="Times New Roman" w:cs="Times New Roman"/>
          <w:sz w:val="26"/>
          <w:szCs w:val="26"/>
        </w:rPr>
        <w:t xml:space="preserve">wniosek o dofinasowanie z RPOWL projektu </w:t>
      </w:r>
      <w:r w:rsidR="006200E0" w:rsidRPr="004369D9">
        <w:rPr>
          <w:rFonts w:ascii="Times New Roman" w:hAnsi="Times New Roman" w:cs="Times New Roman"/>
          <w:sz w:val="26"/>
          <w:szCs w:val="26"/>
        </w:rPr>
        <w:t xml:space="preserve"> </w:t>
      </w:r>
      <w:r w:rsidR="00223441" w:rsidRPr="004369D9">
        <w:rPr>
          <w:rFonts w:ascii="Times New Roman" w:hAnsi="Times New Roman" w:cs="Times New Roman"/>
          <w:sz w:val="26"/>
          <w:szCs w:val="26"/>
        </w:rPr>
        <w:t xml:space="preserve">„ OZE w mieście Stoczek Łukowski”. </w:t>
      </w:r>
      <w:r w:rsidR="00D96383" w:rsidRPr="004369D9">
        <w:rPr>
          <w:rFonts w:ascii="Times New Roman" w:hAnsi="Times New Roman" w:cs="Times New Roman"/>
          <w:sz w:val="26"/>
          <w:szCs w:val="26"/>
        </w:rPr>
        <w:t xml:space="preserve"> Celem projektu jest zakup i instalacja zestawów solarnych</w:t>
      </w:r>
      <w:r w:rsidR="00223441" w:rsidRPr="004369D9">
        <w:rPr>
          <w:rFonts w:ascii="Times New Roman" w:hAnsi="Times New Roman" w:cs="Times New Roman"/>
          <w:sz w:val="26"/>
          <w:szCs w:val="26"/>
        </w:rPr>
        <w:t xml:space="preserve"> </w:t>
      </w:r>
      <w:r w:rsidR="00D96383" w:rsidRPr="004369D9">
        <w:rPr>
          <w:rFonts w:ascii="Times New Roman" w:hAnsi="Times New Roman" w:cs="Times New Roman"/>
          <w:sz w:val="26"/>
          <w:szCs w:val="26"/>
        </w:rPr>
        <w:t>i fotowoltaicznych  na 71 obiektach prywatnych w mieście.</w:t>
      </w:r>
      <w:r w:rsidR="00223441" w:rsidRPr="004369D9">
        <w:rPr>
          <w:rFonts w:ascii="Times New Roman" w:hAnsi="Times New Roman" w:cs="Times New Roman"/>
          <w:sz w:val="26"/>
          <w:szCs w:val="26"/>
        </w:rPr>
        <w:t xml:space="preserve"> Dotychczasowe konwencjonalne źródła energii elektrycznej zostaną zastąpione energią słoneczną.</w:t>
      </w:r>
      <w:r w:rsidR="00D96383" w:rsidRPr="004369D9">
        <w:rPr>
          <w:rFonts w:ascii="Times New Roman" w:hAnsi="Times New Roman" w:cs="Times New Roman"/>
          <w:sz w:val="26"/>
          <w:szCs w:val="26"/>
        </w:rPr>
        <w:t xml:space="preserve"> Ogólna wartość projektu </w:t>
      </w:r>
      <w:r w:rsidR="00223441" w:rsidRPr="004369D9">
        <w:rPr>
          <w:rFonts w:ascii="Times New Roman" w:hAnsi="Times New Roman" w:cs="Times New Roman"/>
          <w:sz w:val="26"/>
          <w:szCs w:val="26"/>
        </w:rPr>
        <w:t xml:space="preserve">wynosi </w:t>
      </w:r>
      <w:r w:rsidR="00D96383" w:rsidRPr="004369D9">
        <w:rPr>
          <w:rFonts w:ascii="Times New Roman" w:hAnsi="Times New Roman" w:cs="Times New Roman"/>
          <w:sz w:val="26"/>
          <w:szCs w:val="26"/>
        </w:rPr>
        <w:t>979</w:t>
      </w:r>
      <w:r w:rsidR="00FF32B9">
        <w:rPr>
          <w:rFonts w:ascii="Times New Roman" w:hAnsi="Times New Roman" w:cs="Times New Roman"/>
          <w:sz w:val="26"/>
          <w:szCs w:val="26"/>
        </w:rPr>
        <w:t> </w:t>
      </w:r>
      <w:r w:rsidR="00223441" w:rsidRPr="004369D9">
        <w:rPr>
          <w:rFonts w:ascii="Times New Roman" w:hAnsi="Times New Roman" w:cs="Times New Roman"/>
          <w:sz w:val="26"/>
          <w:szCs w:val="26"/>
        </w:rPr>
        <w:t>67</w:t>
      </w:r>
      <w:r w:rsidR="00FF32B9">
        <w:rPr>
          <w:rFonts w:ascii="Times New Roman" w:hAnsi="Times New Roman" w:cs="Times New Roman"/>
          <w:sz w:val="26"/>
          <w:szCs w:val="26"/>
        </w:rPr>
        <w:t>1,00</w:t>
      </w:r>
      <w:r w:rsidR="00223441" w:rsidRPr="004369D9">
        <w:rPr>
          <w:rFonts w:ascii="Times New Roman" w:hAnsi="Times New Roman" w:cs="Times New Roman"/>
          <w:sz w:val="26"/>
          <w:szCs w:val="26"/>
        </w:rPr>
        <w:t xml:space="preserve"> zł. , a realizacja zadania nastąpi</w:t>
      </w:r>
      <w:r w:rsidR="00D96383" w:rsidRPr="004369D9">
        <w:rPr>
          <w:rFonts w:ascii="Times New Roman" w:hAnsi="Times New Roman" w:cs="Times New Roman"/>
          <w:sz w:val="26"/>
          <w:szCs w:val="26"/>
        </w:rPr>
        <w:t xml:space="preserve"> w latach 2020 – 2021.</w:t>
      </w:r>
      <w:r w:rsidR="00223441" w:rsidRPr="004369D9">
        <w:rPr>
          <w:rFonts w:ascii="Times New Roman" w:hAnsi="Times New Roman" w:cs="Times New Roman"/>
          <w:sz w:val="26"/>
          <w:szCs w:val="26"/>
        </w:rPr>
        <w:t xml:space="preserve">                                                                                                              </w:t>
      </w:r>
      <w:r w:rsidR="00D96383" w:rsidRPr="004369D9">
        <w:rPr>
          <w:rFonts w:ascii="Times New Roman" w:hAnsi="Times New Roman" w:cs="Times New Roman"/>
          <w:sz w:val="26"/>
          <w:szCs w:val="26"/>
        </w:rPr>
        <w:t xml:space="preserve"> </w:t>
      </w:r>
      <w:r w:rsidR="00CA69ED" w:rsidRPr="004369D9">
        <w:rPr>
          <w:rFonts w:ascii="Times New Roman" w:hAnsi="Times New Roman" w:cs="Times New Roman"/>
          <w:sz w:val="26"/>
          <w:szCs w:val="26"/>
        </w:rPr>
        <w:t xml:space="preserve">Wydatki na </w:t>
      </w:r>
      <w:r w:rsidR="00A4280D" w:rsidRPr="004369D9">
        <w:rPr>
          <w:rFonts w:ascii="Times New Roman" w:hAnsi="Times New Roman" w:cs="Times New Roman"/>
          <w:sz w:val="26"/>
          <w:szCs w:val="26"/>
        </w:rPr>
        <w:t xml:space="preserve">wszystkie </w:t>
      </w:r>
      <w:r w:rsidR="00CA69ED" w:rsidRPr="004369D9">
        <w:rPr>
          <w:rFonts w:ascii="Times New Roman" w:hAnsi="Times New Roman" w:cs="Times New Roman"/>
          <w:sz w:val="26"/>
          <w:szCs w:val="26"/>
        </w:rPr>
        <w:t>inwestyc</w:t>
      </w:r>
      <w:r w:rsidR="00FF32B9">
        <w:rPr>
          <w:rFonts w:ascii="Times New Roman" w:hAnsi="Times New Roman" w:cs="Times New Roman"/>
          <w:sz w:val="26"/>
          <w:szCs w:val="26"/>
        </w:rPr>
        <w:t>je, remonty i modernizacje w 2019 r.</w:t>
      </w:r>
      <w:r w:rsidR="00CA69ED" w:rsidRPr="004369D9">
        <w:rPr>
          <w:rFonts w:ascii="Times New Roman" w:hAnsi="Times New Roman" w:cs="Times New Roman"/>
          <w:sz w:val="26"/>
          <w:szCs w:val="26"/>
        </w:rPr>
        <w:t xml:space="preserve"> wyniosły kwotę </w:t>
      </w:r>
      <w:r w:rsidR="00A204A0">
        <w:rPr>
          <w:rFonts w:ascii="Times New Roman" w:hAnsi="Times New Roman" w:cs="Times New Roman"/>
          <w:sz w:val="26"/>
          <w:szCs w:val="26"/>
        </w:rPr>
        <w:t>2</w:t>
      </w:r>
      <w:r w:rsidR="00FF32B9">
        <w:rPr>
          <w:rFonts w:ascii="Times New Roman" w:hAnsi="Times New Roman" w:cs="Times New Roman"/>
          <w:sz w:val="26"/>
          <w:szCs w:val="26"/>
        </w:rPr>
        <w:t> </w:t>
      </w:r>
      <w:r w:rsidR="00A204A0">
        <w:rPr>
          <w:rFonts w:ascii="Times New Roman" w:hAnsi="Times New Roman" w:cs="Times New Roman"/>
          <w:sz w:val="26"/>
          <w:szCs w:val="26"/>
        </w:rPr>
        <w:t>2</w:t>
      </w:r>
      <w:r w:rsidR="00FF32B9">
        <w:rPr>
          <w:rFonts w:ascii="Times New Roman" w:hAnsi="Times New Roman" w:cs="Times New Roman"/>
          <w:sz w:val="26"/>
          <w:szCs w:val="26"/>
        </w:rPr>
        <w:t>50 677,78</w:t>
      </w:r>
      <w:r w:rsidR="007B6DC9" w:rsidRPr="004369D9">
        <w:rPr>
          <w:rFonts w:ascii="Times New Roman" w:hAnsi="Times New Roman" w:cs="Times New Roman"/>
          <w:sz w:val="26"/>
          <w:szCs w:val="26"/>
        </w:rPr>
        <w:t xml:space="preserve"> </w:t>
      </w:r>
      <w:r w:rsidR="00CA69ED" w:rsidRPr="004369D9">
        <w:rPr>
          <w:rFonts w:ascii="Times New Roman" w:hAnsi="Times New Roman" w:cs="Times New Roman"/>
          <w:sz w:val="26"/>
          <w:szCs w:val="26"/>
        </w:rPr>
        <w:t xml:space="preserve">zł., </w:t>
      </w:r>
      <w:r w:rsidR="004369D9">
        <w:rPr>
          <w:rFonts w:ascii="Times New Roman" w:hAnsi="Times New Roman" w:cs="Times New Roman"/>
          <w:sz w:val="26"/>
          <w:szCs w:val="26"/>
        </w:rPr>
        <w:t xml:space="preserve"> </w:t>
      </w:r>
      <w:r w:rsidR="00CA69ED" w:rsidRPr="004369D9">
        <w:rPr>
          <w:rFonts w:ascii="Times New Roman" w:hAnsi="Times New Roman" w:cs="Times New Roman"/>
          <w:sz w:val="26"/>
          <w:szCs w:val="26"/>
        </w:rPr>
        <w:t xml:space="preserve">w tym </w:t>
      </w:r>
      <w:r w:rsidR="00A204A0">
        <w:rPr>
          <w:rFonts w:ascii="Times New Roman" w:hAnsi="Times New Roman" w:cs="Times New Roman"/>
          <w:sz w:val="26"/>
          <w:szCs w:val="26"/>
        </w:rPr>
        <w:t>90</w:t>
      </w:r>
      <w:r w:rsidR="00FF32B9">
        <w:rPr>
          <w:rFonts w:ascii="Times New Roman" w:hAnsi="Times New Roman" w:cs="Times New Roman"/>
          <w:sz w:val="26"/>
          <w:szCs w:val="26"/>
        </w:rPr>
        <w:t>8 830,22</w:t>
      </w:r>
      <w:r w:rsidR="00A204A0">
        <w:rPr>
          <w:rFonts w:ascii="Times New Roman" w:hAnsi="Times New Roman" w:cs="Times New Roman"/>
          <w:sz w:val="26"/>
          <w:szCs w:val="26"/>
        </w:rPr>
        <w:t xml:space="preserve"> </w:t>
      </w:r>
      <w:r w:rsidR="00A4280D" w:rsidRPr="004369D9">
        <w:rPr>
          <w:rFonts w:ascii="Times New Roman" w:hAnsi="Times New Roman" w:cs="Times New Roman"/>
          <w:sz w:val="26"/>
          <w:szCs w:val="26"/>
        </w:rPr>
        <w:t xml:space="preserve"> zł. środki </w:t>
      </w:r>
      <w:r w:rsidR="00CA69ED" w:rsidRPr="004369D9">
        <w:rPr>
          <w:rFonts w:ascii="Times New Roman" w:hAnsi="Times New Roman" w:cs="Times New Roman"/>
          <w:sz w:val="26"/>
          <w:szCs w:val="26"/>
        </w:rPr>
        <w:t xml:space="preserve">budżetu miasta i </w:t>
      </w:r>
      <w:r w:rsidR="00A204A0">
        <w:rPr>
          <w:rFonts w:ascii="Times New Roman" w:hAnsi="Times New Roman" w:cs="Times New Roman"/>
          <w:sz w:val="26"/>
          <w:szCs w:val="26"/>
        </w:rPr>
        <w:t>1 341 847,56</w:t>
      </w:r>
      <w:r w:rsidR="00CA69ED" w:rsidRPr="004369D9">
        <w:rPr>
          <w:rFonts w:ascii="Times New Roman" w:hAnsi="Times New Roman" w:cs="Times New Roman"/>
          <w:sz w:val="26"/>
          <w:szCs w:val="26"/>
        </w:rPr>
        <w:t xml:space="preserve"> zł. </w:t>
      </w:r>
      <w:r w:rsidR="00CB5880" w:rsidRPr="004369D9">
        <w:rPr>
          <w:rFonts w:ascii="Times New Roman" w:hAnsi="Times New Roman" w:cs="Times New Roman"/>
          <w:sz w:val="26"/>
          <w:szCs w:val="26"/>
        </w:rPr>
        <w:t>środki zewnętrzne.</w:t>
      </w:r>
      <w:r w:rsidR="00CA69ED" w:rsidRPr="004369D9">
        <w:rPr>
          <w:rFonts w:ascii="Times New Roman" w:hAnsi="Times New Roman" w:cs="Times New Roman"/>
          <w:sz w:val="26"/>
          <w:szCs w:val="26"/>
        </w:rPr>
        <w:t xml:space="preserve"> </w:t>
      </w:r>
      <w:r w:rsidR="007B6DC9" w:rsidRPr="004369D9">
        <w:rPr>
          <w:rFonts w:ascii="Times New Roman" w:hAnsi="Times New Roman" w:cs="Times New Roman"/>
          <w:sz w:val="26"/>
          <w:szCs w:val="26"/>
        </w:rPr>
        <w:t xml:space="preserve">W 2019 r. rozpoczęto realizację </w:t>
      </w:r>
      <w:r w:rsidR="00A46F91" w:rsidRPr="004369D9">
        <w:rPr>
          <w:rFonts w:ascii="Times New Roman" w:hAnsi="Times New Roman" w:cs="Times New Roman"/>
          <w:sz w:val="26"/>
          <w:szCs w:val="26"/>
        </w:rPr>
        <w:t>przedsięwzięci</w:t>
      </w:r>
      <w:r w:rsidR="007B6DC9" w:rsidRPr="004369D9">
        <w:rPr>
          <w:rFonts w:ascii="Times New Roman" w:hAnsi="Times New Roman" w:cs="Times New Roman"/>
          <w:sz w:val="26"/>
          <w:szCs w:val="26"/>
        </w:rPr>
        <w:t>a</w:t>
      </w:r>
      <w:r w:rsidR="00A46F91" w:rsidRPr="004369D9">
        <w:rPr>
          <w:rFonts w:ascii="Times New Roman" w:hAnsi="Times New Roman" w:cs="Times New Roman"/>
          <w:sz w:val="26"/>
          <w:szCs w:val="26"/>
        </w:rPr>
        <w:t xml:space="preserve"> związane</w:t>
      </w:r>
      <w:r w:rsidR="007B6DC9" w:rsidRPr="004369D9">
        <w:rPr>
          <w:rFonts w:ascii="Times New Roman" w:hAnsi="Times New Roman" w:cs="Times New Roman"/>
          <w:sz w:val="26"/>
          <w:szCs w:val="26"/>
        </w:rPr>
        <w:t>go</w:t>
      </w:r>
      <w:r w:rsidR="00A46F91" w:rsidRPr="004369D9">
        <w:rPr>
          <w:rFonts w:ascii="Times New Roman" w:hAnsi="Times New Roman" w:cs="Times New Roman"/>
          <w:sz w:val="26"/>
          <w:szCs w:val="26"/>
        </w:rPr>
        <w:t xml:space="preserve"> </w:t>
      </w:r>
      <w:r w:rsidR="00FF32B9">
        <w:rPr>
          <w:rFonts w:ascii="Times New Roman" w:hAnsi="Times New Roman" w:cs="Times New Roman"/>
          <w:sz w:val="26"/>
          <w:szCs w:val="26"/>
        </w:rPr>
        <w:t xml:space="preserve">                   </w:t>
      </w:r>
      <w:r w:rsidR="00A46F91" w:rsidRPr="004369D9">
        <w:rPr>
          <w:rFonts w:ascii="Times New Roman" w:hAnsi="Times New Roman" w:cs="Times New Roman"/>
          <w:sz w:val="26"/>
          <w:szCs w:val="26"/>
        </w:rPr>
        <w:t>z</w:t>
      </w:r>
      <w:r w:rsidR="004B2BC0" w:rsidRPr="004369D9">
        <w:rPr>
          <w:rFonts w:ascii="Times New Roman" w:hAnsi="Times New Roman" w:cs="Times New Roman"/>
          <w:sz w:val="26"/>
          <w:szCs w:val="26"/>
        </w:rPr>
        <w:t xml:space="preserve"> </w:t>
      </w:r>
      <w:r w:rsidR="00A46F91" w:rsidRPr="004369D9">
        <w:rPr>
          <w:rFonts w:ascii="Times New Roman" w:hAnsi="Times New Roman" w:cs="Times New Roman"/>
          <w:sz w:val="26"/>
          <w:szCs w:val="26"/>
        </w:rPr>
        <w:t>edukacją</w:t>
      </w:r>
      <w:r w:rsidR="007B6DC9" w:rsidRPr="004369D9">
        <w:rPr>
          <w:rFonts w:ascii="Times New Roman" w:hAnsi="Times New Roman" w:cs="Times New Roman"/>
          <w:sz w:val="26"/>
          <w:szCs w:val="26"/>
        </w:rPr>
        <w:t xml:space="preserve"> najmłodszych – projekt</w:t>
      </w:r>
      <w:r w:rsidR="00D61135" w:rsidRPr="004369D9">
        <w:rPr>
          <w:rFonts w:ascii="Times New Roman" w:hAnsi="Times New Roman" w:cs="Times New Roman"/>
          <w:sz w:val="26"/>
          <w:szCs w:val="26"/>
        </w:rPr>
        <w:t xml:space="preserve"> </w:t>
      </w:r>
      <w:r w:rsidR="007B6DC9" w:rsidRPr="004369D9">
        <w:rPr>
          <w:rFonts w:ascii="Times New Roman" w:hAnsi="Times New Roman" w:cs="Times New Roman"/>
          <w:sz w:val="26"/>
          <w:szCs w:val="26"/>
        </w:rPr>
        <w:t xml:space="preserve"> </w:t>
      </w:r>
      <w:r w:rsidR="00D61135" w:rsidRPr="004369D9">
        <w:rPr>
          <w:rFonts w:ascii="Times New Roman" w:hAnsi="Times New Roman" w:cs="Times New Roman"/>
          <w:sz w:val="26"/>
          <w:szCs w:val="26"/>
        </w:rPr>
        <w:t xml:space="preserve">„ Nasze przyjazne przedszkole – lepszy start </w:t>
      </w:r>
      <w:r w:rsidR="00FF32B9">
        <w:rPr>
          <w:rFonts w:ascii="Times New Roman" w:hAnsi="Times New Roman" w:cs="Times New Roman"/>
          <w:sz w:val="26"/>
          <w:szCs w:val="26"/>
        </w:rPr>
        <w:t xml:space="preserve">                   </w:t>
      </w:r>
      <w:r w:rsidR="00D61135" w:rsidRPr="004369D9">
        <w:rPr>
          <w:rFonts w:ascii="Times New Roman" w:hAnsi="Times New Roman" w:cs="Times New Roman"/>
          <w:sz w:val="26"/>
          <w:szCs w:val="26"/>
        </w:rPr>
        <w:t xml:space="preserve">w szkole” , na który miasto otrzymało dofinasowanie z RPOWL na lata 2014 - 2020 </w:t>
      </w:r>
      <w:r w:rsidR="00F42374">
        <w:rPr>
          <w:rFonts w:ascii="Times New Roman" w:hAnsi="Times New Roman" w:cs="Times New Roman"/>
          <w:sz w:val="26"/>
          <w:szCs w:val="26"/>
        </w:rPr>
        <w:t xml:space="preserve"> </w:t>
      </w:r>
      <w:r w:rsidR="00D61135" w:rsidRPr="004369D9">
        <w:rPr>
          <w:rFonts w:ascii="Times New Roman" w:hAnsi="Times New Roman" w:cs="Times New Roman"/>
          <w:sz w:val="26"/>
          <w:szCs w:val="26"/>
        </w:rPr>
        <w:t xml:space="preserve">w kwocie 489 120,25 zł. </w:t>
      </w:r>
    </w:p>
    <w:p w14:paraId="3B3C31B0" w14:textId="03FD9D9E" w:rsidR="00FD7B08" w:rsidRPr="004369D9" w:rsidRDefault="00757793" w:rsidP="0007493F">
      <w:pPr>
        <w:spacing w:line="276" w:lineRule="auto"/>
        <w:rPr>
          <w:rFonts w:ascii="Times New Roman" w:hAnsi="Times New Roman" w:cs="Times New Roman"/>
          <w:sz w:val="26"/>
          <w:szCs w:val="26"/>
        </w:rPr>
      </w:pPr>
      <w:r w:rsidRPr="004369D9">
        <w:rPr>
          <w:rFonts w:ascii="Times New Roman" w:hAnsi="Times New Roman" w:cs="Times New Roman"/>
          <w:sz w:val="26"/>
          <w:szCs w:val="26"/>
        </w:rPr>
        <w:t xml:space="preserve"> Podejmowa</w:t>
      </w:r>
      <w:r w:rsidR="007B4E3A" w:rsidRPr="004369D9">
        <w:rPr>
          <w:rFonts w:ascii="Times New Roman" w:hAnsi="Times New Roman" w:cs="Times New Roman"/>
          <w:sz w:val="26"/>
          <w:szCs w:val="26"/>
        </w:rPr>
        <w:t>ne były</w:t>
      </w:r>
      <w:r w:rsidRPr="004369D9">
        <w:rPr>
          <w:rFonts w:ascii="Times New Roman" w:hAnsi="Times New Roman" w:cs="Times New Roman"/>
          <w:sz w:val="26"/>
          <w:szCs w:val="26"/>
        </w:rPr>
        <w:t xml:space="preserve"> również działania związane z </w:t>
      </w:r>
      <w:r w:rsidR="004B2BC0" w:rsidRPr="004369D9">
        <w:rPr>
          <w:rFonts w:ascii="Times New Roman" w:hAnsi="Times New Roman" w:cs="Times New Roman"/>
          <w:sz w:val="26"/>
          <w:szCs w:val="26"/>
        </w:rPr>
        <w:t xml:space="preserve">profilaktyką, </w:t>
      </w:r>
      <w:r w:rsidR="00A46F91" w:rsidRPr="004369D9">
        <w:rPr>
          <w:rFonts w:ascii="Times New Roman" w:hAnsi="Times New Roman" w:cs="Times New Roman"/>
          <w:sz w:val="26"/>
          <w:szCs w:val="26"/>
        </w:rPr>
        <w:t>zorganizowa</w:t>
      </w:r>
      <w:r w:rsidR="007B4E3A" w:rsidRPr="004369D9">
        <w:rPr>
          <w:rFonts w:ascii="Times New Roman" w:hAnsi="Times New Roman" w:cs="Times New Roman"/>
          <w:sz w:val="26"/>
          <w:szCs w:val="26"/>
        </w:rPr>
        <w:t>no</w:t>
      </w:r>
      <w:r w:rsidR="00A46F91" w:rsidRPr="004369D9">
        <w:rPr>
          <w:rFonts w:ascii="Times New Roman" w:hAnsi="Times New Roman" w:cs="Times New Roman"/>
          <w:sz w:val="26"/>
          <w:szCs w:val="26"/>
        </w:rPr>
        <w:t xml:space="preserve"> szereg różnorodnych wydarzeń, by zapewnić mieszkańcom szeroką ofertę kulturalną, skierowaną do zróżnicowanych grup odbiorców. Obok dużych wydarzeń kulturalnych</w:t>
      </w:r>
      <w:r w:rsidR="00090032" w:rsidRPr="004369D9">
        <w:rPr>
          <w:rFonts w:ascii="Times New Roman" w:hAnsi="Times New Roman" w:cs="Times New Roman"/>
          <w:sz w:val="26"/>
          <w:szCs w:val="26"/>
        </w:rPr>
        <w:t xml:space="preserve"> </w:t>
      </w:r>
      <w:r w:rsidR="00A46F91" w:rsidRPr="004369D9">
        <w:rPr>
          <w:rFonts w:ascii="Times New Roman" w:hAnsi="Times New Roman" w:cs="Times New Roman"/>
          <w:sz w:val="26"/>
          <w:szCs w:val="26"/>
        </w:rPr>
        <w:t xml:space="preserve"> ( Sejmik Wiejskich Zespołów Teatralnych, Ogólnopolski bieg uliczny „ Grzmią pod Stoczkiem armaty” )</w:t>
      </w:r>
      <w:r w:rsidR="000D10B5" w:rsidRPr="004369D9">
        <w:rPr>
          <w:rFonts w:ascii="Times New Roman" w:hAnsi="Times New Roman" w:cs="Times New Roman"/>
          <w:sz w:val="26"/>
          <w:szCs w:val="26"/>
        </w:rPr>
        <w:t xml:space="preserve"> odbywały się mniejsze przedsięwzięcia plenerowe czy sportowe, które stanowiły ofertę dla szerokiego grona osób, ale też dla mniejszych grup.</w:t>
      </w:r>
      <w:r w:rsidR="00A46F91" w:rsidRPr="004369D9">
        <w:rPr>
          <w:rFonts w:ascii="Times New Roman" w:hAnsi="Times New Roman" w:cs="Times New Roman"/>
          <w:sz w:val="26"/>
          <w:szCs w:val="26"/>
        </w:rPr>
        <w:t xml:space="preserve"> </w:t>
      </w:r>
      <w:r w:rsidR="004369D9" w:rsidRPr="004369D9">
        <w:rPr>
          <w:rFonts w:ascii="Times New Roman" w:hAnsi="Times New Roman" w:cs="Times New Roman"/>
          <w:sz w:val="26"/>
          <w:szCs w:val="26"/>
        </w:rPr>
        <w:lastRenderedPageBreak/>
        <w:t>Podniosłym i ważnym dla tożsamości miasta wydarzeniem było ustanowienie roku 2019 – Rokiem Aleksandra Świętochowskiego.</w:t>
      </w:r>
      <w:r w:rsidRPr="004369D9">
        <w:rPr>
          <w:rFonts w:ascii="Times New Roman" w:hAnsi="Times New Roman" w:cs="Times New Roman"/>
          <w:sz w:val="26"/>
          <w:szCs w:val="26"/>
        </w:rPr>
        <w:t xml:space="preserve">                                                                                                               </w:t>
      </w:r>
      <w:r w:rsidR="000D10B5" w:rsidRPr="004369D9">
        <w:rPr>
          <w:rFonts w:ascii="Times New Roman" w:hAnsi="Times New Roman" w:cs="Times New Roman"/>
          <w:sz w:val="26"/>
          <w:szCs w:val="26"/>
        </w:rPr>
        <w:t xml:space="preserve"> Dane demograficzne za poprzedni rok pokazują, że mimo </w:t>
      </w:r>
      <w:r w:rsidR="004369D9" w:rsidRPr="004369D9">
        <w:rPr>
          <w:rFonts w:ascii="Times New Roman" w:hAnsi="Times New Roman" w:cs="Times New Roman"/>
          <w:sz w:val="26"/>
          <w:szCs w:val="26"/>
        </w:rPr>
        <w:t xml:space="preserve">dalszego </w:t>
      </w:r>
      <w:r w:rsidR="000D10B5" w:rsidRPr="004369D9">
        <w:rPr>
          <w:rFonts w:ascii="Times New Roman" w:hAnsi="Times New Roman" w:cs="Times New Roman"/>
          <w:sz w:val="26"/>
          <w:szCs w:val="26"/>
        </w:rPr>
        <w:t>funkcjonowania rządowego programu 500+, nie wzrosła liczba urodzeń w mieście. Jako samorząd musimy skupić się na stwarzaniu przyjaznych warunków dla rodzin i dalszych wieloaspektowych inwestycjach. Powinniśmy zaplanować w sposób przemyślany</w:t>
      </w:r>
      <w:r w:rsidR="004369D9" w:rsidRPr="004369D9">
        <w:rPr>
          <w:rFonts w:ascii="Times New Roman" w:hAnsi="Times New Roman" w:cs="Times New Roman"/>
          <w:sz w:val="26"/>
          <w:szCs w:val="26"/>
        </w:rPr>
        <w:t xml:space="preserve">                     </w:t>
      </w:r>
      <w:r w:rsidR="000D10B5" w:rsidRPr="004369D9">
        <w:rPr>
          <w:rFonts w:ascii="Times New Roman" w:hAnsi="Times New Roman" w:cs="Times New Roman"/>
          <w:sz w:val="26"/>
          <w:szCs w:val="26"/>
        </w:rPr>
        <w:t xml:space="preserve"> i strategiczny inwestycje, które będą realizowane w kolejnych latach, skupiając się na maksymalnym wykorzystywaniu środków fina</w:t>
      </w:r>
      <w:r w:rsidR="00080967" w:rsidRPr="004369D9">
        <w:rPr>
          <w:rFonts w:ascii="Times New Roman" w:hAnsi="Times New Roman" w:cs="Times New Roman"/>
          <w:sz w:val="26"/>
          <w:szCs w:val="26"/>
        </w:rPr>
        <w:t>ns</w:t>
      </w:r>
      <w:r w:rsidR="000D10B5" w:rsidRPr="004369D9">
        <w:rPr>
          <w:rFonts w:ascii="Times New Roman" w:hAnsi="Times New Roman" w:cs="Times New Roman"/>
          <w:sz w:val="26"/>
          <w:szCs w:val="26"/>
        </w:rPr>
        <w:t>owych ze źródeł zew</w:t>
      </w:r>
      <w:r w:rsidR="00080967" w:rsidRPr="004369D9">
        <w:rPr>
          <w:rFonts w:ascii="Times New Roman" w:hAnsi="Times New Roman" w:cs="Times New Roman"/>
          <w:sz w:val="26"/>
          <w:szCs w:val="26"/>
        </w:rPr>
        <w:t>nę</w:t>
      </w:r>
      <w:r w:rsidR="000D10B5" w:rsidRPr="004369D9">
        <w:rPr>
          <w:rFonts w:ascii="Times New Roman" w:hAnsi="Times New Roman" w:cs="Times New Roman"/>
          <w:sz w:val="26"/>
          <w:szCs w:val="26"/>
        </w:rPr>
        <w:t>trznyc</w:t>
      </w:r>
      <w:r w:rsidR="00080967" w:rsidRPr="004369D9">
        <w:rPr>
          <w:rFonts w:ascii="Times New Roman" w:hAnsi="Times New Roman" w:cs="Times New Roman"/>
          <w:sz w:val="26"/>
          <w:szCs w:val="26"/>
        </w:rPr>
        <w:t>h</w:t>
      </w:r>
      <w:r w:rsidR="000D10B5" w:rsidRPr="004369D9">
        <w:rPr>
          <w:rFonts w:ascii="Times New Roman" w:hAnsi="Times New Roman" w:cs="Times New Roman"/>
          <w:sz w:val="26"/>
          <w:szCs w:val="26"/>
        </w:rPr>
        <w:t>.</w:t>
      </w:r>
      <w:r w:rsidR="00080967" w:rsidRPr="004369D9">
        <w:rPr>
          <w:rFonts w:ascii="Times New Roman" w:hAnsi="Times New Roman" w:cs="Times New Roman"/>
          <w:sz w:val="26"/>
          <w:szCs w:val="26"/>
        </w:rPr>
        <w:t xml:space="preserve"> Pozwoli to na wdrażanie kolejnych projektów i inicjatyw. Wśród priorytetów są projekty </w:t>
      </w:r>
      <w:r w:rsidR="004B2BC0" w:rsidRPr="004369D9">
        <w:rPr>
          <w:rFonts w:ascii="Times New Roman" w:hAnsi="Times New Roman" w:cs="Times New Roman"/>
          <w:sz w:val="26"/>
          <w:szCs w:val="26"/>
        </w:rPr>
        <w:t>infrastrukturalne</w:t>
      </w:r>
      <w:r w:rsidR="00080967" w:rsidRPr="004369D9">
        <w:rPr>
          <w:rFonts w:ascii="Times New Roman" w:hAnsi="Times New Roman" w:cs="Times New Roman"/>
          <w:sz w:val="26"/>
          <w:szCs w:val="26"/>
        </w:rPr>
        <w:t xml:space="preserve"> (</w:t>
      </w:r>
      <w:r w:rsidR="004B2BC0" w:rsidRPr="004369D9">
        <w:rPr>
          <w:rFonts w:ascii="Times New Roman" w:hAnsi="Times New Roman" w:cs="Times New Roman"/>
          <w:sz w:val="26"/>
          <w:szCs w:val="26"/>
        </w:rPr>
        <w:t xml:space="preserve"> remont i modernizacja dróg, </w:t>
      </w:r>
      <w:r w:rsidR="00080967" w:rsidRPr="004369D9">
        <w:rPr>
          <w:rFonts w:ascii="Times New Roman" w:hAnsi="Times New Roman" w:cs="Times New Roman"/>
          <w:sz w:val="26"/>
          <w:szCs w:val="26"/>
        </w:rPr>
        <w:t xml:space="preserve"> termomodernizacja budynku przedszkola, </w:t>
      </w:r>
      <w:r w:rsidR="00A204A0">
        <w:rPr>
          <w:rFonts w:ascii="Times New Roman" w:hAnsi="Times New Roman" w:cs="Times New Roman"/>
          <w:sz w:val="26"/>
          <w:szCs w:val="26"/>
        </w:rPr>
        <w:t xml:space="preserve">przebudowa targowiska oraz </w:t>
      </w:r>
      <w:r w:rsidR="00080967" w:rsidRPr="004369D9">
        <w:rPr>
          <w:rFonts w:ascii="Times New Roman" w:hAnsi="Times New Roman" w:cs="Times New Roman"/>
          <w:sz w:val="26"/>
          <w:szCs w:val="26"/>
        </w:rPr>
        <w:t xml:space="preserve">rekultywacja składowiska odpadów komunalnych )  </w:t>
      </w:r>
      <w:r w:rsidR="004B2BC0" w:rsidRPr="004369D9">
        <w:rPr>
          <w:rFonts w:ascii="Times New Roman" w:hAnsi="Times New Roman" w:cs="Times New Roman"/>
          <w:sz w:val="26"/>
          <w:szCs w:val="26"/>
        </w:rPr>
        <w:t>oraz  projekty miękkie – społeczne. Wagę przywiązujemy do edukacji, wspierania przedsiębiorczości i tworzenia nowych miejsc pracy, oferty kulturalnej</w:t>
      </w:r>
      <w:r w:rsidRPr="004369D9">
        <w:rPr>
          <w:rFonts w:ascii="Times New Roman" w:hAnsi="Times New Roman" w:cs="Times New Roman"/>
          <w:sz w:val="26"/>
          <w:szCs w:val="26"/>
        </w:rPr>
        <w:t xml:space="preserve"> </w:t>
      </w:r>
      <w:r w:rsidR="00076F4D">
        <w:rPr>
          <w:rFonts w:ascii="Times New Roman" w:hAnsi="Times New Roman" w:cs="Times New Roman"/>
          <w:sz w:val="26"/>
          <w:szCs w:val="26"/>
        </w:rPr>
        <w:t xml:space="preserve">                  </w:t>
      </w:r>
      <w:r w:rsidR="004B2BC0" w:rsidRPr="004369D9">
        <w:rPr>
          <w:rFonts w:ascii="Times New Roman" w:hAnsi="Times New Roman" w:cs="Times New Roman"/>
          <w:sz w:val="26"/>
          <w:szCs w:val="26"/>
        </w:rPr>
        <w:t xml:space="preserve">i wszelkich innych </w:t>
      </w:r>
      <w:r w:rsidR="00090032" w:rsidRPr="004369D9">
        <w:rPr>
          <w:rFonts w:ascii="Times New Roman" w:hAnsi="Times New Roman" w:cs="Times New Roman"/>
          <w:sz w:val="26"/>
          <w:szCs w:val="26"/>
        </w:rPr>
        <w:t xml:space="preserve">aspektów </w:t>
      </w:r>
      <w:r w:rsidR="004B2BC0" w:rsidRPr="004369D9">
        <w:rPr>
          <w:rFonts w:ascii="Times New Roman" w:hAnsi="Times New Roman" w:cs="Times New Roman"/>
          <w:sz w:val="26"/>
          <w:szCs w:val="26"/>
        </w:rPr>
        <w:t>wskazywanych przez mieszkańców, warunkujących rozwój miasta. Miasta przyjaznego mieszkańcom</w:t>
      </w:r>
      <w:r w:rsidR="007B4E3A" w:rsidRPr="004369D9">
        <w:rPr>
          <w:rFonts w:ascii="Times New Roman" w:hAnsi="Times New Roman" w:cs="Times New Roman"/>
          <w:sz w:val="26"/>
          <w:szCs w:val="26"/>
        </w:rPr>
        <w:t xml:space="preserve"> i</w:t>
      </w:r>
      <w:r w:rsidR="004B2BC0" w:rsidRPr="004369D9">
        <w:rPr>
          <w:rFonts w:ascii="Times New Roman" w:hAnsi="Times New Roman" w:cs="Times New Roman"/>
          <w:sz w:val="26"/>
          <w:szCs w:val="26"/>
        </w:rPr>
        <w:t xml:space="preserve"> osobom przyjeżdżającym oraz miasta docenianego na zewnątrz.</w:t>
      </w:r>
    </w:p>
    <w:p w14:paraId="0F4B134B" w14:textId="204B8137" w:rsidR="00FD7B08" w:rsidRPr="004369D9" w:rsidRDefault="00CA69ED" w:rsidP="00CA69ED">
      <w:pPr>
        <w:spacing w:line="276" w:lineRule="auto"/>
        <w:jc w:val="both"/>
        <w:rPr>
          <w:rFonts w:ascii="Times New Roman" w:eastAsia="Times New Roman" w:hAnsi="Times New Roman" w:cs="Times New Roman"/>
          <w:b/>
          <w:sz w:val="26"/>
          <w:szCs w:val="26"/>
          <w:lang w:eastAsia="pl-PL"/>
        </w:rPr>
      </w:pPr>
      <w:r w:rsidRPr="004369D9">
        <w:rPr>
          <w:rFonts w:ascii="Times New Roman" w:hAnsi="Times New Roman" w:cs="Times New Roman"/>
          <w:sz w:val="26"/>
          <w:szCs w:val="26"/>
        </w:rPr>
        <w:t xml:space="preserve">    </w:t>
      </w:r>
      <w:r w:rsidR="00FD7B08" w:rsidRPr="004369D9">
        <w:rPr>
          <w:rFonts w:ascii="Times New Roman" w:hAnsi="Times New Roman" w:cs="Times New Roman"/>
          <w:sz w:val="26"/>
          <w:szCs w:val="26"/>
        </w:rPr>
        <w:t xml:space="preserve">Raport </w:t>
      </w:r>
      <w:r w:rsidR="00ED2F0C" w:rsidRPr="004369D9">
        <w:rPr>
          <w:rFonts w:ascii="Times New Roman" w:hAnsi="Times New Roman" w:cs="Times New Roman"/>
          <w:sz w:val="26"/>
          <w:szCs w:val="26"/>
        </w:rPr>
        <w:t>został opracowany przez pracowników Urzędu Miasta Stoczek Łukowski na podstawie informacji i dokumentów będących  w posiadaniu Urzędu</w:t>
      </w:r>
      <w:r w:rsidR="004B2BC0" w:rsidRPr="004369D9">
        <w:rPr>
          <w:rFonts w:ascii="Times New Roman" w:hAnsi="Times New Roman" w:cs="Times New Roman"/>
          <w:sz w:val="26"/>
          <w:szCs w:val="26"/>
        </w:rPr>
        <w:t xml:space="preserve"> Miasta</w:t>
      </w:r>
      <w:r w:rsidR="00ED2F0C" w:rsidRPr="004369D9">
        <w:rPr>
          <w:rFonts w:ascii="Times New Roman" w:hAnsi="Times New Roman" w:cs="Times New Roman"/>
          <w:sz w:val="26"/>
          <w:szCs w:val="26"/>
        </w:rPr>
        <w:t>.</w:t>
      </w:r>
      <w:r w:rsidR="00732589" w:rsidRPr="004369D9">
        <w:rPr>
          <w:rFonts w:ascii="Times New Roman" w:hAnsi="Times New Roman" w:cs="Times New Roman"/>
          <w:sz w:val="26"/>
          <w:szCs w:val="26"/>
        </w:rPr>
        <w:t xml:space="preserve"> </w:t>
      </w:r>
    </w:p>
    <w:sectPr w:rsidR="00FD7B08" w:rsidRPr="004369D9" w:rsidSect="00C700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67AC2" w14:textId="77777777" w:rsidR="00CC2315" w:rsidRDefault="00CC2315" w:rsidP="0006061F">
      <w:pPr>
        <w:spacing w:after="0" w:line="240" w:lineRule="auto"/>
      </w:pPr>
      <w:r>
        <w:separator/>
      </w:r>
    </w:p>
  </w:endnote>
  <w:endnote w:type="continuationSeparator" w:id="0">
    <w:p w14:paraId="1ADAB44E" w14:textId="77777777" w:rsidR="00CC2315" w:rsidRDefault="00CC2315" w:rsidP="00060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Mono">
    <w:altName w:val="Calibri"/>
    <w:charset w:val="00"/>
    <w:family w:val="modern"/>
    <w:pitch w:val="fixed"/>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0291336"/>
      <w:docPartObj>
        <w:docPartGallery w:val="Page Numbers (Bottom of Page)"/>
        <w:docPartUnique/>
      </w:docPartObj>
    </w:sdtPr>
    <w:sdtEndPr/>
    <w:sdtContent>
      <w:p w14:paraId="44F62F63" w14:textId="77777777" w:rsidR="00E90DC6" w:rsidRDefault="00E90DC6">
        <w:pPr>
          <w:pStyle w:val="Stopka"/>
          <w:jc w:val="right"/>
        </w:pPr>
        <w:r>
          <w:fldChar w:fldCharType="begin"/>
        </w:r>
        <w:r>
          <w:instrText>PAGE   \* MERGEFORMAT</w:instrText>
        </w:r>
        <w:r>
          <w:fldChar w:fldCharType="separate"/>
        </w:r>
        <w:r>
          <w:rPr>
            <w:noProof/>
          </w:rPr>
          <w:t>53</w:t>
        </w:r>
        <w:r>
          <w:fldChar w:fldCharType="end"/>
        </w:r>
      </w:p>
    </w:sdtContent>
  </w:sdt>
  <w:p w14:paraId="3384C73A" w14:textId="77777777" w:rsidR="00E90DC6" w:rsidRDefault="00E90D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B6D9C" w14:textId="77777777" w:rsidR="00CC2315" w:rsidRDefault="00CC2315" w:rsidP="0006061F">
      <w:pPr>
        <w:spacing w:after="0" w:line="240" w:lineRule="auto"/>
      </w:pPr>
      <w:r>
        <w:separator/>
      </w:r>
    </w:p>
  </w:footnote>
  <w:footnote w:type="continuationSeparator" w:id="0">
    <w:p w14:paraId="616B3F81" w14:textId="77777777" w:rsidR="00CC2315" w:rsidRDefault="00CC2315" w:rsidP="000606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F043B"/>
    <w:multiLevelType w:val="hybridMultilevel"/>
    <w:tmpl w:val="5C1C307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316B5A"/>
    <w:multiLevelType w:val="hybridMultilevel"/>
    <w:tmpl w:val="28BAEC1A"/>
    <w:lvl w:ilvl="0" w:tplc="C0726D4A">
      <w:start w:val="1"/>
      <w:numFmt w:val="decimal"/>
      <w:lvlText w:val="%1)"/>
      <w:lvlJc w:val="left"/>
      <w:pPr>
        <w:tabs>
          <w:tab w:val="num" w:pos="1158"/>
        </w:tabs>
        <w:ind w:left="1158" w:hanging="45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 w15:restartNumberingAfterBreak="0">
    <w:nsid w:val="06C25FA6"/>
    <w:multiLevelType w:val="hybridMultilevel"/>
    <w:tmpl w:val="392A7F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CC59BA"/>
    <w:multiLevelType w:val="multilevel"/>
    <w:tmpl w:val="D14855F6"/>
    <w:lvl w:ilvl="0">
      <w:start w:val="1"/>
      <w:numFmt w:val="decimal"/>
      <w:lvlText w:val="%1."/>
      <w:lvlJc w:val="left"/>
      <w:pPr>
        <w:ind w:left="360" w:hanging="360"/>
      </w:pPr>
      <w:rPr>
        <w:b/>
        <w:i w:val="0"/>
      </w:rPr>
    </w:lvl>
    <w:lvl w:ilvl="1">
      <w:start w:val="1"/>
      <w:numFmt w:val="lowerLetter"/>
      <w:lvlText w:val="%2)"/>
      <w:lvlJc w:val="left"/>
      <w:pPr>
        <w:ind w:left="1080" w:hanging="360"/>
      </w:pPr>
      <w:rPr>
        <w:rFonts w:ascii="Times New Roman" w:eastAsia="Times New Roman" w:hAnsi="Times New Roman" w:cs="Times New Roman"/>
        <w:b w:val="0"/>
        <w:i w:val="0"/>
      </w:rPr>
    </w:lvl>
    <w:lvl w:ilvl="2">
      <w:start w:val="1"/>
      <w:numFmt w:val="lowerRoman"/>
      <w:lvlText w:val="%3."/>
      <w:lvlJc w:val="right"/>
      <w:pPr>
        <w:ind w:left="1801" w:firstLine="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firstLine="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firstLine="0"/>
      </w:pPr>
    </w:lvl>
  </w:abstractNum>
  <w:abstractNum w:abstractNumId="4" w15:restartNumberingAfterBreak="0">
    <w:nsid w:val="0EC727E4"/>
    <w:multiLevelType w:val="hybridMultilevel"/>
    <w:tmpl w:val="FA9A8A12"/>
    <w:lvl w:ilvl="0" w:tplc="BC36F3A4">
      <w:start w:val="1"/>
      <w:numFmt w:val="decimal"/>
      <w:lvlText w:val="%1."/>
      <w:lvlJc w:val="left"/>
      <w:pPr>
        <w:tabs>
          <w:tab w:val="num" w:pos="825"/>
        </w:tabs>
        <w:ind w:left="825" w:hanging="465"/>
      </w:pPr>
      <w:rPr>
        <w:rFonts w:hint="default"/>
      </w:rPr>
    </w:lvl>
    <w:lvl w:ilvl="1" w:tplc="506826D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F8169B7"/>
    <w:multiLevelType w:val="multilevel"/>
    <w:tmpl w:val="D98C8ECA"/>
    <w:lvl w:ilvl="0">
      <w:start w:val="1"/>
      <w:numFmt w:val="decimal"/>
      <w:lvlText w:val="%1."/>
      <w:lvlJc w:val="left"/>
      <w:pPr>
        <w:ind w:left="360" w:hanging="360"/>
      </w:pPr>
      <w:rPr>
        <w:b/>
        <w:i w:val="0"/>
      </w:rPr>
    </w:lvl>
    <w:lvl w:ilvl="1">
      <w:start w:val="1"/>
      <w:numFmt w:val="lowerLetter"/>
      <w:lvlText w:val="%2."/>
      <w:lvlJc w:val="left"/>
      <w:pPr>
        <w:ind w:left="1080" w:hanging="360"/>
      </w:pPr>
    </w:lvl>
    <w:lvl w:ilvl="2">
      <w:start w:val="1"/>
      <w:numFmt w:val="lowerRoman"/>
      <w:lvlText w:val="%3."/>
      <w:lvlJc w:val="right"/>
      <w:pPr>
        <w:ind w:left="1801" w:firstLine="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firstLine="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firstLine="0"/>
      </w:pPr>
    </w:lvl>
  </w:abstractNum>
  <w:abstractNum w:abstractNumId="6" w15:restartNumberingAfterBreak="0">
    <w:nsid w:val="1A851045"/>
    <w:multiLevelType w:val="hybridMultilevel"/>
    <w:tmpl w:val="4B0EB88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AFA1A08"/>
    <w:multiLevelType w:val="multilevel"/>
    <w:tmpl w:val="C568BB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B6F1917"/>
    <w:multiLevelType w:val="hybridMultilevel"/>
    <w:tmpl w:val="9A38E8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ED578A"/>
    <w:multiLevelType w:val="multilevel"/>
    <w:tmpl w:val="D070E1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8660304"/>
    <w:multiLevelType w:val="hybridMultilevel"/>
    <w:tmpl w:val="D9A40A30"/>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CAC0D7E"/>
    <w:multiLevelType w:val="hybridMultilevel"/>
    <w:tmpl w:val="5C50BF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E3040B"/>
    <w:multiLevelType w:val="hybridMultilevel"/>
    <w:tmpl w:val="AA66A7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2878DF"/>
    <w:multiLevelType w:val="hybridMultilevel"/>
    <w:tmpl w:val="208297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F75875"/>
    <w:multiLevelType w:val="hybridMultilevel"/>
    <w:tmpl w:val="5EAA11B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A87D78"/>
    <w:multiLevelType w:val="hybridMultilevel"/>
    <w:tmpl w:val="024682F8"/>
    <w:lvl w:ilvl="0" w:tplc="BC42CE54">
      <w:start w:val="1"/>
      <w:numFmt w:val="lowerLetter"/>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6" w15:restartNumberingAfterBreak="0">
    <w:nsid w:val="3F376444"/>
    <w:multiLevelType w:val="multilevel"/>
    <w:tmpl w:val="83DC20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2A87274"/>
    <w:multiLevelType w:val="hybridMultilevel"/>
    <w:tmpl w:val="B8E6F2A0"/>
    <w:lvl w:ilvl="0" w:tplc="04150011">
      <w:start w:val="1"/>
      <w:numFmt w:val="decimal"/>
      <w:lvlText w:val="%1)"/>
      <w:lvlJc w:val="left"/>
      <w:pPr>
        <w:tabs>
          <w:tab w:val="num" w:pos="1068"/>
        </w:tabs>
        <w:ind w:left="1068" w:hanging="360"/>
      </w:pPr>
      <w:rPr>
        <w:rFonts w:hint="default"/>
      </w:rPr>
    </w:lvl>
    <w:lvl w:ilvl="1" w:tplc="852ECD8E">
      <w:start w:val="1"/>
      <w:numFmt w:val="lowerLetter"/>
      <w:lvlText w:val="%2)"/>
      <w:lvlJc w:val="left"/>
      <w:pPr>
        <w:tabs>
          <w:tab w:val="num" w:pos="1788"/>
        </w:tabs>
        <w:ind w:left="1788" w:hanging="360"/>
      </w:pPr>
      <w:rPr>
        <w:rFonts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8" w15:restartNumberingAfterBreak="0">
    <w:nsid w:val="43195C4C"/>
    <w:multiLevelType w:val="hybridMultilevel"/>
    <w:tmpl w:val="A14C77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B20FFC"/>
    <w:multiLevelType w:val="hybridMultilevel"/>
    <w:tmpl w:val="EF0894D4"/>
    <w:lvl w:ilvl="0" w:tplc="709ECFAE">
      <w:start w:val="1"/>
      <w:numFmt w:val="decimal"/>
      <w:lvlText w:val="%1)"/>
      <w:lvlJc w:val="left"/>
      <w:pPr>
        <w:tabs>
          <w:tab w:val="num" w:pos="1083"/>
        </w:tabs>
        <w:ind w:left="1083" w:hanging="375"/>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0" w15:restartNumberingAfterBreak="0">
    <w:nsid w:val="46D0592E"/>
    <w:multiLevelType w:val="hybridMultilevel"/>
    <w:tmpl w:val="EA58F1B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72E6E8C"/>
    <w:multiLevelType w:val="multilevel"/>
    <w:tmpl w:val="6AD87DBC"/>
    <w:lvl w:ilvl="0">
      <w:start w:val="1"/>
      <w:numFmt w:val="decimal"/>
      <w:lvlText w:val="%1)"/>
      <w:lvlJc w:val="left"/>
      <w:pPr>
        <w:ind w:left="360" w:hanging="360"/>
      </w:pPr>
      <w:rPr>
        <w:rFonts w:hint="default"/>
      </w:rPr>
    </w:lvl>
    <w:lvl w:ilvl="1">
      <w:start w:val="1"/>
      <w:numFmt w:val="lowerLetter"/>
      <w:lvlText w:val="%2)"/>
      <w:lvlJc w:val="left"/>
      <w:pPr>
        <w:ind w:left="643" w:hanging="360"/>
      </w:pPr>
      <w:rPr>
        <w:rFonts w:hint="default"/>
        <w:b w:val="0"/>
        <w:bCs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784591E"/>
    <w:multiLevelType w:val="hybridMultilevel"/>
    <w:tmpl w:val="55A076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EF4283"/>
    <w:multiLevelType w:val="hybridMultilevel"/>
    <w:tmpl w:val="57B8A9BA"/>
    <w:lvl w:ilvl="0" w:tplc="51D2503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4A1413E7"/>
    <w:multiLevelType w:val="hybridMultilevel"/>
    <w:tmpl w:val="D5B0673E"/>
    <w:lvl w:ilvl="0" w:tplc="F4F6453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326030"/>
    <w:multiLevelType w:val="hybridMultilevel"/>
    <w:tmpl w:val="C484B0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F48319F"/>
    <w:multiLevelType w:val="hybridMultilevel"/>
    <w:tmpl w:val="A2B6AA4A"/>
    <w:lvl w:ilvl="0" w:tplc="8264B5C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CB5F6F"/>
    <w:multiLevelType w:val="hybridMultilevel"/>
    <w:tmpl w:val="34A85BC4"/>
    <w:lvl w:ilvl="0" w:tplc="CFCC858E">
      <w:start w:val="1"/>
      <w:numFmt w:val="decimal"/>
      <w:lvlText w:val="%1)"/>
      <w:lvlJc w:val="left"/>
      <w:pPr>
        <w:tabs>
          <w:tab w:val="num" w:pos="765"/>
        </w:tabs>
        <w:ind w:left="765" w:hanging="405"/>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53326CC2"/>
    <w:multiLevelType w:val="hybridMultilevel"/>
    <w:tmpl w:val="D75ED992"/>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3A1143B"/>
    <w:multiLevelType w:val="hybridMultilevel"/>
    <w:tmpl w:val="38404EB8"/>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57052BA5"/>
    <w:multiLevelType w:val="hybridMultilevel"/>
    <w:tmpl w:val="45CAC3BC"/>
    <w:lvl w:ilvl="0" w:tplc="89142AB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59F01696"/>
    <w:multiLevelType w:val="hybridMultilevel"/>
    <w:tmpl w:val="11369D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3F2190"/>
    <w:multiLevelType w:val="hybridMultilevel"/>
    <w:tmpl w:val="0C52E39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F340E65"/>
    <w:multiLevelType w:val="hybridMultilevel"/>
    <w:tmpl w:val="E3C23F38"/>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FED59C0"/>
    <w:multiLevelType w:val="hybridMultilevel"/>
    <w:tmpl w:val="111E272A"/>
    <w:lvl w:ilvl="0" w:tplc="51FE092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E22423"/>
    <w:multiLevelType w:val="hybridMultilevel"/>
    <w:tmpl w:val="9D6CA9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564067B"/>
    <w:multiLevelType w:val="hybridMultilevel"/>
    <w:tmpl w:val="BBA2E9F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AE5287"/>
    <w:multiLevelType w:val="hybridMultilevel"/>
    <w:tmpl w:val="8F7894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B731A2"/>
    <w:multiLevelType w:val="hybridMultilevel"/>
    <w:tmpl w:val="CA3AA2FE"/>
    <w:lvl w:ilvl="0" w:tplc="FFFFFFFF">
      <w:start w:val="1"/>
      <w:numFmt w:val="upperRoman"/>
      <w:lvlText w:val="%1."/>
      <w:lvlJc w:val="right"/>
      <w:pPr>
        <w:tabs>
          <w:tab w:val="num" w:pos="540"/>
        </w:tabs>
        <w:ind w:left="540" w:hanging="180"/>
      </w:pPr>
    </w:lvl>
    <w:lvl w:ilvl="1" w:tplc="AEBE2CC8">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9" w15:restartNumberingAfterBreak="0">
    <w:nsid w:val="74982AD8"/>
    <w:multiLevelType w:val="hybridMultilevel"/>
    <w:tmpl w:val="050610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FE0927"/>
    <w:multiLevelType w:val="hybridMultilevel"/>
    <w:tmpl w:val="65BC77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BC0300"/>
    <w:multiLevelType w:val="hybridMultilevel"/>
    <w:tmpl w:val="26A286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65480B"/>
    <w:multiLevelType w:val="hybridMultilevel"/>
    <w:tmpl w:val="E866127E"/>
    <w:lvl w:ilvl="0" w:tplc="EEA26520">
      <w:start w:val="1"/>
      <w:numFmt w:val="decimal"/>
      <w:lvlText w:val="%1)"/>
      <w:lvlJc w:val="left"/>
      <w:pPr>
        <w:ind w:left="1428" w:hanging="360"/>
      </w:pPr>
      <w:rPr>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3" w15:restartNumberingAfterBreak="0">
    <w:nsid w:val="7A4F6CDE"/>
    <w:multiLevelType w:val="hybridMultilevel"/>
    <w:tmpl w:val="3AE01D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27027F"/>
    <w:multiLevelType w:val="hybridMultilevel"/>
    <w:tmpl w:val="28D85C1E"/>
    <w:lvl w:ilvl="0" w:tplc="152EFE6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21"/>
  </w:num>
  <w:num w:numId="2">
    <w:abstractNumId w:val="9"/>
  </w:num>
  <w:num w:numId="3">
    <w:abstractNumId w:val="12"/>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11"/>
  </w:num>
  <w:num w:numId="7">
    <w:abstractNumId w:val="16"/>
  </w:num>
  <w:num w:numId="8">
    <w:abstractNumId w:val="18"/>
  </w:num>
  <w:num w:numId="9">
    <w:abstractNumId w:val="43"/>
  </w:num>
  <w:num w:numId="10">
    <w:abstractNumId w:val="41"/>
  </w:num>
  <w:num w:numId="11">
    <w:abstractNumId w:val="13"/>
  </w:num>
  <w:num w:numId="12">
    <w:abstractNumId w:val="8"/>
  </w:num>
  <w:num w:numId="13">
    <w:abstractNumId w:val="6"/>
  </w:num>
  <w:num w:numId="14">
    <w:abstractNumId w:val="32"/>
  </w:num>
  <w:num w:numId="15">
    <w:abstractNumId w:val="20"/>
  </w:num>
  <w:num w:numId="16">
    <w:abstractNumId w:val="22"/>
  </w:num>
  <w:num w:numId="17">
    <w:abstractNumId w:val="36"/>
  </w:num>
  <w:num w:numId="18">
    <w:abstractNumId w:val="10"/>
  </w:num>
  <w:num w:numId="19">
    <w:abstractNumId w:val="33"/>
  </w:num>
  <w:num w:numId="20">
    <w:abstractNumId w:val="25"/>
  </w:num>
  <w:num w:numId="21">
    <w:abstractNumId w:val="17"/>
  </w:num>
  <w:num w:numId="22">
    <w:abstractNumId w:val="4"/>
  </w:num>
  <w:num w:numId="23">
    <w:abstractNumId w:val="1"/>
  </w:num>
  <w:num w:numId="24">
    <w:abstractNumId w:val="19"/>
  </w:num>
  <w:num w:numId="25">
    <w:abstractNumId w:val="44"/>
  </w:num>
  <w:num w:numId="26">
    <w:abstractNumId w:val="23"/>
  </w:num>
  <w:num w:numId="27">
    <w:abstractNumId w:val="39"/>
  </w:num>
  <w:num w:numId="28">
    <w:abstractNumId w:val="26"/>
  </w:num>
  <w:num w:numId="29">
    <w:abstractNumId w:val="14"/>
  </w:num>
  <w:num w:numId="30">
    <w:abstractNumId w:val="42"/>
  </w:num>
  <w:num w:numId="31">
    <w:abstractNumId w:val="7"/>
  </w:num>
  <w:num w:numId="32">
    <w:abstractNumId w:val="2"/>
  </w:num>
  <w:num w:numId="33">
    <w:abstractNumId w:val="40"/>
  </w:num>
  <w:num w:numId="34">
    <w:abstractNumId w:val="5"/>
  </w:num>
  <w:num w:numId="35">
    <w:abstractNumId w:val="3"/>
  </w:num>
  <w:num w:numId="36">
    <w:abstractNumId w:val="29"/>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37"/>
  </w:num>
  <w:num w:numId="41">
    <w:abstractNumId w:val="31"/>
  </w:num>
  <w:num w:numId="42">
    <w:abstractNumId w:val="35"/>
  </w:num>
  <w:num w:numId="43">
    <w:abstractNumId w:val="34"/>
  </w:num>
  <w:num w:numId="44">
    <w:abstractNumId w:val="15"/>
  </w:num>
  <w:num w:numId="45">
    <w:abstractNumId w:val="24"/>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275"/>
    <w:rsid w:val="000102CC"/>
    <w:rsid w:val="000134B6"/>
    <w:rsid w:val="00027C22"/>
    <w:rsid w:val="000407C9"/>
    <w:rsid w:val="00046700"/>
    <w:rsid w:val="0006061F"/>
    <w:rsid w:val="00063F27"/>
    <w:rsid w:val="0007493F"/>
    <w:rsid w:val="00076F4D"/>
    <w:rsid w:val="000774E7"/>
    <w:rsid w:val="00080967"/>
    <w:rsid w:val="00090032"/>
    <w:rsid w:val="00091944"/>
    <w:rsid w:val="00093639"/>
    <w:rsid w:val="000A1C32"/>
    <w:rsid w:val="000A7910"/>
    <w:rsid w:val="000B0795"/>
    <w:rsid w:val="000C7E79"/>
    <w:rsid w:val="000D10B5"/>
    <w:rsid w:val="000E53CD"/>
    <w:rsid w:val="000F1717"/>
    <w:rsid w:val="000F2AD2"/>
    <w:rsid w:val="000F7C67"/>
    <w:rsid w:val="001120AD"/>
    <w:rsid w:val="001449E2"/>
    <w:rsid w:val="00154CF2"/>
    <w:rsid w:val="00155C2C"/>
    <w:rsid w:val="00160188"/>
    <w:rsid w:val="00175E83"/>
    <w:rsid w:val="00186987"/>
    <w:rsid w:val="00195108"/>
    <w:rsid w:val="001A7B50"/>
    <w:rsid w:val="001B30CB"/>
    <w:rsid w:val="001B682B"/>
    <w:rsid w:val="001C08A8"/>
    <w:rsid w:val="001E385B"/>
    <w:rsid w:val="001E4799"/>
    <w:rsid w:val="001E514A"/>
    <w:rsid w:val="001F2846"/>
    <w:rsid w:val="001F6940"/>
    <w:rsid w:val="00201007"/>
    <w:rsid w:val="0020286A"/>
    <w:rsid w:val="00205A6F"/>
    <w:rsid w:val="00207AFC"/>
    <w:rsid w:val="002147C8"/>
    <w:rsid w:val="0021717B"/>
    <w:rsid w:val="00223441"/>
    <w:rsid w:val="0022517B"/>
    <w:rsid w:val="00230BD0"/>
    <w:rsid w:val="0023528E"/>
    <w:rsid w:val="00267387"/>
    <w:rsid w:val="00274F16"/>
    <w:rsid w:val="00283794"/>
    <w:rsid w:val="00292E9F"/>
    <w:rsid w:val="002B55DE"/>
    <w:rsid w:val="002C4431"/>
    <w:rsid w:val="002D64EA"/>
    <w:rsid w:val="00304B18"/>
    <w:rsid w:val="003238C6"/>
    <w:rsid w:val="0033120F"/>
    <w:rsid w:val="0034053C"/>
    <w:rsid w:val="00353911"/>
    <w:rsid w:val="003641A4"/>
    <w:rsid w:val="0037764E"/>
    <w:rsid w:val="003E71D2"/>
    <w:rsid w:val="003F180E"/>
    <w:rsid w:val="003F771A"/>
    <w:rsid w:val="0040092B"/>
    <w:rsid w:val="00404B64"/>
    <w:rsid w:val="00415485"/>
    <w:rsid w:val="00422735"/>
    <w:rsid w:val="0043231C"/>
    <w:rsid w:val="00433454"/>
    <w:rsid w:val="00434AF4"/>
    <w:rsid w:val="004369D9"/>
    <w:rsid w:val="00436D1D"/>
    <w:rsid w:val="00442316"/>
    <w:rsid w:val="00451BFF"/>
    <w:rsid w:val="004549F9"/>
    <w:rsid w:val="004607C2"/>
    <w:rsid w:val="004829AD"/>
    <w:rsid w:val="00483E58"/>
    <w:rsid w:val="00484E4B"/>
    <w:rsid w:val="00491A16"/>
    <w:rsid w:val="004927D3"/>
    <w:rsid w:val="004B2BC0"/>
    <w:rsid w:val="004C0180"/>
    <w:rsid w:val="004D3810"/>
    <w:rsid w:val="004D4045"/>
    <w:rsid w:val="004D7B3E"/>
    <w:rsid w:val="004E1D1B"/>
    <w:rsid w:val="004E5651"/>
    <w:rsid w:val="00523918"/>
    <w:rsid w:val="00542BBD"/>
    <w:rsid w:val="0054370B"/>
    <w:rsid w:val="005551BD"/>
    <w:rsid w:val="00562115"/>
    <w:rsid w:val="00567773"/>
    <w:rsid w:val="00573F34"/>
    <w:rsid w:val="005A1FA4"/>
    <w:rsid w:val="005B6D21"/>
    <w:rsid w:val="005D494C"/>
    <w:rsid w:val="005E114A"/>
    <w:rsid w:val="005F69AB"/>
    <w:rsid w:val="00604F3E"/>
    <w:rsid w:val="00613161"/>
    <w:rsid w:val="006200E0"/>
    <w:rsid w:val="00626525"/>
    <w:rsid w:val="00643275"/>
    <w:rsid w:val="00652DC4"/>
    <w:rsid w:val="006531D6"/>
    <w:rsid w:val="00664DD6"/>
    <w:rsid w:val="00667EFD"/>
    <w:rsid w:val="00675CE0"/>
    <w:rsid w:val="006933BD"/>
    <w:rsid w:val="006A3806"/>
    <w:rsid w:val="006B29C1"/>
    <w:rsid w:val="006B3E9B"/>
    <w:rsid w:val="006C0140"/>
    <w:rsid w:val="006C0504"/>
    <w:rsid w:val="006C67F3"/>
    <w:rsid w:val="006D1F05"/>
    <w:rsid w:val="006F76C1"/>
    <w:rsid w:val="00700C1B"/>
    <w:rsid w:val="00712E59"/>
    <w:rsid w:val="00715F26"/>
    <w:rsid w:val="00720BFC"/>
    <w:rsid w:val="0072215D"/>
    <w:rsid w:val="00732589"/>
    <w:rsid w:val="0073764D"/>
    <w:rsid w:val="00744EA6"/>
    <w:rsid w:val="00757793"/>
    <w:rsid w:val="00761CB5"/>
    <w:rsid w:val="007641AC"/>
    <w:rsid w:val="00767CE1"/>
    <w:rsid w:val="00774E59"/>
    <w:rsid w:val="007770CE"/>
    <w:rsid w:val="00777901"/>
    <w:rsid w:val="00791B00"/>
    <w:rsid w:val="00794990"/>
    <w:rsid w:val="007A51DC"/>
    <w:rsid w:val="007B223B"/>
    <w:rsid w:val="007B4E3A"/>
    <w:rsid w:val="007B6DC9"/>
    <w:rsid w:val="007C2223"/>
    <w:rsid w:val="007D6396"/>
    <w:rsid w:val="007E22B4"/>
    <w:rsid w:val="007E6AA2"/>
    <w:rsid w:val="008015F1"/>
    <w:rsid w:val="008040AE"/>
    <w:rsid w:val="00806666"/>
    <w:rsid w:val="00821C55"/>
    <w:rsid w:val="00831ABA"/>
    <w:rsid w:val="00847ED2"/>
    <w:rsid w:val="00857817"/>
    <w:rsid w:val="00860037"/>
    <w:rsid w:val="00885525"/>
    <w:rsid w:val="008B0B1A"/>
    <w:rsid w:val="008C1CED"/>
    <w:rsid w:val="008C1E49"/>
    <w:rsid w:val="008D04C2"/>
    <w:rsid w:val="008D1E97"/>
    <w:rsid w:val="008D3F80"/>
    <w:rsid w:val="008D4D62"/>
    <w:rsid w:val="008E043D"/>
    <w:rsid w:val="008E7037"/>
    <w:rsid w:val="008F140B"/>
    <w:rsid w:val="00906C69"/>
    <w:rsid w:val="00944E09"/>
    <w:rsid w:val="00964225"/>
    <w:rsid w:val="0097289C"/>
    <w:rsid w:val="00983BA6"/>
    <w:rsid w:val="00992F1F"/>
    <w:rsid w:val="009C71E8"/>
    <w:rsid w:val="009D5808"/>
    <w:rsid w:val="009D7E25"/>
    <w:rsid w:val="00A154FC"/>
    <w:rsid w:val="00A204A0"/>
    <w:rsid w:val="00A218DE"/>
    <w:rsid w:val="00A27EAE"/>
    <w:rsid w:val="00A33D2C"/>
    <w:rsid w:val="00A4280D"/>
    <w:rsid w:val="00A46F91"/>
    <w:rsid w:val="00A50DFA"/>
    <w:rsid w:val="00A57DA8"/>
    <w:rsid w:val="00A61EA2"/>
    <w:rsid w:val="00A709D4"/>
    <w:rsid w:val="00AB1401"/>
    <w:rsid w:val="00AB2CAC"/>
    <w:rsid w:val="00AD2B23"/>
    <w:rsid w:val="00AD722C"/>
    <w:rsid w:val="00AE4A72"/>
    <w:rsid w:val="00AF6CBE"/>
    <w:rsid w:val="00AF706F"/>
    <w:rsid w:val="00AF7267"/>
    <w:rsid w:val="00B0149E"/>
    <w:rsid w:val="00B06B94"/>
    <w:rsid w:val="00B1322A"/>
    <w:rsid w:val="00B14322"/>
    <w:rsid w:val="00B31256"/>
    <w:rsid w:val="00B316A0"/>
    <w:rsid w:val="00B31DAC"/>
    <w:rsid w:val="00B32A78"/>
    <w:rsid w:val="00B34E84"/>
    <w:rsid w:val="00B525A0"/>
    <w:rsid w:val="00B56C9F"/>
    <w:rsid w:val="00B618A4"/>
    <w:rsid w:val="00B66CCB"/>
    <w:rsid w:val="00B77944"/>
    <w:rsid w:val="00B82F76"/>
    <w:rsid w:val="00B84BBC"/>
    <w:rsid w:val="00B97A33"/>
    <w:rsid w:val="00BA2D1B"/>
    <w:rsid w:val="00BA3464"/>
    <w:rsid w:val="00BB347F"/>
    <w:rsid w:val="00BB7D2F"/>
    <w:rsid w:val="00BD0712"/>
    <w:rsid w:val="00BF4234"/>
    <w:rsid w:val="00C0003E"/>
    <w:rsid w:val="00C14B9B"/>
    <w:rsid w:val="00C213FD"/>
    <w:rsid w:val="00C23C8D"/>
    <w:rsid w:val="00C4094D"/>
    <w:rsid w:val="00C42269"/>
    <w:rsid w:val="00C60DC3"/>
    <w:rsid w:val="00C700F9"/>
    <w:rsid w:val="00C93803"/>
    <w:rsid w:val="00CA2635"/>
    <w:rsid w:val="00CA2D52"/>
    <w:rsid w:val="00CA69ED"/>
    <w:rsid w:val="00CB0F20"/>
    <w:rsid w:val="00CB408D"/>
    <w:rsid w:val="00CB5880"/>
    <w:rsid w:val="00CC2315"/>
    <w:rsid w:val="00CC36C1"/>
    <w:rsid w:val="00CF5355"/>
    <w:rsid w:val="00CF7464"/>
    <w:rsid w:val="00CF77FF"/>
    <w:rsid w:val="00D02753"/>
    <w:rsid w:val="00D10451"/>
    <w:rsid w:val="00D13BDE"/>
    <w:rsid w:val="00D22849"/>
    <w:rsid w:val="00D31015"/>
    <w:rsid w:val="00D37190"/>
    <w:rsid w:val="00D4056B"/>
    <w:rsid w:val="00D4656C"/>
    <w:rsid w:val="00D61135"/>
    <w:rsid w:val="00D70EF5"/>
    <w:rsid w:val="00D76060"/>
    <w:rsid w:val="00D806A9"/>
    <w:rsid w:val="00D831A3"/>
    <w:rsid w:val="00D92761"/>
    <w:rsid w:val="00D94A7A"/>
    <w:rsid w:val="00D96383"/>
    <w:rsid w:val="00DA38B0"/>
    <w:rsid w:val="00DA76D7"/>
    <w:rsid w:val="00DB20CC"/>
    <w:rsid w:val="00DC0738"/>
    <w:rsid w:val="00DC7FF6"/>
    <w:rsid w:val="00DD54A1"/>
    <w:rsid w:val="00DF1456"/>
    <w:rsid w:val="00DF30D2"/>
    <w:rsid w:val="00E000CD"/>
    <w:rsid w:val="00E2336B"/>
    <w:rsid w:val="00E24C4D"/>
    <w:rsid w:val="00E2718B"/>
    <w:rsid w:val="00E446E1"/>
    <w:rsid w:val="00E54C3B"/>
    <w:rsid w:val="00E60D38"/>
    <w:rsid w:val="00E71C9A"/>
    <w:rsid w:val="00E72C20"/>
    <w:rsid w:val="00E824AD"/>
    <w:rsid w:val="00E83816"/>
    <w:rsid w:val="00E90DC6"/>
    <w:rsid w:val="00E91E48"/>
    <w:rsid w:val="00E952C9"/>
    <w:rsid w:val="00EA6DD8"/>
    <w:rsid w:val="00EA7999"/>
    <w:rsid w:val="00EB183D"/>
    <w:rsid w:val="00EC1D93"/>
    <w:rsid w:val="00EC6B1C"/>
    <w:rsid w:val="00ED2F0C"/>
    <w:rsid w:val="00EE17A2"/>
    <w:rsid w:val="00EE5D87"/>
    <w:rsid w:val="00EF16E0"/>
    <w:rsid w:val="00EF5408"/>
    <w:rsid w:val="00F001C3"/>
    <w:rsid w:val="00F42374"/>
    <w:rsid w:val="00F53A4D"/>
    <w:rsid w:val="00F6049D"/>
    <w:rsid w:val="00F60DA4"/>
    <w:rsid w:val="00F613B2"/>
    <w:rsid w:val="00F66B45"/>
    <w:rsid w:val="00F772A0"/>
    <w:rsid w:val="00F913BC"/>
    <w:rsid w:val="00FB541C"/>
    <w:rsid w:val="00FB6A68"/>
    <w:rsid w:val="00FC7F95"/>
    <w:rsid w:val="00FD1EEF"/>
    <w:rsid w:val="00FD497A"/>
    <w:rsid w:val="00FD7B08"/>
    <w:rsid w:val="00FE04DF"/>
    <w:rsid w:val="00FE0829"/>
    <w:rsid w:val="00FE7B54"/>
    <w:rsid w:val="00FF32B9"/>
    <w:rsid w:val="00FF3C31"/>
    <w:rsid w:val="00FF56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1E9DDA6"/>
  <w15:docId w15:val="{E024763B-3C5B-4618-961D-E14AB6AC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0606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6061F"/>
    <w:rPr>
      <w:sz w:val="20"/>
      <w:szCs w:val="20"/>
    </w:rPr>
  </w:style>
  <w:style w:type="character" w:styleId="Odwoanieprzypisukocowego">
    <w:name w:val="endnote reference"/>
    <w:basedOn w:val="Domylnaczcionkaakapitu"/>
    <w:uiPriority w:val="99"/>
    <w:semiHidden/>
    <w:unhideWhenUsed/>
    <w:rsid w:val="0006061F"/>
    <w:rPr>
      <w:vertAlign w:val="superscript"/>
    </w:rPr>
  </w:style>
  <w:style w:type="table" w:styleId="Tabela-Siatka">
    <w:name w:val="Table Grid"/>
    <w:basedOn w:val="Standardowy"/>
    <w:uiPriority w:val="39"/>
    <w:rsid w:val="001E3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F77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F771A"/>
    <w:rPr>
      <w:rFonts w:ascii="Segoe UI" w:hAnsi="Segoe UI" w:cs="Segoe UI"/>
      <w:sz w:val="18"/>
      <w:szCs w:val="18"/>
    </w:rPr>
  </w:style>
  <w:style w:type="paragraph" w:styleId="Nagwek">
    <w:name w:val="header"/>
    <w:basedOn w:val="Normalny"/>
    <w:link w:val="NagwekZnak"/>
    <w:uiPriority w:val="99"/>
    <w:unhideWhenUsed/>
    <w:rsid w:val="000134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4B6"/>
  </w:style>
  <w:style w:type="paragraph" w:styleId="Stopka">
    <w:name w:val="footer"/>
    <w:basedOn w:val="Normalny"/>
    <w:link w:val="StopkaZnak"/>
    <w:uiPriority w:val="99"/>
    <w:unhideWhenUsed/>
    <w:rsid w:val="000134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4B6"/>
  </w:style>
  <w:style w:type="paragraph" w:styleId="NormalnyWeb">
    <w:name w:val="Normal (Web)"/>
    <w:basedOn w:val="Normalny"/>
    <w:uiPriority w:val="99"/>
    <w:unhideWhenUsed/>
    <w:rsid w:val="00F913B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AE4A72"/>
    <w:pPr>
      <w:spacing w:after="0" w:line="240" w:lineRule="auto"/>
    </w:pPr>
  </w:style>
  <w:style w:type="character" w:styleId="Pogrubienie">
    <w:name w:val="Strong"/>
    <w:uiPriority w:val="22"/>
    <w:qFormat/>
    <w:rsid w:val="00AE4A72"/>
    <w:rPr>
      <w:b/>
      <w:bCs/>
    </w:rPr>
  </w:style>
  <w:style w:type="paragraph" w:styleId="Akapitzlist">
    <w:name w:val="List Paragraph"/>
    <w:basedOn w:val="Normalny"/>
    <w:uiPriority w:val="34"/>
    <w:qFormat/>
    <w:rsid w:val="00AE4A72"/>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Standard">
    <w:name w:val="Standard"/>
    <w:rsid w:val="002D64E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2D64EA"/>
    <w:pPr>
      <w:spacing w:after="140" w:line="288" w:lineRule="auto"/>
    </w:pPr>
  </w:style>
  <w:style w:type="paragraph" w:customStyle="1" w:styleId="PreformattedText">
    <w:name w:val="Preformatted Text"/>
    <w:basedOn w:val="Standard"/>
    <w:rsid w:val="00BD0712"/>
    <w:rPr>
      <w:rFonts w:ascii="Liberation Mono" w:eastAsia="Courier New" w:hAnsi="Liberation Mono" w:cs="Liberation Mono"/>
      <w:sz w:val="20"/>
      <w:szCs w:val="20"/>
    </w:rPr>
  </w:style>
  <w:style w:type="numbering" w:customStyle="1" w:styleId="Bezlisty1">
    <w:name w:val="Bez listy1"/>
    <w:next w:val="Bezlisty"/>
    <w:uiPriority w:val="99"/>
    <w:semiHidden/>
    <w:unhideWhenUsed/>
    <w:rsid w:val="00C700F9"/>
  </w:style>
  <w:style w:type="paragraph" w:styleId="Tekstpodstawowy">
    <w:name w:val="Body Text"/>
    <w:basedOn w:val="Normalny"/>
    <w:link w:val="TekstpodstawowyZnak"/>
    <w:uiPriority w:val="99"/>
    <w:unhideWhenUsed/>
    <w:rsid w:val="00C700F9"/>
    <w:pPr>
      <w:spacing w:after="120" w:line="256" w:lineRule="auto"/>
    </w:pPr>
  </w:style>
  <w:style w:type="character" w:customStyle="1" w:styleId="TekstpodstawowyZnak">
    <w:name w:val="Tekst podstawowy Znak"/>
    <w:basedOn w:val="Domylnaczcionkaakapitu"/>
    <w:link w:val="Tekstpodstawowy"/>
    <w:uiPriority w:val="99"/>
    <w:rsid w:val="00C700F9"/>
  </w:style>
  <w:style w:type="paragraph" w:customStyle="1" w:styleId="Brakstyluakapitowego">
    <w:name w:val="[Brak stylu akapitowego]"/>
    <w:rsid w:val="00C700F9"/>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unhideWhenUsed/>
    <w:rsid w:val="00B132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49496">
      <w:bodyDiv w:val="1"/>
      <w:marLeft w:val="0"/>
      <w:marRight w:val="0"/>
      <w:marTop w:val="0"/>
      <w:marBottom w:val="0"/>
      <w:divBdr>
        <w:top w:val="none" w:sz="0" w:space="0" w:color="auto"/>
        <w:left w:val="none" w:sz="0" w:space="0" w:color="auto"/>
        <w:bottom w:val="none" w:sz="0" w:space="0" w:color="auto"/>
        <w:right w:val="none" w:sz="0" w:space="0" w:color="auto"/>
      </w:divBdr>
    </w:div>
    <w:div w:id="1055205851">
      <w:bodyDiv w:val="1"/>
      <w:marLeft w:val="0"/>
      <w:marRight w:val="0"/>
      <w:marTop w:val="0"/>
      <w:marBottom w:val="0"/>
      <w:divBdr>
        <w:top w:val="none" w:sz="0" w:space="0" w:color="auto"/>
        <w:left w:val="none" w:sz="0" w:space="0" w:color="auto"/>
        <w:bottom w:val="none" w:sz="0" w:space="0" w:color="auto"/>
        <w:right w:val="none" w:sz="0" w:space="0" w:color="auto"/>
      </w:divBdr>
    </w:div>
    <w:div w:id="1364282797">
      <w:bodyDiv w:val="1"/>
      <w:marLeft w:val="0"/>
      <w:marRight w:val="0"/>
      <w:marTop w:val="0"/>
      <w:marBottom w:val="0"/>
      <w:divBdr>
        <w:top w:val="none" w:sz="0" w:space="0" w:color="auto"/>
        <w:left w:val="none" w:sz="0" w:space="0" w:color="auto"/>
        <w:bottom w:val="none" w:sz="0" w:space="0" w:color="auto"/>
        <w:right w:val="none" w:sz="0" w:space="0" w:color="auto"/>
      </w:divBdr>
    </w:div>
    <w:div w:id="186142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yperlink" Target="http://www.stoczek-lukowski.pl" TargetMode="External"/><Relationship Id="rId4" Type="http://schemas.openxmlformats.org/officeDocument/2006/relationships/settings" Target="settings.xml"/><Relationship Id="rId9" Type="http://schemas.openxmlformats.org/officeDocument/2006/relationships/hyperlink" Target="mailto:miasto@stoczek-lukowski.pl"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0925925925925923E-2"/>
          <c:y val="7.17857142857143E-2"/>
          <c:w val="0.94907407407407407"/>
          <c:h val="0.7183923884514436"/>
        </c:manualLayout>
      </c:layout>
      <c:pie3DChart>
        <c:varyColors val="1"/>
        <c:ser>
          <c:idx val="0"/>
          <c:order val="0"/>
          <c:tx>
            <c:strRef>
              <c:f>Arkusz1!$B$1</c:f>
              <c:strCache>
                <c:ptCount val="1"/>
                <c:pt idx="0">
                  <c:v>Kolumna1</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2E5-4335-816C-C07F8FA64D1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2E5-4335-816C-C07F8FA64D1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2E5-4335-816C-C07F8FA64D11}"/>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2E5-4335-816C-C07F8FA64D11}"/>
              </c:ext>
            </c:extLst>
          </c:dPt>
          <c:cat>
            <c:strRef>
              <c:f>Arkusz1!$A$2:$A$5</c:f>
              <c:strCache>
                <c:ptCount val="2"/>
                <c:pt idx="0">
                  <c:v>nieruchomości zamieszkałe</c:v>
                </c:pt>
                <c:pt idx="1">
                  <c:v>nieruchomosci niezamieszkałe</c:v>
                </c:pt>
              </c:strCache>
            </c:strRef>
          </c:cat>
          <c:val>
            <c:numRef>
              <c:f>Arkusz1!$B$2:$B$5</c:f>
              <c:numCache>
                <c:formatCode>General</c:formatCode>
                <c:ptCount val="4"/>
                <c:pt idx="0">
                  <c:v>85</c:v>
                </c:pt>
                <c:pt idx="1">
                  <c:v>15</c:v>
                </c:pt>
              </c:numCache>
            </c:numRef>
          </c:val>
          <c:extLst>
            <c:ext xmlns:c16="http://schemas.microsoft.com/office/drawing/2014/chart" uri="{C3380CC4-5D6E-409C-BE32-E72D297353CC}">
              <c16:uniqueId val="{00000008-D2E5-4335-816C-C07F8FA64D11}"/>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CD423-12D3-4F4E-AA04-32CB03EB5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1</Pages>
  <Words>21806</Words>
  <Characters>130841</Characters>
  <Application>Microsoft Office Word</Application>
  <DocSecurity>0</DocSecurity>
  <Lines>1090</Lines>
  <Paragraphs>304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Zbyszek</cp:lastModifiedBy>
  <cp:revision>63</cp:revision>
  <cp:lastPrinted>2020-05-29T07:07:00Z</cp:lastPrinted>
  <dcterms:created xsi:type="dcterms:W3CDTF">2020-05-08T07:07:00Z</dcterms:created>
  <dcterms:modified xsi:type="dcterms:W3CDTF">2020-05-29T07:07:00Z</dcterms:modified>
</cp:coreProperties>
</file>